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5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81"/>
        <w:gridCol w:w="1460"/>
        <w:gridCol w:w="4678"/>
        <w:gridCol w:w="46"/>
        <w:gridCol w:w="4401"/>
        <w:gridCol w:w="4447"/>
        <w:gridCol w:w="4447"/>
        <w:gridCol w:w="4447"/>
      </w:tblGrid>
      <w:tr w:rsidR="00AA4F5B" w:rsidRPr="00FF2308" w:rsidTr="009439AE">
        <w:trPr>
          <w:gridAfter w:val="4"/>
          <w:wAfter w:w="17742" w:type="dxa"/>
          <w:trHeight w:val="462"/>
        </w:trPr>
        <w:tc>
          <w:tcPr>
            <w:tcW w:w="138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</w:tcPr>
          <w:p w:rsidR="00AA4F5B" w:rsidRPr="00FF2308" w:rsidRDefault="00AA4F5B" w:rsidP="0037295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F2308">
              <w:rPr>
                <w:rFonts w:ascii="Arial" w:hAnsi="Arial" w:cs="Arial"/>
                <w:b/>
                <w:bCs/>
                <w:sz w:val="24"/>
                <w:szCs w:val="22"/>
              </w:rPr>
              <w:t>FORMULARZ ROZEZNANIA CENOWEGO</w:t>
            </w:r>
          </w:p>
        </w:tc>
      </w:tr>
      <w:tr w:rsidR="00B833A7" w:rsidRPr="007B7FF7" w:rsidTr="009439AE">
        <w:trPr>
          <w:gridAfter w:val="4"/>
          <w:wAfter w:w="17742" w:type="dxa"/>
          <w:trHeight w:val="462"/>
        </w:trPr>
        <w:tc>
          <w:tcPr>
            <w:tcW w:w="1381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7B7FF7" w:rsidRDefault="008E0B94" w:rsidP="0037295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Minib</w:t>
            </w:r>
            <w:r w:rsidR="0037295E" w:rsidRPr="007B7FF7">
              <w:rPr>
                <w:rFonts w:ascii="Arial" w:hAnsi="Arial" w:cs="Arial"/>
                <w:b/>
                <w:bCs/>
                <w:sz w:val="22"/>
                <w:szCs w:val="22"/>
              </w:rPr>
              <w:t>us</w:t>
            </w:r>
            <w:r w:rsidR="00B833A7" w:rsidRPr="007B7F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295E" w:rsidRPr="007B7FF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833A7" w:rsidRPr="007B7FF7">
              <w:rPr>
                <w:rFonts w:ascii="Arial" w:hAnsi="Arial" w:cs="Arial"/>
                <w:b/>
                <w:bCs/>
                <w:sz w:val="22"/>
                <w:szCs w:val="22"/>
              </w:rPr>
              <w:t>-osobowy</w:t>
            </w:r>
          </w:p>
        </w:tc>
      </w:tr>
      <w:tr w:rsidR="00B833A7" w:rsidRPr="00A005DA" w:rsidTr="009439AE">
        <w:trPr>
          <w:gridAfter w:val="4"/>
          <w:wAfter w:w="17742" w:type="dxa"/>
          <w:trHeight w:val="46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B833A7" w:rsidP="0037295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w w:val="100"/>
                <w:sz w:val="22"/>
                <w:szCs w:val="22"/>
              </w:rPr>
              <w:t>TYP POJAZDU -</w:t>
            </w:r>
            <w:r w:rsidR="0037295E"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 xml:space="preserve"> SAMOCHÓD OSOBOWY</w:t>
            </w: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 xml:space="preserve"> | </w:t>
            </w:r>
            <w:r w:rsidRPr="00A005DA">
              <w:rPr>
                <w:rFonts w:ascii="Arial" w:hAnsi="Arial" w:cs="Arial"/>
                <w:w w:val="100"/>
                <w:sz w:val="22"/>
                <w:szCs w:val="22"/>
              </w:rPr>
              <w:t xml:space="preserve">WERSJA NADWOZIOWA </w:t>
            </w:r>
            <w:r w:rsidR="0037295E" w:rsidRPr="00A005DA">
              <w:rPr>
                <w:rFonts w:ascii="Arial" w:hAnsi="Arial" w:cs="Arial"/>
                <w:w w:val="100"/>
                <w:sz w:val="22"/>
                <w:szCs w:val="22"/>
              </w:rPr>
              <w:t>–</w:t>
            </w:r>
            <w:r w:rsidRPr="00A005DA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  <w:r w:rsidR="008E0B94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Minib</w:t>
            </w:r>
            <w:r w:rsidR="0037295E"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us 5-osobowy</w:t>
            </w: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, wydłużony</w:t>
            </w:r>
          </w:p>
        </w:tc>
      </w:tr>
      <w:tr w:rsidR="00B833A7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379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OFEROWANY MODEL</w:t>
            </w:r>
          </w:p>
        </w:tc>
      </w:tr>
      <w:tr w:rsidR="00B833A7" w:rsidRPr="00A005DA" w:rsidTr="009439AE">
        <w:trPr>
          <w:gridAfter w:val="4"/>
          <w:wAfter w:w="17742" w:type="dxa"/>
          <w:trHeight w:val="255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Marka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Model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Silnik (pojemność w litrach)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Rodzaj paliwa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DIESEL</w:t>
            </w: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Wersja nadwoziowa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8E0B94" w:rsidP="0037295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Minib</w:t>
            </w:r>
            <w:r w:rsidR="0037295E"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us</w:t>
            </w:r>
            <w:r w:rsidR="00B833A7"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, wydłużony</w:t>
            </w:r>
          </w:p>
        </w:tc>
      </w:tr>
      <w:tr w:rsidR="00B833A7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Wymagania z zakresu wyposażenia stawiane przez Zamawiającego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Opis oferowanego samochodu</w:t>
            </w:r>
            <w:r w:rsidR="008E0B94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 xml:space="preserve"> jego parametrów i wyposażenia</w:t>
            </w:r>
          </w:p>
        </w:tc>
      </w:tr>
      <w:tr w:rsidR="00B833A7" w:rsidRPr="00A005DA" w:rsidTr="009439AE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POSIADA | NIE POSIADA</w:t>
            </w:r>
          </w:p>
        </w:tc>
      </w:tr>
      <w:tr w:rsidR="00B833A7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420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DANE TECHNICZNE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8E0B94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  <w:vertAlign w:val="superscript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Dopuszczalna Masa Całkowita – do 3,5 t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**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Moc silnika minimum 88 kW (120 KM)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**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Przestrzeń ładunkowa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**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: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37295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długość min. 1</w:t>
            </w:r>
            <w:r w:rsidR="0037295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7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00 mm</w:t>
            </w:r>
            <w:r w:rsidR="0037295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; max. 2200 mm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A005DA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wysokość min. 110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0 mm</w:t>
            </w:r>
            <w:r w:rsidR="0037295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; 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max. 1600 mm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A005DA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A005DA" w:rsidRPr="00A005DA" w:rsidRDefault="00A005DA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A005DA" w:rsidRPr="00A005DA" w:rsidRDefault="007B7FF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w</w:t>
            </w:r>
            <w:r w:rsid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ysokość otworu ładunkowego: min. 1100 mm, max. 1600 mm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005DA" w:rsidRPr="00A005DA" w:rsidRDefault="00A005DA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4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7B7FF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Pełna </w:t>
            </w:r>
            <w:r w:rsidR="00A005DA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stała 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przegroda </w:t>
            </w:r>
            <w:r w:rsidR="007B7FF7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między kabiną pasażerską a częścią ładunkową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5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Prawe </w:t>
            </w:r>
            <w:r w:rsidR="00A005DA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i lewe 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drzwi boczne przesuwane</w:t>
            </w:r>
            <w:r w:rsidR="00A005DA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, przeszklone i tapicerowane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6</w:t>
            </w:r>
            <w:r w:rsidR="00B833A7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Tylne drzwi dwuskrzydłowe nieprzeszklone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7</w:t>
            </w:r>
            <w:r w:rsidR="009439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9439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Przestrzeń ładunkowa nieprzeszklona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8E0B94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8.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9439AE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Gumowe dywaniki z przodu i z tyłu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A005DA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8E0B94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9.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9439AE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Koło zapasowe pełnowymiarowe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A005DA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8E0B94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10.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9439AE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Chlapacze przednie i tyle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A005DA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8E0B94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11.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Zbiornik paliwa o maksymalnej pojemności**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E0B94" w:rsidRPr="00A005DA" w:rsidRDefault="008E0B94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B833A7" w:rsidRPr="00A005DA" w:rsidTr="009439AE">
        <w:trPr>
          <w:gridAfter w:val="4"/>
          <w:wAfter w:w="17742" w:type="dxa"/>
          <w:trHeight w:val="40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WYPOSAŻENIE Z ZAKRESU BIEZPIECZEŃSTWA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12</w:t>
            </w:r>
            <w:r w:rsidR="009439A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Autoalarm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13</w:t>
            </w:r>
            <w:r w:rsidR="009439A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Centralny zamek z pilotem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14</w:t>
            </w:r>
            <w:r w:rsidR="009439A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Fabrycznie montowane czujniki parkowania przód-tył wraz z kamerą cofania.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15</w:t>
            </w:r>
            <w:r w:rsidR="009439A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Poduszki powietrzne przednie kierowcy i pasażera oraz poduszki kurtynowe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9439AE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6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Lusterka boczne z podwójnym polem widzenia, elektrycznie sterowane</w:t>
            </w: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br/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i podgrzewane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9439AE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7</w:t>
            </w: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Przednie światła przeciwmgielne 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18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kontroli ciśnienia w oponach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19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zapobiegający blokowaniu kół podczas hamowania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20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Elektroniczny układ stabilizacji toru jazdy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21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ostrzegający przed zjechaniem z pasa drogi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lastRenderedPageBreak/>
              <w:t>22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automatycznego hamowania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23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zapobiegający poślizgowi kół podczas ruszania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24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System wspomagający ruszanie pod górę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25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W przestrzeni ładunkowej uchwyty na pasy zabezpieczające ładunek przed przesuwaniem się w trakcie jazdy.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18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WYPOSAŻENIE Z ZAKRESU KOMFORTU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26</w:t>
            </w:r>
            <w:r w:rsidR="009439AE"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89256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Elektrycznie sterowane szyby boczne z przodu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4A0D84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4A0D84" w:rsidP="007B7FF7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</w:t>
            </w:r>
            <w:r w:rsidR="008E0B9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Fotel kierowcy z regulacją wysokości i na odcinku lędźwiowym</w:t>
            </w: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, </w:t>
            </w:r>
            <w:r w:rsidRPr="00131FE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amortyzowany z pełnym zagłówkiem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4A0D84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28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Klimatyzacja</w:t>
            </w: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automatyczna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4A0D84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8E0B94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29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7B7FF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Oświetlenie wewnętrzne pojazdu </w:t>
            </w:r>
            <w:r w:rsidR="007B7FF7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w części pasażerskiej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30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F552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Aktywny tempomat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31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1F5524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31FE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Ogrzewanie postojowe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32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1F5524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31FE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Podgrzewana przednia szyba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WYPOSAŻENIE FUNKCJONALNE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33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A4F5B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Fabryczny system nawigacji satelitarnej z wyświetlaczem min. 5 cali z mapami Europy oraz posiadający menu w języku polskim, zintegrowany z systemem audio (</w:t>
            </w:r>
            <w:r w:rsidR="00AA4F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radioodtwarzacz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CD/MP3, </w:t>
            </w:r>
            <w:r w:rsidR="00AA4F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gniazdo 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USB), ewentualnie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zintegrowany z wyświetlaczem czujników parkowania i kamery cofania.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34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131FEB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Komputer pokładowy informujący o średnim i chwilowym spalaniu, temperaturze na zewnątrz, orientacyjnym dystansie, kt</w:t>
            </w:r>
            <w:bookmarkStart w:id="0" w:name="_GoBack"/>
            <w:bookmarkEnd w:id="0"/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óry można przebyć na paliwie znajdującym się w zbiorniku).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35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131FEB" w:rsidRDefault="009439AE" w:rsidP="007B7FF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Minimum 1 gniazdo 12V w przestrzeni </w:t>
            </w:r>
            <w:r w:rsidR="007B7FF7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ładunk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owej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36</w:t>
            </w:r>
            <w:r w:rsidR="004A0D84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463CAE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Kierownica wielofunkcyjna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PERSONALIZACJA</w:t>
            </w:r>
          </w:p>
        </w:tc>
      </w:tr>
      <w:tr w:rsidR="009439AE" w:rsidRPr="00A005DA" w:rsidTr="004A0D84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37</w:t>
            </w:r>
            <w:r w:rsidR="001E20A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39AE" w:rsidRPr="00A005DA" w:rsidRDefault="009439AE" w:rsidP="007B7FF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Tapicerka materiałowa – </w:t>
            </w:r>
            <w:r w:rsidR="007B7FF7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Zamawiający</w:t>
            </w:r>
            <w:r w:rsidRPr="00463CAE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wybierze kolor z palety barw oferowanej przez producenta.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4A0D84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38</w:t>
            </w:r>
            <w:r w:rsidR="001E20A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39AE" w:rsidRPr="00A005DA" w:rsidRDefault="009439AE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D64308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Podłoga, boki i sufit przestrzeni ładunkowej pokryte płytami zabezpieczającymi przed uszkodzeniem wewnętrznej powłoki nadwozia.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AA4F5B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39</w:t>
            </w:r>
            <w:r w:rsidR="001E20A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439AE" w:rsidRPr="00A005DA" w:rsidRDefault="008E0B94" w:rsidP="00D41D40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Kolor nadwozia metalizowany czarny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7B7FF7" w:rsidRPr="00A005DA" w:rsidTr="009439AE">
        <w:trPr>
          <w:gridAfter w:val="4"/>
          <w:wAfter w:w="17742" w:type="dxa"/>
          <w:trHeight w:val="24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:rsidR="007B7FF7" w:rsidRPr="00A005DA" w:rsidRDefault="007B7FF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B7FF7" w:rsidRPr="00A005DA" w:rsidRDefault="007B7FF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B7FF7" w:rsidRPr="00A005DA" w:rsidRDefault="007B7FF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13811" w:type="dxa"/>
            <w:gridSpan w:val="5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GWARANCJA</w:t>
            </w:r>
          </w:p>
        </w:tc>
      </w:tr>
      <w:tr w:rsidR="001E20AA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1E20AA" w:rsidRPr="00A005DA" w:rsidRDefault="001E20AA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E20AA" w:rsidRPr="00A005DA" w:rsidRDefault="001E20AA" w:rsidP="007B7FF7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1E20A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Autoryzowany serwis gwarancyjny na terenie Warszawy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E20AA" w:rsidRPr="00A005DA" w:rsidRDefault="001E20AA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39AE" w:rsidRPr="00A005DA" w:rsidRDefault="009439AE" w:rsidP="007B7FF7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24 miesiące lub 150 000 km*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39AE" w:rsidRPr="00A005DA" w:rsidRDefault="009439AE" w:rsidP="007B7FF7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36 miesięcy lub 300 000 km*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9439AE" w:rsidRPr="00A005DA" w:rsidTr="009439AE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439AE" w:rsidRPr="00A005DA" w:rsidRDefault="009439AE" w:rsidP="007B7FF7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48 miesięcy lub 500 000 km*</w:t>
            </w:r>
          </w:p>
        </w:tc>
        <w:tc>
          <w:tcPr>
            <w:tcW w:w="61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9439AE" w:rsidRPr="00A005DA" w:rsidRDefault="009439AE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</w:pPr>
          </w:p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  <w:t>* Oferowany okres gwarancji należy wpisać w prawej kolumnie</w:t>
            </w:r>
            <w:r w:rsidR="008E0B94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  <w:t>.</w:t>
            </w:r>
            <w:r w:rsidRPr="00A005DA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4447" w:type="dxa"/>
            <w:gridSpan w:val="2"/>
            <w:vAlign w:val="center"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1.</w:t>
            </w:r>
          </w:p>
        </w:tc>
        <w:tc>
          <w:tcPr>
            <w:tcW w:w="4447" w:type="dxa"/>
            <w:vAlign w:val="center"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Skrzynia biegów - automatyczna</w:t>
            </w:r>
          </w:p>
        </w:tc>
        <w:tc>
          <w:tcPr>
            <w:tcW w:w="4447" w:type="dxa"/>
            <w:vAlign w:val="bottom"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4447" w:type="dxa"/>
            <w:vAlign w:val="bottom"/>
          </w:tcPr>
          <w:p w:rsidR="00B833A7" w:rsidRPr="00A005DA" w:rsidRDefault="00B833A7" w:rsidP="00AE40B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B833A7" w:rsidRPr="00A005DA" w:rsidTr="0094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788" w:type="dxa"/>
          <w:trHeight w:val="379"/>
        </w:trPr>
        <w:tc>
          <w:tcPr>
            <w:tcW w:w="1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3A7" w:rsidRPr="00A005DA" w:rsidRDefault="00B833A7" w:rsidP="008E0B94">
            <w:pPr>
              <w:autoSpaceDE/>
              <w:autoSpaceDN/>
              <w:spacing w:before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  <w:t>** Zamawiający wymaga dokładnego opisania oferowanych samochodów</w:t>
            </w:r>
            <w:r w:rsidR="008E0B94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22"/>
                <w:szCs w:val="22"/>
              </w:rPr>
              <w:t xml:space="preserve"> oraz ich parametrów.</w:t>
            </w:r>
          </w:p>
        </w:tc>
      </w:tr>
    </w:tbl>
    <w:p w:rsidR="007E5E26" w:rsidRDefault="007E5E26">
      <w:pPr>
        <w:rPr>
          <w:sz w:val="22"/>
          <w:szCs w:val="22"/>
        </w:rPr>
      </w:pPr>
    </w:p>
    <w:p w:rsidR="00C254A8" w:rsidRDefault="00C254A8">
      <w:pPr>
        <w:rPr>
          <w:sz w:val="22"/>
          <w:szCs w:val="22"/>
        </w:rPr>
      </w:pPr>
    </w:p>
    <w:p w:rsidR="00C254A8" w:rsidRDefault="00C254A8">
      <w:pPr>
        <w:rPr>
          <w:sz w:val="22"/>
          <w:szCs w:val="22"/>
        </w:rPr>
      </w:pPr>
    </w:p>
    <w:p w:rsidR="00C254A8" w:rsidRPr="002F0F0B" w:rsidRDefault="00C254A8" w:rsidP="00C254A8">
      <w:pPr>
        <w:pStyle w:val="Default"/>
        <w:jc w:val="right"/>
        <w:rPr>
          <w:rFonts w:asciiTheme="minorHAnsi" w:hAnsiTheme="minorHAnsi"/>
        </w:rPr>
      </w:pPr>
      <w:r w:rsidRPr="002F0F0B">
        <w:rPr>
          <w:rFonts w:asciiTheme="minorHAnsi" w:hAnsiTheme="minorHAnsi"/>
        </w:rPr>
        <w:t>……………………………………………….</w:t>
      </w:r>
    </w:p>
    <w:p w:rsidR="00C254A8" w:rsidRPr="00C254A8" w:rsidRDefault="00C254A8" w:rsidP="00C254A8">
      <w:pPr>
        <w:pStyle w:val="Default"/>
        <w:jc w:val="right"/>
        <w:rPr>
          <w:rFonts w:asciiTheme="minorHAnsi" w:hAnsiTheme="minorHAnsi"/>
          <w:i/>
          <w:sz w:val="22"/>
        </w:rPr>
      </w:pPr>
      <w:r w:rsidRPr="00C254A8">
        <w:rPr>
          <w:rFonts w:asciiTheme="minorHAnsi" w:hAnsiTheme="minorHAnsi"/>
          <w:i/>
          <w:sz w:val="22"/>
        </w:rPr>
        <w:t>(</w:t>
      </w:r>
      <w:r w:rsidRPr="00C254A8">
        <w:rPr>
          <w:rFonts w:asciiTheme="minorHAnsi" w:hAnsiTheme="minorHAnsi"/>
          <w:i/>
          <w:sz w:val="22"/>
        </w:rPr>
        <w:t>podpis</w:t>
      </w:r>
      <w:r w:rsidRPr="00C254A8">
        <w:rPr>
          <w:rFonts w:asciiTheme="minorHAnsi" w:hAnsiTheme="minorHAnsi"/>
          <w:i/>
          <w:sz w:val="22"/>
        </w:rPr>
        <w:t>)</w:t>
      </w:r>
    </w:p>
    <w:p w:rsidR="00C254A8" w:rsidRPr="00A005DA" w:rsidRDefault="00C254A8">
      <w:pPr>
        <w:rPr>
          <w:sz w:val="22"/>
          <w:szCs w:val="22"/>
        </w:rPr>
      </w:pPr>
    </w:p>
    <w:sectPr w:rsidR="00C254A8" w:rsidRPr="00A005DA" w:rsidSect="00B83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D5" w:rsidRDefault="006031D5" w:rsidP="004A0D84">
      <w:pPr>
        <w:spacing w:before="0" w:line="240" w:lineRule="auto"/>
      </w:pPr>
      <w:r>
        <w:separator/>
      </w:r>
    </w:p>
  </w:endnote>
  <w:endnote w:type="continuationSeparator" w:id="0">
    <w:p w:rsidR="006031D5" w:rsidRDefault="006031D5" w:rsidP="004A0D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D5" w:rsidRDefault="006031D5" w:rsidP="004A0D84">
      <w:pPr>
        <w:spacing w:before="0" w:line="240" w:lineRule="auto"/>
      </w:pPr>
      <w:r>
        <w:separator/>
      </w:r>
    </w:p>
  </w:footnote>
  <w:footnote w:type="continuationSeparator" w:id="0">
    <w:p w:rsidR="006031D5" w:rsidRDefault="006031D5" w:rsidP="004A0D8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70E"/>
    <w:multiLevelType w:val="hybridMultilevel"/>
    <w:tmpl w:val="C4BC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A7"/>
    <w:rsid w:val="00073806"/>
    <w:rsid w:val="00103F97"/>
    <w:rsid w:val="00120278"/>
    <w:rsid w:val="001E20AA"/>
    <w:rsid w:val="0037295E"/>
    <w:rsid w:val="004A0D84"/>
    <w:rsid w:val="005A14DA"/>
    <w:rsid w:val="006031D5"/>
    <w:rsid w:val="007329B9"/>
    <w:rsid w:val="00762F0D"/>
    <w:rsid w:val="007B7FF7"/>
    <w:rsid w:val="007E5E26"/>
    <w:rsid w:val="008E0B94"/>
    <w:rsid w:val="009439AE"/>
    <w:rsid w:val="00A005DA"/>
    <w:rsid w:val="00AA4F5B"/>
    <w:rsid w:val="00AB341B"/>
    <w:rsid w:val="00B833A7"/>
    <w:rsid w:val="00BA3BF3"/>
    <w:rsid w:val="00C254A8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82EC"/>
  <w15:docId w15:val="{837D76C5-6887-4290-ACDB-0C84577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A7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33A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B833A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D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8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D8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84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F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F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customStyle="1" w:styleId="Default">
    <w:name w:val="Default"/>
    <w:rsid w:val="00C25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Joanna Kochańska</cp:lastModifiedBy>
  <cp:revision>3</cp:revision>
  <cp:lastPrinted>2017-04-28T07:00:00Z</cp:lastPrinted>
  <dcterms:created xsi:type="dcterms:W3CDTF">2017-05-02T08:37:00Z</dcterms:created>
  <dcterms:modified xsi:type="dcterms:W3CDTF">2017-05-02T08:42:00Z</dcterms:modified>
</cp:coreProperties>
</file>