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18A88C77" w:rsidR="00AD1F34" w:rsidRPr="00683870" w:rsidRDefault="007B11C9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SZACUNKOWEJ WYCENY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B3E38" w14:textId="49941ED0" w:rsidR="009C13AD" w:rsidRPr="009C13AD" w:rsidRDefault="009C13AD" w:rsidP="009C1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horzAnchor="margin" w:tblpY="23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276"/>
        <w:gridCol w:w="992"/>
        <w:gridCol w:w="1417"/>
      </w:tblGrid>
      <w:tr w:rsidR="00CF6B86" w:rsidRPr="002103AD" w14:paraId="24ECF369" w14:textId="77777777" w:rsidTr="00CF6B86">
        <w:trPr>
          <w:trHeight w:val="437"/>
        </w:trPr>
        <w:tc>
          <w:tcPr>
            <w:tcW w:w="2868" w:type="pct"/>
            <w:shd w:val="clear" w:color="auto" w:fill="E6E6E6"/>
            <w:vAlign w:val="center"/>
          </w:tcPr>
          <w:p w14:paraId="05116464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73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50E4C" w14:textId="77777777" w:rsidR="00CF6B86" w:rsidRPr="002103AD" w:rsidRDefault="00CF6B86" w:rsidP="00CF6B86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57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23566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2A07884F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2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51B15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CF6B86" w:rsidRPr="002103AD" w14:paraId="2EB612FA" w14:textId="77777777" w:rsidTr="00CF6B86">
        <w:trPr>
          <w:trHeight w:val="863"/>
        </w:trPr>
        <w:tc>
          <w:tcPr>
            <w:tcW w:w="2868" w:type="pct"/>
            <w:vAlign w:val="center"/>
          </w:tcPr>
          <w:p w14:paraId="3142C382" w14:textId="18034FF7" w:rsidR="00CF6B86" w:rsidRPr="004C44A1" w:rsidRDefault="007B11C9" w:rsidP="007B11C9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1B8E" w:rsidRPr="00F81B8E">
              <w:rPr>
                <w:rFonts w:ascii="Times New Roman" w:hAnsi="Times New Roman" w:cs="Times New Roman"/>
                <w:sz w:val="24"/>
                <w:szCs w:val="24"/>
              </w:rPr>
              <w:t>pracowanie Systemu Identyfikacji Wizualnej „Kampanii Kolejowe ABC III”</w:t>
            </w:r>
            <w:r w:rsidR="00F81B8E" w:rsidRPr="00F81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1B8E" w:rsidRPr="00F81B8E">
              <w:rPr>
                <w:rFonts w:ascii="Times New Roman" w:hAnsi="Times New Roman" w:cs="Times New Roman"/>
                <w:sz w:val="24"/>
                <w:szCs w:val="24"/>
              </w:rPr>
              <w:t>z wykor</w:t>
            </w:r>
            <w:r w:rsidR="003417E4">
              <w:rPr>
                <w:rFonts w:ascii="Times New Roman" w:hAnsi="Times New Roman" w:cs="Times New Roman"/>
                <w:sz w:val="24"/>
                <w:szCs w:val="24"/>
              </w:rPr>
              <w:t>zystaniem Księgi Znaku (logo) z</w:t>
            </w:r>
            <w:r w:rsidR="001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8E" w:rsidRPr="00F81B8E">
              <w:rPr>
                <w:rFonts w:ascii="Times New Roman" w:hAnsi="Times New Roman" w:cs="Times New Roman"/>
                <w:sz w:val="24"/>
                <w:szCs w:val="24"/>
              </w:rPr>
              <w:t>pier</w:t>
            </w:r>
            <w:r w:rsidR="00F81B8E">
              <w:rPr>
                <w:rFonts w:ascii="Times New Roman" w:hAnsi="Times New Roman" w:cs="Times New Roman"/>
                <w:sz w:val="24"/>
                <w:szCs w:val="24"/>
              </w:rPr>
              <w:t xml:space="preserve">wszej i drugiej edycji </w:t>
            </w:r>
            <w:r w:rsidR="001B3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1B8E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="00785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5990" w:rsidRPr="00785990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="00785990">
              <w:rPr>
                <w:rFonts w:ascii="Times New Roman" w:hAnsi="Times New Roman" w:cs="Times New Roman"/>
                <w:sz w:val="24"/>
                <w:szCs w:val="24"/>
              </w:rPr>
              <w:t>unowocześnienie</w:t>
            </w:r>
            <w:r w:rsidR="00EE2F90">
              <w:rPr>
                <w:rFonts w:ascii="Times New Roman" w:hAnsi="Times New Roman" w:cs="Times New Roman"/>
                <w:sz w:val="24"/>
                <w:szCs w:val="24"/>
              </w:rPr>
              <w:t xml:space="preserve"> bohatera </w:t>
            </w:r>
            <w:r w:rsidR="001B3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F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5990" w:rsidRPr="00785990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78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2D30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7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77E9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2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E796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CF6B86" w:rsidRPr="002103AD" w14:paraId="39455BD3" w14:textId="77777777" w:rsidTr="00CF6B86">
        <w:trPr>
          <w:trHeight w:val="863"/>
        </w:trPr>
        <w:tc>
          <w:tcPr>
            <w:tcW w:w="2868" w:type="pct"/>
            <w:vAlign w:val="center"/>
          </w:tcPr>
          <w:p w14:paraId="50240D90" w14:textId="56D6E951" w:rsidR="00CF6B86" w:rsidRPr="00CF6B86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7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28CE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7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11FE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2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22F16" w14:textId="77777777" w:rsidR="00CF6B86" w:rsidRPr="002103AD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345BC9D3" w14:textId="12CAC0B3" w:rsidR="00CF6B86" w:rsidRDefault="00CF6B86" w:rsidP="00AF41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79AB63" w14:textId="475EC678" w:rsidR="00CF6B86" w:rsidRDefault="007B11C9" w:rsidP="00AF41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Szacowany t</w:t>
      </w:r>
      <w:r w:rsidR="00785990">
        <w:rPr>
          <w:rFonts w:ascii="Times New Roman" w:hAnsi="Times New Roman" w:cs="Times New Roman"/>
          <w:b/>
          <w:sz w:val="24"/>
          <w:szCs w:val="24"/>
        </w:rPr>
        <w:t>ermin realizacji zamówienia:</w:t>
      </w:r>
      <w:bookmarkStart w:id="0" w:name="_GoBack"/>
      <w:bookmarkEnd w:id="0"/>
      <w:r w:rsidR="00274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F9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747F9">
        <w:rPr>
          <w:rFonts w:ascii="Times New Roman" w:hAnsi="Times New Roman" w:cs="Times New Roman"/>
          <w:b/>
          <w:sz w:val="24"/>
          <w:szCs w:val="24"/>
        </w:rPr>
        <w:t xml:space="preserve"> dni </w:t>
      </w:r>
    </w:p>
    <w:p w14:paraId="73A06574" w14:textId="77777777" w:rsidR="00CF6B86" w:rsidRDefault="00CF6B86" w:rsidP="00AF41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3F5610" w14:textId="6526CF23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F86">
        <w:rPr>
          <w:rFonts w:ascii="Times New Roman" w:hAnsi="Times New Roman" w:cs="Times New Roman"/>
          <w:b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0197147" w:rsidR="001C7B26" w:rsidRPr="001C7B26" w:rsidRDefault="00187DED" w:rsidP="00187DED">
      <w:pPr>
        <w:spacing w:line="276" w:lineRule="aut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</w:t>
      </w:r>
      <w:r w:rsidR="001C7B26"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266F" w14:textId="77777777" w:rsidR="00D06755" w:rsidRDefault="00D06755" w:rsidP="00BC7480">
      <w:r>
        <w:separator/>
      </w:r>
    </w:p>
  </w:endnote>
  <w:endnote w:type="continuationSeparator" w:id="0">
    <w:p w14:paraId="442DBA7A" w14:textId="77777777" w:rsidR="00D06755" w:rsidRDefault="00D06755" w:rsidP="00BC7480">
      <w:r>
        <w:continuationSeparator/>
      </w:r>
    </w:p>
  </w:endnote>
  <w:endnote w:type="continuationNotice" w:id="1">
    <w:p w14:paraId="23E6C33C" w14:textId="77777777" w:rsidR="00D06755" w:rsidRDefault="00D06755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ECE0" w14:textId="77777777" w:rsidR="00D06755" w:rsidRDefault="00D06755" w:rsidP="00BC7480">
      <w:r>
        <w:separator/>
      </w:r>
    </w:p>
  </w:footnote>
  <w:footnote w:type="continuationSeparator" w:id="0">
    <w:p w14:paraId="4FED56C6" w14:textId="77777777" w:rsidR="00D06755" w:rsidRDefault="00D06755" w:rsidP="00BC7480">
      <w:r>
        <w:continuationSeparator/>
      </w:r>
    </w:p>
  </w:footnote>
  <w:footnote w:type="continuationNotice" w:id="1">
    <w:p w14:paraId="6EF479EE" w14:textId="77777777" w:rsidR="00D06755" w:rsidRDefault="00D06755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4397F766" w:rsidR="004F1E42" w:rsidRPr="00876A0E" w:rsidRDefault="00785990" w:rsidP="00876A0E">
    <w:pPr>
      <w:pStyle w:val="Nagwek"/>
      <w:rPr>
        <w:sz w:val="14"/>
      </w:rPr>
    </w:pPr>
    <w:r w:rsidRPr="00785990">
      <w:rPr>
        <w:rFonts w:ascii="Calibri" w:eastAsia="Calibri" w:hAnsi="Calibri" w:cs="Times New Roman"/>
        <w:noProof/>
        <w:szCs w:val="22"/>
      </w:rPr>
      <w:drawing>
        <wp:inline distT="0" distB="0" distL="0" distR="0" wp14:anchorId="37FAD8B9" wp14:editId="21308D32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7"/>
  </w:num>
  <w:num w:numId="25">
    <w:abstractNumId w:val="16"/>
  </w:num>
  <w:num w:numId="26">
    <w:abstractNumId w:val="1"/>
  </w:num>
  <w:num w:numId="27">
    <w:abstractNumId w:val="12"/>
  </w:num>
  <w:num w:numId="28">
    <w:abstractNumId w:val="6"/>
  </w:num>
  <w:num w:numId="29">
    <w:abstractNumId w:val="13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53B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3FF1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7F9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17E4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6534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B40"/>
    <w:rsid w:val="00554C09"/>
    <w:rsid w:val="00556DE8"/>
    <w:rsid w:val="0055707B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3B86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90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1C9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B1E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B86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75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322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4AAA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F90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49D7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1B8E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6A8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0B2D-EBCC-421A-8D46-384CF181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615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12</cp:revision>
  <cp:lastPrinted>2017-08-04T13:02:00Z</cp:lastPrinted>
  <dcterms:created xsi:type="dcterms:W3CDTF">2023-03-13T10:18:00Z</dcterms:created>
  <dcterms:modified xsi:type="dcterms:W3CDTF">2023-10-13T11:47:00Z</dcterms:modified>
</cp:coreProperties>
</file>