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CD553" w14:textId="532BE89E" w:rsidR="00DA49EF" w:rsidRPr="00C71D42" w:rsidRDefault="000F3BD5" w:rsidP="00336D6B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42">
        <w:rPr>
          <w:rFonts w:ascii="Times New Roman" w:hAnsi="Times New Roman" w:cs="Times New Roman"/>
          <w:b/>
          <w:sz w:val="24"/>
          <w:szCs w:val="24"/>
        </w:rPr>
        <w:t>O</w:t>
      </w:r>
      <w:r w:rsidR="00DA49EF" w:rsidRPr="00C71D42">
        <w:rPr>
          <w:rFonts w:ascii="Times New Roman" w:hAnsi="Times New Roman" w:cs="Times New Roman"/>
          <w:b/>
          <w:sz w:val="24"/>
          <w:szCs w:val="24"/>
        </w:rPr>
        <w:t>PIS PRZEDMIOTU ZAMÓWIENIA</w:t>
      </w:r>
    </w:p>
    <w:p w14:paraId="0B013601" w14:textId="437FD357" w:rsidR="00F432CC" w:rsidRPr="00C71D42" w:rsidRDefault="00F432CC" w:rsidP="00C71D42">
      <w:pPr>
        <w:pStyle w:val="Nagwek1"/>
        <w:rPr>
          <w:lang w:eastAsia="en-US"/>
        </w:rPr>
      </w:pPr>
      <w:r w:rsidRPr="00C71D42">
        <w:t>PRZEDMIOT ZAMÓWIENIA:</w:t>
      </w:r>
    </w:p>
    <w:p w14:paraId="1E94FFEB" w14:textId="4EF99375" w:rsidR="0042355E" w:rsidRPr="00E13CD0" w:rsidRDefault="00EC63C8" w:rsidP="00E13CD0">
      <w:pPr>
        <w:pStyle w:val="Nagwek2"/>
      </w:pPr>
      <w:r w:rsidRPr="00E13CD0">
        <w:t>Przedmiotem zamówienia jest usługa przygotowania oraz przeprowadzenia</w:t>
      </w:r>
      <w:r w:rsidR="0042355E" w:rsidRPr="00E13CD0">
        <w:t xml:space="preserve"> </w:t>
      </w:r>
      <w:r w:rsidR="003921E5" w:rsidRPr="00E13CD0">
        <w:t>trzydniowego</w:t>
      </w:r>
      <w:r w:rsidR="009218B1" w:rsidRPr="00E13CD0">
        <w:t xml:space="preserve"> szkolenia</w:t>
      </w:r>
      <w:r w:rsidR="00D70287" w:rsidRPr="00E13CD0">
        <w:t xml:space="preserve"> </w:t>
      </w:r>
      <w:r w:rsidR="003921E5" w:rsidRPr="00E13CD0">
        <w:t xml:space="preserve">pn. </w:t>
      </w:r>
      <w:r w:rsidRPr="00E13CD0">
        <w:t>„</w:t>
      </w:r>
      <w:r w:rsidR="00A25981" w:rsidRPr="00E13CD0">
        <w:t>Technika audytowania</w:t>
      </w:r>
      <w:r w:rsidRPr="00E13CD0">
        <w:t>”</w:t>
      </w:r>
      <w:r w:rsidR="0042355E" w:rsidRPr="00E13CD0">
        <w:t xml:space="preserve"> dla pracowników Urzędu Transportu Kolejowego, zwanego dalej „UTK”.</w:t>
      </w:r>
    </w:p>
    <w:p w14:paraId="79704664" w14:textId="6C8777E5" w:rsidR="0042355E" w:rsidRPr="00E13CD0" w:rsidRDefault="009F3808" w:rsidP="00E13CD0">
      <w:pPr>
        <w:pStyle w:val="Nagwek2"/>
      </w:pPr>
      <w:r w:rsidRPr="00E13CD0">
        <w:t>Szkolenie zorganizowane zostanie</w:t>
      </w:r>
      <w:r w:rsidR="00EC63C8" w:rsidRPr="00E13CD0">
        <w:t xml:space="preserve"> w formie stacjonarnej</w:t>
      </w:r>
      <w:r w:rsidR="00451180" w:rsidRPr="00E13CD0">
        <w:t xml:space="preserve">, </w:t>
      </w:r>
      <w:r w:rsidRPr="00E13CD0">
        <w:t xml:space="preserve">w obiekcie zaproponowanym przez Wykonawcę, </w:t>
      </w:r>
      <w:r w:rsidR="003921E5" w:rsidRPr="00E13CD0">
        <w:t>mieszczącym się poza granicami miasta Warszawa.</w:t>
      </w:r>
    </w:p>
    <w:p w14:paraId="35A29091" w14:textId="6E884D63" w:rsidR="006F3F45" w:rsidRPr="00E13CD0" w:rsidRDefault="003921E5" w:rsidP="00E13CD0">
      <w:pPr>
        <w:pStyle w:val="Nagwek2"/>
      </w:pPr>
      <w:r w:rsidRPr="00E13CD0">
        <w:t>S</w:t>
      </w:r>
      <w:r w:rsidR="006F3F45" w:rsidRPr="00E13CD0">
        <w:t>zkolenie dedykowane dla pracowników UTK</w:t>
      </w:r>
      <w:r w:rsidR="009218B1" w:rsidRPr="00E13CD0">
        <w:t xml:space="preserve">, </w:t>
      </w:r>
      <w:r w:rsidR="00B56E14" w:rsidRPr="00E13CD0">
        <w:t>realizowane</w:t>
      </w:r>
      <w:r w:rsidRPr="00E13CD0">
        <w:t xml:space="preserve"> jest</w:t>
      </w:r>
      <w:r w:rsidR="00B56E14" w:rsidRPr="00E13CD0">
        <w:t xml:space="preserve"> </w:t>
      </w:r>
      <w:r w:rsidR="00835141">
        <w:t>w ramach projektu nr </w:t>
      </w:r>
      <w:r w:rsidR="00A25981" w:rsidRPr="00E13CD0">
        <w:t>POIŚ.05.02.00-00-0043/19 pn. „Akademia Bezpieczeństwa Kolejowego (ABK)”, współfinansowanego ze środków Funduszu Spójności Programu Operacyjnego Infrastruktura i Środowisko 2014-2020, oś priorytetowa V: Rozwój transportu kolejowego w Polsce, działanie 5.2: Rozwój transportu kolejowego poza TEN-T.</w:t>
      </w:r>
    </w:p>
    <w:p w14:paraId="6E006C3F" w14:textId="2E2DFAA2" w:rsidR="008A0405" w:rsidRPr="00E13CD0" w:rsidRDefault="008F07D9" w:rsidP="00E13CD0">
      <w:pPr>
        <w:pStyle w:val="Nagwek2"/>
      </w:pPr>
      <w:r w:rsidRPr="00E13CD0">
        <w:t xml:space="preserve">Zakres </w:t>
      </w:r>
      <w:r w:rsidR="009218B1" w:rsidRPr="00E13CD0">
        <w:t>szkolenia:</w:t>
      </w:r>
      <w:r w:rsidR="008A0405" w:rsidRPr="00E13CD0">
        <w:t xml:space="preserve"> </w:t>
      </w:r>
    </w:p>
    <w:p w14:paraId="246EBA75" w14:textId="322626FB" w:rsidR="0048719E" w:rsidRDefault="0048719E" w:rsidP="00E13CD0">
      <w:pPr>
        <w:pStyle w:val="Nagwek3"/>
      </w:pPr>
      <w:r w:rsidRPr="00E13CD0">
        <w:rPr>
          <w:b/>
        </w:rPr>
        <w:t>CZĘŚĆ I.</w:t>
      </w:r>
      <w:r w:rsidRPr="0048719E">
        <w:t xml:space="preserve"> Wprowadzenie – audyt, wstęp teoretyczny, metodyka przeprowadzania </w:t>
      </w:r>
      <w:r w:rsidRPr="00E13CD0">
        <w:t>audytu</w:t>
      </w:r>
      <w:r w:rsidR="00E13CD0">
        <w:t>.</w:t>
      </w:r>
    </w:p>
    <w:p w14:paraId="1863C91B" w14:textId="77777777" w:rsidR="0048719E" w:rsidRDefault="0048719E" w:rsidP="00E13CD0">
      <w:pPr>
        <w:pStyle w:val="Nagwek4"/>
      </w:pPr>
      <w:r>
        <w:t xml:space="preserve">Ogólne informacje dot. audytowania – audyt jako element nadzoru Prezesa </w:t>
      </w:r>
      <w:r w:rsidRPr="00E13CD0">
        <w:t>UTK</w:t>
      </w:r>
      <w:r>
        <w:t>, Rodzaje audytów, podstawowe definicje i terminologia na podstawie ww. norm (17021 i 19011).</w:t>
      </w:r>
    </w:p>
    <w:p w14:paraId="4726CC3A" w14:textId="77777777" w:rsidR="0048719E" w:rsidRDefault="0048719E" w:rsidP="00E13CD0">
      <w:pPr>
        <w:pStyle w:val="Nagwek4"/>
      </w:pPr>
      <w:r>
        <w:t>Zasady budowania zaufania: bezstronność, poufność, odpowiedzialność, otwartość, itd. oraz kompetencje audytora.</w:t>
      </w:r>
    </w:p>
    <w:p w14:paraId="3675A87C" w14:textId="77777777" w:rsidR="0048719E" w:rsidRDefault="0048719E" w:rsidP="00E13CD0">
      <w:pPr>
        <w:pStyle w:val="Nagwek4"/>
      </w:pPr>
      <w:r>
        <w:t>Procedura audytu i jej najważniejsze elementy.</w:t>
      </w:r>
    </w:p>
    <w:p w14:paraId="5ACD6799" w14:textId="77777777" w:rsidR="0048719E" w:rsidRDefault="0048719E" w:rsidP="00E13CD0">
      <w:pPr>
        <w:pStyle w:val="Nagwek4"/>
      </w:pPr>
      <w:r>
        <w:t xml:space="preserve">Proces prowadzenia audytu, ogólne zasady prowadzenia wywiadu audytowego oraz gromadzenia dowodów. </w:t>
      </w:r>
    </w:p>
    <w:p w14:paraId="150C4E86" w14:textId="77777777" w:rsidR="0048719E" w:rsidRDefault="0048719E" w:rsidP="00E13CD0">
      <w:pPr>
        <w:pStyle w:val="Nagwek4"/>
      </w:pPr>
      <w:r>
        <w:t>Cel i elementy spotkania otwierającego.</w:t>
      </w:r>
    </w:p>
    <w:p w14:paraId="142D1A69" w14:textId="77777777" w:rsidR="0048719E" w:rsidRDefault="0048719E" w:rsidP="00E13CD0">
      <w:pPr>
        <w:pStyle w:val="Nagwek4"/>
      </w:pPr>
      <w:r>
        <w:t>Cel i elementy spotkania zamykającego.</w:t>
      </w:r>
    </w:p>
    <w:p w14:paraId="215AFCAC" w14:textId="77777777" w:rsidR="0048719E" w:rsidRDefault="0048719E" w:rsidP="00E13CD0">
      <w:pPr>
        <w:pStyle w:val="Nagwek4"/>
      </w:pPr>
      <w:r>
        <w:t>Dokumenty audytowe i sposób ich sporządzania.</w:t>
      </w:r>
    </w:p>
    <w:p w14:paraId="3A9C13BF" w14:textId="77777777" w:rsidR="0048719E" w:rsidRDefault="0048719E" w:rsidP="00E13CD0">
      <w:pPr>
        <w:pStyle w:val="Nagwek4"/>
      </w:pPr>
      <w:r>
        <w:t>Skuteczne, trafne i prawidłowe formułowanie naruszeń, w tym także związki przyczynowe między stwierdzanymi nieprawidłowościami (podczas kontroli), niezgodnościami i spostrzeżeniami (podczas audytów).</w:t>
      </w:r>
    </w:p>
    <w:p w14:paraId="10AE683F" w14:textId="77777777" w:rsidR="0048719E" w:rsidRDefault="0048719E" w:rsidP="00E13CD0">
      <w:pPr>
        <w:pStyle w:val="Nagwek4"/>
      </w:pPr>
      <w:r>
        <w:t>Niezgodność czy spostrzeżenie? – zasady kwalifikacji naruszeń podczas audytu. Niezgodności pojedyncze, statystyczne, systemowe.</w:t>
      </w:r>
    </w:p>
    <w:p w14:paraId="16C024EA" w14:textId="0CE19D0A" w:rsidR="0048719E" w:rsidRDefault="0048719E" w:rsidP="00E13CD0">
      <w:pPr>
        <w:pStyle w:val="Nagwek4"/>
      </w:pPr>
      <w:r>
        <w:t>Dowody z kontroli i audytu – ze szczegó</w:t>
      </w:r>
      <w:r w:rsidR="00835141">
        <w:t>lnym uwzględnieniem wyjaśnień i </w:t>
      </w:r>
      <w:r>
        <w:t>informacji uzyskanych od pracowników nadzorowanego podmiotu (jak np. osoby wymienionej do realizacji danego zadania w ramach procedury)</w:t>
      </w:r>
      <w:r w:rsidR="00E13CD0">
        <w:t>.</w:t>
      </w:r>
    </w:p>
    <w:p w14:paraId="6DF9C8C9" w14:textId="0AC00789" w:rsidR="0048719E" w:rsidRDefault="0048719E" w:rsidP="00E13CD0">
      <w:pPr>
        <w:pStyle w:val="Nagwek3"/>
      </w:pPr>
      <w:r w:rsidRPr="00E13CD0">
        <w:rPr>
          <w:b/>
        </w:rPr>
        <w:t>CZĘŚĆ II.</w:t>
      </w:r>
      <w:r w:rsidRPr="0048719E">
        <w:t xml:space="preserve"> Audyt i kontrola – podobieństwa i różnice</w:t>
      </w:r>
      <w:r w:rsidR="00E13CD0">
        <w:t>.</w:t>
      </w:r>
    </w:p>
    <w:p w14:paraId="1ADBC0C6" w14:textId="77777777" w:rsidR="0048719E" w:rsidRDefault="0048719E" w:rsidP="00E13CD0">
      <w:pPr>
        <w:pStyle w:val="Nagwek4"/>
      </w:pPr>
      <w:r>
        <w:t>Pozycja/postawa  audytora i pozycja/postawa kontrolera.</w:t>
      </w:r>
    </w:p>
    <w:p w14:paraId="7B7F1D3B" w14:textId="77777777" w:rsidR="0048719E" w:rsidRDefault="0048719E" w:rsidP="00E13CD0">
      <w:pPr>
        <w:pStyle w:val="Nagwek4"/>
      </w:pPr>
      <w:r>
        <w:t>Różnice pomiędzy audytem i kontrolą, m.in.:</w:t>
      </w:r>
    </w:p>
    <w:p w14:paraId="56914E34" w14:textId="77777777" w:rsidR="0048719E" w:rsidRDefault="0048719E" w:rsidP="00E13CD0">
      <w:pPr>
        <w:pStyle w:val="Nagwek4"/>
        <w:numPr>
          <w:ilvl w:val="0"/>
          <w:numId w:val="0"/>
        </w:numPr>
        <w:ind w:left="1418"/>
      </w:pPr>
      <w:r>
        <w:t>Badanie</w:t>
      </w:r>
      <w:r>
        <w:tab/>
      </w:r>
      <w:r>
        <w:tab/>
      </w:r>
      <w:r>
        <w:tab/>
        <w:t>- Sprawdzanie</w:t>
      </w:r>
    </w:p>
    <w:p w14:paraId="1F71FEC7" w14:textId="77777777" w:rsidR="0048719E" w:rsidRDefault="0048719E" w:rsidP="00E13CD0">
      <w:pPr>
        <w:pStyle w:val="Nagwek4"/>
        <w:numPr>
          <w:ilvl w:val="0"/>
          <w:numId w:val="0"/>
        </w:numPr>
        <w:ind w:left="1418"/>
      </w:pPr>
      <w:r>
        <w:lastRenderedPageBreak/>
        <w:t xml:space="preserve">Poszukiwanie zgodności </w:t>
      </w:r>
      <w:r>
        <w:tab/>
        <w:t>- Stwierdzanie odchyleń</w:t>
      </w:r>
    </w:p>
    <w:p w14:paraId="7347E29E" w14:textId="77777777" w:rsidR="0048719E" w:rsidRDefault="0048719E" w:rsidP="00E13CD0">
      <w:pPr>
        <w:pStyle w:val="Nagwek4"/>
        <w:numPr>
          <w:ilvl w:val="0"/>
          <w:numId w:val="0"/>
        </w:numPr>
        <w:ind w:left="1418"/>
      </w:pPr>
      <w:r>
        <w:t>Potwierdzanie zgodności</w:t>
      </w:r>
      <w:r>
        <w:tab/>
        <w:t>- Nieprawidłowości</w:t>
      </w:r>
    </w:p>
    <w:p w14:paraId="27CDCECC" w14:textId="497251FF" w:rsidR="0048719E" w:rsidRDefault="0048719E" w:rsidP="00E13CD0">
      <w:pPr>
        <w:pStyle w:val="Nagwek4"/>
        <w:numPr>
          <w:ilvl w:val="0"/>
          <w:numId w:val="0"/>
        </w:numPr>
        <w:ind w:left="1418"/>
      </w:pPr>
      <w:r>
        <w:t>Niezależność audytu</w:t>
      </w:r>
      <w:r w:rsidR="00E13CD0">
        <w:tab/>
      </w:r>
      <w:r>
        <w:tab/>
        <w:t>- Ograniczenia kontroli poprzez upoważnienie</w:t>
      </w:r>
    </w:p>
    <w:p w14:paraId="1D832447" w14:textId="706FFAF8" w:rsidR="0048719E" w:rsidRDefault="0048719E" w:rsidP="00E13CD0">
      <w:pPr>
        <w:pStyle w:val="Nagwek4"/>
        <w:numPr>
          <w:ilvl w:val="0"/>
          <w:numId w:val="0"/>
        </w:numPr>
        <w:ind w:left="1418"/>
      </w:pPr>
      <w:r>
        <w:t>Standardy wymagań</w:t>
      </w:r>
      <w:r w:rsidR="00E13CD0">
        <w:tab/>
      </w:r>
      <w:r>
        <w:tab/>
        <w:t>- Przepisy prawa</w:t>
      </w:r>
    </w:p>
    <w:p w14:paraId="4B138C29" w14:textId="0B3C9791" w:rsidR="0048719E" w:rsidRDefault="0048719E" w:rsidP="00E13CD0">
      <w:pPr>
        <w:pStyle w:val="Nagwek4"/>
        <w:numPr>
          <w:ilvl w:val="0"/>
          <w:numId w:val="0"/>
        </w:numPr>
        <w:ind w:left="1418"/>
      </w:pPr>
      <w:r>
        <w:t>Doskonalenie</w:t>
      </w:r>
      <w:r>
        <w:tab/>
      </w:r>
      <w:r>
        <w:tab/>
      </w:r>
      <w:r w:rsidR="00E13CD0">
        <w:tab/>
      </w:r>
      <w:r>
        <w:t>- Nieprawidłowości</w:t>
      </w:r>
      <w:r w:rsidR="00E13CD0">
        <w:t>.</w:t>
      </w:r>
    </w:p>
    <w:p w14:paraId="47F4EEF7" w14:textId="77777777" w:rsidR="0048719E" w:rsidRDefault="0048719E" w:rsidP="00E13CD0">
      <w:pPr>
        <w:pStyle w:val="Nagwek4"/>
      </w:pPr>
      <w:r>
        <w:t>Prowadzenie wywiadów, metody pozyskiwania informacji od audytowanego. Stosowanie metod typu 5 why itp.</w:t>
      </w:r>
    </w:p>
    <w:p w14:paraId="1A804D0E" w14:textId="77777777" w:rsidR="0048719E" w:rsidRDefault="0048719E" w:rsidP="00E13CD0">
      <w:pPr>
        <w:pStyle w:val="Nagwek4"/>
      </w:pPr>
      <w:r>
        <w:t>Formułowanie pytań - pytania otwarte, zamknięte.</w:t>
      </w:r>
    </w:p>
    <w:p w14:paraId="4718C4F6" w14:textId="77777777" w:rsidR="0048719E" w:rsidRDefault="0048719E" w:rsidP="00E13CD0">
      <w:pPr>
        <w:pStyle w:val="Nagwek4"/>
      </w:pPr>
      <w:r>
        <w:t>Formułowanie niezgodności spostrzeżeń i nieprawidłowości.</w:t>
      </w:r>
    </w:p>
    <w:p w14:paraId="1C48F805" w14:textId="77777777" w:rsidR="0048719E" w:rsidRDefault="0048719E" w:rsidP="00E13CD0">
      <w:pPr>
        <w:pStyle w:val="Nagwek4"/>
      </w:pPr>
      <w:r>
        <w:t>Rozmowy i zachowania z w sytuacjach stresowych.</w:t>
      </w:r>
    </w:p>
    <w:p w14:paraId="0BDD4512" w14:textId="621674F7" w:rsidR="0048719E" w:rsidRDefault="0048719E" w:rsidP="00E13CD0">
      <w:pPr>
        <w:pStyle w:val="Nagwek4"/>
      </w:pPr>
      <w:r>
        <w:t>Dobre praktyki oraz zasady przeprowadzania czynności nadzorczych – audytowych i kontrolnych</w:t>
      </w:r>
      <w:r w:rsidR="00E13CD0">
        <w:t>.</w:t>
      </w:r>
    </w:p>
    <w:p w14:paraId="3F011DCF" w14:textId="23DD4582" w:rsidR="00E13CD0" w:rsidRDefault="00E13CD0" w:rsidP="00E13CD0">
      <w:pPr>
        <w:pStyle w:val="Nagwek3"/>
      </w:pPr>
      <w:r w:rsidRPr="00E13CD0">
        <w:rPr>
          <w:b/>
        </w:rPr>
        <w:t>CZĘŚĆ III.</w:t>
      </w:r>
      <w:r w:rsidRPr="00E13CD0">
        <w:t xml:space="preserve"> Metodyka rozmów, postępowanie w trudnej, kryzysowej, stresowej sytuacji</w:t>
      </w:r>
      <w:r>
        <w:t>.</w:t>
      </w:r>
    </w:p>
    <w:p w14:paraId="669C771F" w14:textId="77777777" w:rsidR="00E13CD0" w:rsidRDefault="00E13CD0" w:rsidP="00E13CD0">
      <w:pPr>
        <w:pStyle w:val="Nagwek4"/>
      </w:pPr>
      <w:r>
        <w:t>Zasady i sposoby przeprowadzania rozmów i kontaktu podczas czynności nadzorczych (kontrola, audyt) – w celu uzyskania wiarygodnych i rzetelnych informacji.</w:t>
      </w:r>
    </w:p>
    <w:p w14:paraId="1B92C81D" w14:textId="77777777" w:rsidR="00E13CD0" w:rsidRDefault="00E13CD0" w:rsidP="00E13CD0">
      <w:pPr>
        <w:pStyle w:val="Nagwek4"/>
      </w:pPr>
      <w:r>
        <w:t>Ocena wiarygodności osoby oraz pozyskiwanych od niej informacji – rozpoznawanie oznak nieszczerości oraz świadomego wprowadzania w błąd.</w:t>
      </w:r>
    </w:p>
    <w:p w14:paraId="6913D0EE" w14:textId="77777777" w:rsidR="00E13CD0" w:rsidRDefault="00E13CD0" w:rsidP="00E13CD0">
      <w:pPr>
        <w:pStyle w:val="Nagwek4"/>
      </w:pPr>
      <w:r>
        <w:t>Jak przeciwdziałać manipulacjom psychologicznym.</w:t>
      </w:r>
    </w:p>
    <w:p w14:paraId="384336D8" w14:textId="328394C7" w:rsidR="00E13CD0" w:rsidRDefault="00E13CD0" w:rsidP="00E13CD0">
      <w:pPr>
        <w:pStyle w:val="Nagwek4"/>
      </w:pPr>
      <w:r>
        <w:t>Postępowanie w przypadku w którym przedsię</w:t>
      </w:r>
      <w:r w:rsidR="00835141">
        <w:t>biorca nie zgadza się z oceną i </w:t>
      </w:r>
      <w:r>
        <w:t>formułowanymi niezgodnościami.</w:t>
      </w:r>
    </w:p>
    <w:p w14:paraId="059BC407" w14:textId="77777777" w:rsidR="00E13CD0" w:rsidRDefault="00E13CD0" w:rsidP="00E13CD0">
      <w:pPr>
        <w:pStyle w:val="Nagwek4"/>
      </w:pPr>
      <w:r>
        <w:t>Modele i sposoby zachowania oraz działań pracownika w przypadku utrudniania lub wydłużania czynności nadzorczych (kontroli lub audytu).</w:t>
      </w:r>
    </w:p>
    <w:p w14:paraId="43BC05ED" w14:textId="77777777" w:rsidR="00E13CD0" w:rsidRDefault="00E13CD0" w:rsidP="00E13CD0">
      <w:pPr>
        <w:pStyle w:val="Nagwek4"/>
      </w:pPr>
      <w:r>
        <w:t>Dostosowanie stylu komunikacji do rozmówcy.</w:t>
      </w:r>
    </w:p>
    <w:p w14:paraId="1F3C3695" w14:textId="77777777" w:rsidR="00E13CD0" w:rsidRDefault="00E13CD0" w:rsidP="00E13CD0">
      <w:pPr>
        <w:pStyle w:val="Nagwek4"/>
      </w:pPr>
      <w:r>
        <w:t>Zasady komunikacji wewnętrznej zespołu w obecności podmiotu nadzorowanego (w tym: jak wymieniać się informacjami, spostrzeżeniami, niepewnościami w obecności nadzorowanego).</w:t>
      </w:r>
    </w:p>
    <w:p w14:paraId="60BF3A43" w14:textId="6406B1AB" w:rsidR="00E13CD0" w:rsidRDefault="00E13CD0" w:rsidP="00E13CD0">
      <w:pPr>
        <w:pStyle w:val="Nagwek4"/>
      </w:pPr>
      <w:r>
        <w:t>Postępowanie z trudnym klientem – praktyczne metody i wskazówki – sposób rozmowy, postawa, zachowanie – oraz m.in. – co mówić, jak się zachować, jak odpowiadać na trudne pytania, zaczepki słowne, uwagi personalne (np. dot. doświadczenia pracownika), uwagi dot. działania innych pracowników urzędu, insynuacje dot. sposobu działania urzędu, jak wybrnąć z trudnej sytuacji.</w:t>
      </w:r>
    </w:p>
    <w:p w14:paraId="67C9F0B9" w14:textId="087C9F06" w:rsidR="008A0405" w:rsidRPr="00C71D42" w:rsidRDefault="00E13CD0" w:rsidP="00E13CD0">
      <w:pPr>
        <w:pStyle w:val="Nagwek2"/>
      </w:pPr>
      <w:r>
        <w:t>Szkolenie powinno obejmować zajęcia w formie wykładów, warsztaty oraz ćwiczenia</w:t>
      </w:r>
    </w:p>
    <w:p w14:paraId="7B8AF826" w14:textId="34F4F6E3" w:rsidR="00802240" w:rsidRPr="00C71D42" w:rsidRDefault="00802240" w:rsidP="00C71D42">
      <w:pPr>
        <w:pStyle w:val="Nagwek1"/>
      </w:pPr>
      <w:r w:rsidRPr="00C71D42">
        <w:t>WYMAGANIA OGÓLNE</w:t>
      </w:r>
      <w:r w:rsidR="008A0405" w:rsidRPr="00C71D42">
        <w:t>:</w:t>
      </w:r>
    </w:p>
    <w:p w14:paraId="74FED9C5" w14:textId="659630FE" w:rsidR="002F5BD2" w:rsidRPr="00C71D42" w:rsidRDefault="002F5BD2" w:rsidP="00E13CD0">
      <w:pPr>
        <w:pStyle w:val="Nagwek2"/>
      </w:pPr>
      <w:r w:rsidRPr="00C71D42">
        <w:t>Szkolenie przeprowadzone będzie w języku polskim. Zamawiający zastrzega sobie prawo do tłumaczenia szkolenia na język migowy i obecności tłumacza podczas szkoleni</w:t>
      </w:r>
      <w:r w:rsidR="009218B1" w:rsidRPr="00C71D42">
        <w:t>a.</w:t>
      </w:r>
    </w:p>
    <w:p w14:paraId="32630C6B" w14:textId="577CA9CD" w:rsidR="002F5BD2" w:rsidRPr="00C71D42" w:rsidRDefault="002F5BD2" w:rsidP="00E13CD0">
      <w:pPr>
        <w:pStyle w:val="Nagwek2"/>
      </w:pPr>
      <w:r w:rsidRPr="00C71D42">
        <w:t xml:space="preserve">W terminie 10 dni roboczych od dnia </w:t>
      </w:r>
      <w:r w:rsidR="00F25CBC" w:rsidRPr="00C71D42">
        <w:t xml:space="preserve">zawarcia </w:t>
      </w:r>
      <w:r w:rsidRPr="00C71D42">
        <w:t>Umowy Wykonawca przedstawi Zamawiającemu projekt agendy szkolenia oraz przekaże do akceptacji Zamawiającego materiały szkoleniowe w tym prezentację oraz testy, o których mowa w pkt </w:t>
      </w:r>
      <w:r w:rsidR="00C71D42">
        <w:t>3.</w:t>
      </w:r>
      <w:r w:rsidRPr="00C71D42">
        <w:t>1.4.</w:t>
      </w:r>
      <w:r w:rsidR="00C71D42">
        <w:t xml:space="preserve"> </w:t>
      </w:r>
      <w:r w:rsidRPr="00C71D42">
        <w:t>OPZ:</w:t>
      </w:r>
    </w:p>
    <w:p w14:paraId="1CE0351F" w14:textId="7F64089C" w:rsidR="002F5BD2" w:rsidRPr="00C71D42" w:rsidRDefault="002F5BD2" w:rsidP="00E13CD0">
      <w:pPr>
        <w:pStyle w:val="Nagwek3"/>
      </w:pPr>
      <w:r w:rsidRPr="00C71D42">
        <w:lastRenderedPageBreak/>
        <w:t>Zamawiający zgłosi uwagi do materiałów szkoleniowych w terminie 5 dni roboczych od ich otrzymania lub zaakceptuje materiały szkoleniowe bez uwag,</w:t>
      </w:r>
    </w:p>
    <w:p w14:paraId="6062AE57" w14:textId="5E4D0265" w:rsidR="002F5BD2" w:rsidRPr="00C71D42" w:rsidRDefault="002F5BD2" w:rsidP="00E13CD0">
      <w:pPr>
        <w:pStyle w:val="Nagwek3"/>
      </w:pPr>
      <w:r w:rsidRPr="00C71D42">
        <w:t>Wykonawca naniesie zgłoszone przez Zamawiającego uwagi oraz przekaże poprawione materiały Zamawiającemu w terminie 5 dni roboczych od dnia otrzymania uwag.</w:t>
      </w:r>
    </w:p>
    <w:p w14:paraId="4FF8DB7F" w14:textId="3F3D857E" w:rsidR="00A95C5D" w:rsidRPr="00C71D42" w:rsidRDefault="000F7E46" w:rsidP="00C71D42">
      <w:pPr>
        <w:pStyle w:val="Nagwek1"/>
      </w:pPr>
      <w:r w:rsidRPr="00C71D42">
        <w:t>ORGANIZACJA SZKOLENIA</w:t>
      </w:r>
      <w:r w:rsidR="00A95C5D" w:rsidRPr="00C71D42">
        <w:t>:</w:t>
      </w:r>
    </w:p>
    <w:p w14:paraId="2B62D585" w14:textId="57220BDA" w:rsidR="00D13DA5" w:rsidRPr="00C71D42" w:rsidRDefault="00D13DA5" w:rsidP="00E13CD0">
      <w:pPr>
        <w:pStyle w:val="Nagwek2"/>
        <w:rPr>
          <w:b/>
        </w:rPr>
      </w:pPr>
      <w:r w:rsidRPr="00C71D42">
        <w:t>Szczegółowe zasady organizacji szkolenia:</w:t>
      </w:r>
    </w:p>
    <w:p w14:paraId="09A62A0F" w14:textId="77777777" w:rsidR="00D13DA5" w:rsidRPr="00C71D42" w:rsidRDefault="00D13DA5" w:rsidP="00E13CD0">
      <w:pPr>
        <w:pStyle w:val="Nagwek3"/>
      </w:pPr>
      <w:r w:rsidRPr="00C71D42">
        <w:t>Szacowana liczba uczestników wynosi od 16 do 24 osób.</w:t>
      </w:r>
    </w:p>
    <w:p w14:paraId="46A833A7" w14:textId="7FC548AD" w:rsidR="00D13DA5" w:rsidRPr="00C71D42" w:rsidRDefault="00D13DA5" w:rsidP="00E13CD0">
      <w:pPr>
        <w:pStyle w:val="Nagwek3"/>
      </w:pPr>
      <w:r w:rsidRPr="00C71D42">
        <w:t>Szkolenie zostanie przeprowadzone w terminie wyznaczonym przez Zamawiającego jednak nie później niż 2 m</w:t>
      </w:r>
      <w:r w:rsidR="00C71D42">
        <w:t>iesiące od dnia zawarcia umowy.</w:t>
      </w:r>
    </w:p>
    <w:p w14:paraId="3DD25BF8" w14:textId="283E1CDA" w:rsidR="00D13DA5" w:rsidRPr="00C71D42" w:rsidRDefault="00D13DA5" w:rsidP="00E13CD0">
      <w:pPr>
        <w:pStyle w:val="Nagwek3"/>
      </w:pPr>
      <w:r w:rsidRPr="00C71D42">
        <w:t>Czas trwania szkole</w:t>
      </w:r>
      <w:r w:rsidR="00E13CD0">
        <w:t>nia: kolejne trzy dni robocze (szczegółowy harmonogram w </w:t>
      </w:r>
      <w:r w:rsidRPr="00C71D42">
        <w:t>pkt.3.3OPZ).</w:t>
      </w:r>
    </w:p>
    <w:p w14:paraId="4A1F0BD0" w14:textId="77777777" w:rsidR="00D13DA5" w:rsidRPr="00C71D42" w:rsidRDefault="00D13DA5" w:rsidP="00E13CD0">
      <w:pPr>
        <w:pStyle w:val="Nagwek3"/>
      </w:pPr>
      <w:r w:rsidRPr="00C71D42">
        <w:t>Wykonawca w ramach realizacji przedmiotu zamówienia zobowiązany jest:</w:t>
      </w:r>
    </w:p>
    <w:p w14:paraId="241518C9" w14:textId="5E92D56F" w:rsidR="00D13DA5" w:rsidRPr="00C71D42" w:rsidRDefault="00D13DA5" w:rsidP="00E13CD0">
      <w:pPr>
        <w:pStyle w:val="Nagwek4"/>
      </w:pPr>
      <w:r w:rsidRPr="00C71D42">
        <w:t xml:space="preserve"> opracować testy „pre test” oraz „post test” z tematyki szkolenia. Testy składać się muszą z 20 pytań jednokrotnego wyb</w:t>
      </w:r>
      <w:r w:rsidR="00835141">
        <w:t>oru. Testy zostaną przesłane do </w:t>
      </w:r>
      <w:bookmarkStart w:id="0" w:name="_GoBack"/>
      <w:bookmarkEnd w:id="0"/>
      <w:r w:rsidRPr="00C71D42">
        <w:t>Zamawiającego przynajmniej 5 dni przed terminem szkolenia. Zamawiający samodzielnie przeprowadzi testy;</w:t>
      </w:r>
    </w:p>
    <w:p w14:paraId="586491E9" w14:textId="34743A5D" w:rsidR="00D13DA5" w:rsidRPr="00C71D42" w:rsidRDefault="00D13DA5" w:rsidP="00E13CD0">
      <w:pPr>
        <w:pStyle w:val="Nagwek4"/>
      </w:pPr>
      <w:r w:rsidRPr="00C71D42">
        <w:t>przygotować dla uczestników szkolenia s</w:t>
      </w:r>
      <w:r w:rsidR="00835141">
        <w:t>krypt w formie dokumentu pdf. W </w:t>
      </w:r>
      <w:r w:rsidRPr="00C71D42">
        <w:t>skrypcie powinny znajdować się wyczerpujące informacje dotyczące tematyki szkolenia. Skrypt ma stanowić samodzielny materiał szkoleniowy, którego celem jest umożliwienie uczestnikom szkolenia pozyskania szerokiej wiedzy na temat zagadnień omawianych na szkoleniu;</w:t>
      </w:r>
    </w:p>
    <w:p w14:paraId="253E8F02" w14:textId="77777777" w:rsidR="00D13DA5" w:rsidRPr="00C71D42" w:rsidRDefault="00D13DA5" w:rsidP="00E13CD0">
      <w:pPr>
        <w:pStyle w:val="Nagwek4"/>
      </w:pPr>
      <w:r w:rsidRPr="00C71D42">
        <w:t>przygotować prezentację dotyczącą tematyki szkolenia. Szkolenie będzie realizowane w oparciu o wyświetlaną prezentację;</w:t>
      </w:r>
    </w:p>
    <w:p w14:paraId="6C0100C3" w14:textId="77777777" w:rsidR="00D13DA5" w:rsidRPr="00C71D42" w:rsidRDefault="00D13DA5" w:rsidP="00E13CD0">
      <w:pPr>
        <w:pStyle w:val="Nagwek4"/>
      </w:pPr>
      <w:r w:rsidRPr="00C71D42">
        <w:t>dostarczyć w terminie 5 dni od dnia zakończenia szkolenia zaświadczeń dla uczestników szkolenia.</w:t>
      </w:r>
    </w:p>
    <w:p w14:paraId="7D872C27" w14:textId="3C8D8DBF" w:rsidR="00D13DA5" w:rsidRPr="00C71D42" w:rsidRDefault="00D13DA5" w:rsidP="00E13CD0">
      <w:pPr>
        <w:pStyle w:val="Nagwek3"/>
        <w:rPr>
          <w:lang w:eastAsia="pl-PL"/>
        </w:rPr>
      </w:pPr>
      <w:r w:rsidRPr="00C71D42">
        <w:rPr>
          <w:lang w:eastAsia="pl-PL"/>
        </w:rPr>
        <w:t xml:space="preserve">Elementy graficzne materiałów szkoleniowych (pre i post testów, skryptów prezentacji, </w:t>
      </w:r>
      <w:r w:rsidRPr="00C71D42">
        <w:t>zaświadczeń</w:t>
      </w:r>
      <w:r w:rsidRPr="00C71D42">
        <w:rPr>
          <w:lang w:eastAsia="pl-PL"/>
        </w:rPr>
        <w:t xml:space="preserve">) muszą być estetyczne, spójne i adekwatne do tematyki, wykonane w oparciu o Księgę Identyfikacji Wizualnej Projektu Akademia Bezpieczeństwa Kolejowego (ABK), która dostępną jest na stronie: </w:t>
      </w:r>
      <w:hyperlink r:id="rId8" w:history="1">
        <w:r w:rsidRPr="00C71D42">
          <w:rPr>
            <w:rStyle w:val="Hipercze"/>
            <w:rFonts w:eastAsia="Times New Roman"/>
            <w:bCs/>
            <w:kern w:val="36"/>
            <w:lang w:eastAsia="pl-PL"/>
          </w:rPr>
          <w:t>https://utk.gov.pl/pl/dokumenty-i-formularze/logotypy-identyfikacja/akademia-bezpieczenstwa/15645,ABK.html</w:t>
        </w:r>
      </w:hyperlink>
    </w:p>
    <w:p w14:paraId="1CE68D2E" w14:textId="207752D5" w:rsidR="00023C3D" w:rsidRPr="00C71D42" w:rsidRDefault="00D13DA5" w:rsidP="00E13CD0">
      <w:pPr>
        <w:pStyle w:val="Nagwek2"/>
      </w:pPr>
      <w:r w:rsidRPr="00C71D42">
        <w:t>S</w:t>
      </w:r>
      <w:r w:rsidR="000F7E46" w:rsidRPr="00C71D42">
        <w:t xml:space="preserve">zkolenie odbędzie się w </w:t>
      </w:r>
      <w:r w:rsidR="004079B6" w:rsidRPr="00C71D42">
        <w:t>ośrodku zapewnionym p</w:t>
      </w:r>
      <w:r w:rsidR="003921E5" w:rsidRPr="00C71D42">
        <w:t xml:space="preserve">rzez Wykonawcę </w:t>
      </w:r>
      <w:r w:rsidR="004079B6" w:rsidRPr="00C71D42">
        <w:t>mieszczącym się poza Warszawą w odległości do 60 km od Centrali UTK.</w:t>
      </w:r>
    </w:p>
    <w:p w14:paraId="4B8ACE01" w14:textId="7FDF1214" w:rsidR="004079B6" w:rsidRPr="00C71D42" w:rsidRDefault="004079B6" w:rsidP="00E13CD0">
      <w:pPr>
        <w:pStyle w:val="Nagwek2"/>
      </w:pPr>
      <w:r w:rsidRPr="00C71D42">
        <w:t>Szkoleni</w:t>
      </w:r>
      <w:r w:rsidR="003921E5" w:rsidRPr="00C71D42">
        <w:t>e</w:t>
      </w:r>
      <w:r w:rsidRPr="00C71D42">
        <w:t xml:space="preserve"> odb</w:t>
      </w:r>
      <w:r w:rsidR="003921E5" w:rsidRPr="00C71D42">
        <w:t xml:space="preserve">ędzie się </w:t>
      </w:r>
      <w:r w:rsidRPr="00C71D42">
        <w:t>w wyodrębnion</w:t>
      </w:r>
      <w:r w:rsidR="003921E5" w:rsidRPr="00C71D42">
        <w:t xml:space="preserve">ej </w:t>
      </w:r>
      <w:r w:rsidR="00023C3D" w:rsidRPr="00C71D42">
        <w:t>s</w:t>
      </w:r>
      <w:r w:rsidR="003921E5" w:rsidRPr="00C71D42">
        <w:t xml:space="preserve">ali szkoleniowej </w:t>
      </w:r>
      <w:r w:rsidRPr="00C71D42">
        <w:t>przy czym Wykonawca zapewni uczestnikom szkole</w:t>
      </w:r>
      <w:r w:rsidR="003921E5" w:rsidRPr="00C71D42">
        <w:t>nia</w:t>
      </w:r>
      <w:r w:rsidRPr="00C71D42">
        <w:t>:</w:t>
      </w:r>
    </w:p>
    <w:p w14:paraId="5BB2534F" w14:textId="193D21D8" w:rsidR="00023C3D" w:rsidRPr="00C71D42" w:rsidRDefault="004079B6" w:rsidP="00E13CD0">
      <w:pPr>
        <w:pStyle w:val="Nagwek3"/>
      </w:pPr>
      <w:r w:rsidRPr="00C71D42">
        <w:t>sale szkoleniow</w:t>
      </w:r>
      <w:r w:rsidR="003921E5" w:rsidRPr="00C71D42">
        <w:t>ą</w:t>
      </w:r>
      <w:r w:rsidRPr="00C71D42">
        <w:t xml:space="preserve"> i sprzęt potrzebny do realizacji szkolenia. W przypadku gdy szkolenie realizowane będzie w oparciu o gry szkoleniowe lub inne materiały potrzebne do przeprowadzenia szkolenia Wykonawca zapewni wszelkie potrzebne materiały; </w:t>
      </w:r>
    </w:p>
    <w:p w14:paraId="0FAE19B8" w14:textId="59482AF7" w:rsidR="00023C3D" w:rsidRPr="00C71D42" w:rsidRDefault="004079B6" w:rsidP="00E13CD0">
      <w:pPr>
        <w:pStyle w:val="Nagwek3"/>
      </w:pPr>
      <w:r w:rsidRPr="00C71D42">
        <w:t>noclegi w ośrodku, w którym obywać się będzie szkolenie (pokoje jednoosobowe w standardzie odpowiadającym min. trzech gwiazdek);</w:t>
      </w:r>
    </w:p>
    <w:p w14:paraId="2A6E7736" w14:textId="38063B6A" w:rsidR="00023C3D" w:rsidRPr="00C71D42" w:rsidRDefault="004079B6" w:rsidP="00E13CD0">
      <w:pPr>
        <w:pStyle w:val="Nagwek3"/>
      </w:pPr>
      <w:r w:rsidRPr="00C71D42">
        <w:lastRenderedPageBreak/>
        <w:t>transport uczestników szkolenia z siedzib</w:t>
      </w:r>
      <w:r w:rsidR="00C71D42">
        <w:t>y Zamawiającego do ośrodka, w</w:t>
      </w:r>
      <w:r w:rsidR="00E13CD0">
        <w:t xml:space="preserve"> </w:t>
      </w:r>
      <w:r w:rsidRPr="00C71D42">
        <w:t>którym odbywać się będzie szkolenie i do siedziby Zamawiającego ostatniego dnia szkolenia;</w:t>
      </w:r>
    </w:p>
    <w:p w14:paraId="45D7E595" w14:textId="77777777" w:rsidR="00023C3D" w:rsidRPr="00C71D42" w:rsidRDefault="004079B6" w:rsidP="00E13CD0">
      <w:pPr>
        <w:pStyle w:val="Nagwek3"/>
      </w:pPr>
      <w:r w:rsidRPr="00C71D42">
        <w:t xml:space="preserve">wyżywienie, w tym w szczególności: </w:t>
      </w:r>
    </w:p>
    <w:p w14:paraId="69B087A2" w14:textId="7D4A4D16" w:rsidR="00023C3D" w:rsidRPr="00C71D42" w:rsidRDefault="00023C3D" w:rsidP="00E13CD0">
      <w:pPr>
        <w:pStyle w:val="Nagwek4"/>
      </w:pPr>
      <w:r w:rsidRPr="00C71D42">
        <w:t>c</w:t>
      </w:r>
      <w:r w:rsidR="004079B6" w:rsidRPr="00C71D42">
        <w:t>ałodzienny serwis kawowy (I, II i III dzień): (kawa z ekspresu, herbata czarna, herbaty owocowe, cukier, mleko, cytr</w:t>
      </w:r>
      <w:r w:rsidR="00C71D42">
        <w:t>yna, ciasteczka min 3 rodzaje);</w:t>
      </w:r>
    </w:p>
    <w:p w14:paraId="27EDBF1A" w14:textId="5592AE88" w:rsidR="00023C3D" w:rsidRPr="00C71D42" w:rsidRDefault="004079B6" w:rsidP="00E13CD0">
      <w:pPr>
        <w:pStyle w:val="Nagwek4"/>
      </w:pPr>
      <w:r w:rsidRPr="00C71D42">
        <w:t>śniadania (II i III dzień) – w formie szwedzkiego stołu: wybór pieczywa jasne -ciemne, sery, wędliny, warzywa  oraz pr</w:t>
      </w:r>
      <w:r w:rsidR="00E13CD0">
        <w:t>zynajmniej dwa dania ciepłe (na </w:t>
      </w:r>
      <w:r w:rsidRPr="00C71D42">
        <w:t xml:space="preserve">przykład parówki, jajecznica, omlet itp.). </w:t>
      </w:r>
    </w:p>
    <w:p w14:paraId="26C5D588" w14:textId="5B446712" w:rsidR="00D13DA5" w:rsidRPr="00C71D42" w:rsidRDefault="004079B6" w:rsidP="00E13CD0">
      <w:pPr>
        <w:pStyle w:val="Nagwek4"/>
      </w:pPr>
      <w:r w:rsidRPr="00C71D42">
        <w:t>obiady (I, II, i III dzień): zupa, drugie dan</w:t>
      </w:r>
      <w:r w:rsidR="00E13CD0">
        <w:t>ie, kompot i deser. Serwowane w </w:t>
      </w:r>
      <w:r w:rsidRPr="00C71D42">
        <w:t>formie bufetu, do wyboru dla każdego uc</w:t>
      </w:r>
      <w:r w:rsidR="00C71D42">
        <w:t>zestnika spośród dań mięsnych i </w:t>
      </w:r>
      <w:r w:rsidRPr="00C71D42">
        <w:t>bezmięsnych z możliwością przygotowania odrębnych dań dla alergików uwzgledniających wyłączenie alergenów;</w:t>
      </w:r>
    </w:p>
    <w:p w14:paraId="3B23E9B0" w14:textId="77777777" w:rsidR="00203715" w:rsidRPr="00C71D42" w:rsidRDefault="004079B6" w:rsidP="00E13CD0">
      <w:pPr>
        <w:pStyle w:val="Nagwek4"/>
      </w:pPr>
      <w:r w:rsidRPr="00C71D42">
        <w:t xml:space="preserve">kolacja (I i II dzień) – w formie szwedzkiego stołu: wybór pieczywa jasne - ciemne, sery, wędliny, warzywa oraz przynajmniej jedno danie ciepłe jednogarnkowe typu Boeuf Stroganow itp. </w:t>
      </w:r>
    </w:p>
    <w:p w14:paraId="695C94CF" w14:textId="6F1F0209" w:rsidR="00D13DA5" w:rsidRPr="00C71D42" w:rsidRDefault="00D13DA5" w:rsidP="00835141">
      <w:pPr>
        <w:pStyle w:val="Nagwek3"/>
      </w:pPr>
      <w:r w:rsidRPr="00C71D42">
        <w:t xml:space="preserve">Ubezpieczenie uczestników szkolenia od nieszczęśliwych wypadków </w:t>
      </w:r>
    </w:p>
    <w:p w14:paraId="4F64F2B1" w14:textId="2847E658" w:rsidR="004079B6" w:rsidRPr="00C71D42" w:rsidRDefault="004079B6" w:rsidP="00E13CD0">
      <w:pPr>
        <w:pStyle w:val="Nagwek2"/>
      </w:pPr>
      <w:r w:rsidRPr="00C71D42">
        <w:t xml:space="preserve">Szkolenie </w:t>
      </w:r>
      <w:r w:rsidRPr="00C71D42">
        <w:rPr>
          <w:rStyle w:val="Nagwek2Znak"/>
          <w:rFonts w:eastAsia="Candara"/>
        </w:rPr>
        <w:t>odbywać</w:t>
      </w:r>
      <w:r w:rsidRPr="00C71D42">
        <w:t xml:space="preserve"> się będzie wg. schematu:</w:t>
      </w:r>
    </w:p>
    <w:p w14:paraId="3BD3F584" w14:textId="77777777" w:rsidR="004079B6" w:rsidRPr="00C71D42" w:rsidRDefault="004079B6" w:rsidP="00C71D42">
      <w:pPr>
        <w:spacing w:before="180"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1D42">
        <w:rPr>
          <w:rFonts w:ascii="Times New Roman" w:hAnsi="Times New Roman" w:cs="Times New Roman"/>
          <w:b/>
          <w:sz w:val="24"/>
          <w:szCs w:val="24"/>
        </w:rPr>
        <w:t>I Dzień szkolenia</w:t>
      </w:r>
    </w:p>
    <w:p w14:paraId="4D7EAE7B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 xml:space="preserve">  8.30 – wyjazd z Warszawy(siedziba Zamawiającego)</w:t>
      </w:r>
    </w:p>
    <w:p w14:paraId="0FF8833F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 xml:space="preserve">  9.30 – 10.30 zakwaterowanie</w:t>
      </w:r>
    </w:p>
    <w:p w14:paraId="4BCFC434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>10.30 – 13. 00 zajęcia</w:t>
      </w:r>
    </w:p>
    <w:p w14:paraId="7CA6E131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>13.00 – 14.00 przerwa obiadowa</w:t>
      </w:r>
    </w:p>
    <w:p w14:paraId="291A20FE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>14.00 -  16.15 zajęcia</w:t>
      </w:r>
    </w:p>
    <w:p w14:paraId="6A70846A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>19.00 -  kolacja</w:t>
      </w:r>
    </w:p>
    <w:p w14:paraId="5DE3F6F4" w14:textId="77777777" w:rsidR="004079B6" w:rsidRPr="00C71D42" w:rsidRDefault="004079B6" w:rsidP="00C71D42">
      <w:pPr>
        <w:spacing w:before="180"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1D42">
        <w:rPr>
          <w:rFonts w:ascii="Times New Roman" w:hAnsi="Times New Roman" w:cs="Times New Roman"/>
          <w:b/>
          <w:sz w:val="24"/>
          <w:szCs w:val="24"/>
        </w:rPr>
        <w:t>II dzień szkolenia</w:t>
      </w:r>
    </w:p>
    <w:p w14:paraId="0D85C6D6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 xml:space="preserve">  8.00 - 9.00 – śniadanie</w:t>
      </w:r>
    </w:p>
    <w:p w14:paraId="6029AB33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 xml:space="preserve">  9.00 - 13.00 zajęcia</w:t>
      </w:r>
    </w:p>
    <w:p w14:paraId="3999AADB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>13.00 - 14.00 przerwa obiadowa</w:t>
      </w:r>
    </w:p>
    <w:p w14:paraId="573C598A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>14.00 - 16.15 zajęcia</w:t>
      </w:r>
    </w:p>
    <w:p w14:paraId="4143F600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>19.00 - kolacja</w:t>
      </w:r>
    </w:p>
    <w:p w14:paraId="48E608DC" w14:textId="77777777" w:rsidR="004079B6" w:rsidRPr="00C71D42" w:rsidRDefault="004079B6" w:rsidP="00C71D42">
      <w:pPr>
        <w:spacing w:before="180"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71D42">
        <w:rPr>
          <w:rFonts w:ascii="Times New Roman" w:hAnsi="Times New Roman" w:cs="Times New Roman"/>
          <w:b/>
          <w:sz w:val="24"/>
          <w:szCs w:val="24"/>
        </w:rPr>
        <w:t>III dzień szkolenia</w:t>
      </w:r>
    </w:p>
    <w:p w14:paraId="3BEEB830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 xml:space="preserve">  8.00 - 9.00 – śniadanie</w:t>
      </w:r>
    </w:p>
    <w:p w14:paraId="501CE23A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 xml:space="preserve">  9.00 - 13.00 zajęcia</w:t>
      </w:r>
    </w:p>
    <w:p w14:paraId="7F1FAE46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>13.00 - 14.00 przerwa obiadowa</w:t>
      </w:r>
    </w:p>
    <w:p w14:paraId="7D6DA026" w14:textId="77777777" w:rsidR="004079B6" w:rsidRPr="00C71D42" w:rsidRDefault="004079B6" w:rsidP="00D13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>14.00 - powrót do Warszawy (siedziba Zamawiającego)</w:t>
      </w:r>
    </w:p>
    <w:p w14:paraId="71A5C138" w14:textId="509EECD8" w:rsidR="004079B6" w:rsidRPr="00C71D42" w:rsidRDefault="004079B6" w:rsidP="00C71D42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71D42">
        <w:rPr>
          <w:rFonts w:ascii="Times New Roman" w:hAnsi="Times New Roman" w:cs="Times New Roman"/>
          <w:sz w:val="24"/>
          <w:szCs w:val="24"/>
        </w:rPr>
        <w:t>W trakcie szkoleń Wykonawca w uzgodnieniu z uczestnikami – uwzględniając ich zmęczenie będzie organizował krótkie przerwy (10 – 15 min).</w:t>
      </w:r>
      <w:r w:rsidR="00D13DA5" w:rsidRPr="00C71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C08FD" w14:textId="2BA30838" w:rsidR="00A948EA" w:rsidRPr="00C71D42" w:rsidRDefault="005978DC" w:rsidP="00C71D42">
      <w:pPr>
        <w:pStyle w:val="Nagwek1"/>
      </w:pPr>
      <w:r w:rsidRPr="00C71D42">
        <w:t>KOSZT SZKOLENIA:</w:t>
      </w:r>
    </w:p>
    <w:p w14:paraId="2421E53C" w14:textId="41FEE241" w:rsidR="005978DC" w:rsidRPr="00C71D42" w:rsidRDefault="00A948EA" w:rsidP="00E13CD0">
      <w:pPr>
        <w:pStyle w:val="Nagwek2"/>
      </w:pPr>
      <w:r w:rsidRPr="00C71D42">
        <w:t>Koszt szkole</w:t>
      </w:r>
      <w:r w:rsidR="008A0405" w:rsidRPr="00C71D42">
        <w:t>nia</w:t>
      </w:r>
      <w:r w:rsidRPr="00C71D42">
        <w:t xml:space="preserve"> obejmują wszystkie koszt</w:t>
      </w:r>
      <w:r w:rsidR="005978DC" w:rsidRPr="00C71D42">
        <w:t>y związane z organizacją szkolenia, w</w:t>
      </w:r>
      <w:r w:rsidR="00835141">
        <w:t> </w:t>
      </w:r>
      <w:r w:rsidR="005978DC" w:rsidRPr="00C71D42">
        <w:t>szczególności:</w:t>
      </w:r>
    </w:p>
    <w:p w14:paraId="7DC2EDB7" w14:textId="13144228" w:rsidR="005978DC" w:rsidRPr="00E13CD0" w:rsidRDefault="00A948EA" w:rsidP="00E13CD0">
      <w:pPr>
        <w:pStyle w:val="Nagwek3"/>
      </w:pPr>
      <w:r w:rsidRPr="00E13CD0">
        <w:t xml:space="preserve">koszty </w:t>
      </w:r>
      <w:r w:rsidR="00CB6846" w:rsidRPr="00E13CD0">
        <w:t xml:space="preserve">zakwaterowania i </w:t>
      </w:r>
      <w:r w:rsidRPr="00E13CD0">
        <w:t>wyżywienia uczestników szkole</w:t>
      </w:r>
      <w:r w:rsidR="008A0405" w:rsidRPr="00E13CD0">
        <w:t>nia</w:t>
      </w:r>
      <w:r w:rsidRPr="00E13CD0">
        <w:t>;</w:t>
      </w:r>
    </w:p>
    <w:p w14:paraId="75A6598A" w14:textId="2842B306" w:rsidR="005978DC" w:rsidRPr="00E13CD0" w:rsidRDefault="00A948EA" w:rsidP="00E13CD0">
      <w:pPr>
        <w:pStyle w:val="Nagwek3"/>
      </w:pPr>
      <w:r w:rsidRPr="00E13CD0">
        <w:lastRenderedPageBreak/>
        <w:t>koszt opracowania i przekazania wszyst</w:t>
      </w:r>
      <w:r w:rsidR="005978DC" w:rsidRPr="00E13CD0">
        <w:t xml:space="preserve">kich materiałów o których mowa </w:t>
      </w:r>
      <w:r w:rsidRPr="00E13CD0">
        <w:t>w</w:t>
      </w:r>
      <w:r w:rsidR="00844F3D" w:rsidRPr="00E13CD0">
        <w:t xml:space="preserve"> pkt.</w:t>
      </w:r>
      <w:r w:rsidRPr="00E13CD0">
        <w:t xml:space="preserve"> </w:t>
      </w:r>
      <w:r w:rsidR="00C71D42" w:rsidRPr="00E13CD0">
        <w:t>3.</w:t>
      </w:r>
      <w:r w:rsidR="00844F3D" w:rsidRPr="00E13CD0">
        <w:t>1.4</w:t>
      </w:r>
      <w:r w:rsidR="00C71D42" w:rsidRPr="00E13CD0">
        <w:t>.</w:t>
      </w:r>
      <w:r w:rsidR="00844F3D" w:rsidRPr="00E13CD0">
        <w:t xml:space="preserve"> </w:t>
      </w:r>
      <w:r w:rsidRPr="00E13CD0">
        <w:t>OPZ;</w:t>
      </w:r>
    </w:p>
    <w:p w14:paraId="4792F219" w14:textId="77777777" w:rsidR="005978DC" w:rsidRPr="00E13CD0" w:rsidRDefault="00A948EA" w:rsidP="00E13CD0">
      <w:pPr>
        <w:pStyle w:val="Nagwek3"/>
      </w:pPr>
      <w:r w:rsidRPr="00E13CD0">
        <w:t>koszt przeprowadzenia szkolenia;</w:t>
      </w:r>
    </w:p>
    <w:p w14:paraId="3B7C6E4A" w14:textId="77777777" w:rsidR="00023C3D" w:rsidRPr="00E13CD0" w:rsidRDefault="00A948EA" w:rsidP="00E13CD0">
      <w:pPr>
        <w:pStyle w:val="Nagwek3"/>
      </w:pPr>
      <w:r w:rsidRPr="00E13CD0">
        <w:t xml:space="preserve">koszt indywidualnych zaświadczeń wystawionych dla </w:t>
      </w:r>
      <w:r w:rsidR="005978DC" w:rsidRPr="00E13CD0">
        <w:t>wszystkich uczestników szkoleń</w:t>
      </w:r>
      <w:r w:rsidR="00023C3D" w:rsidRPr="00E13CD0">
        <w:t>;</w:t>
      </w:r>
    </w:p>
    <w:p w14:paraId="307C0515" w14:textId="5E6DA79D" w:rsidR="00EC63C8" w:rsidRPr="00E13CD0" w:rsidRDefault="00023C3D" w:rsidP="00E13CD0">
      <w:pPr>
        <w:pStyle w:val="Nagwek3"/>
      </w:pPr>
      <w:r w:rsidRPr="00E13CD0">
        <w:t>koszt ubezpieczenia uczestników szkolenia</w:t>
      </w:r>
      <w:r w:rsidR="008A0405" w:rsidRPr="00E13CD0">
        <w:t xml:space="preserve"> od następstw nieszczęśliwych wypadków</w:t>
      </w:r>
      <w:r w:rsidR="005978DC" w:rsidRPr="00E13CD0">
        <w:t>.</w:t>
      </w:r>
    </w:p>
    <w:sectPr w:rsidR="00EC63C8" w:rsidRPr="00E13CD0" w:rsidSect="005F1093"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A4EAD" w16cid:durableId="27CC22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8919" w14:textId="77777777" w:rsidR="00B34B64" w:rsidRDefault="00B34B64" w:rsidP="009F4A82">
      <w:pPr>
        <w:spacing w:after="0" w:line="240" w:lineRule="auto"/>
      </w:pPr>
      <w:r>
        <w:separator/>
      </w:r>
    </w:p>
  </w:endnote>
  <w:endnote w:type="continuationSeparator" w:id="0">
    <w:p w14:paraId="03D8492B" w14:textId="77777777" w:rsidR="00B34B64" w:rsidRDefault="00B34B64" w:rsidP="009F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58F2" w14:textId="0FFF483C" w:rsidR="00452B0A" w:rsidRPr="0026077A" w:rsidRDefault="00452B0A" w:rsidP="0026077A">
    <w:pPr>
      <w:widowControl w:val="0"/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6"/>
      </w:rPr>
    </w:pPr>
    <w:r w:rsidRPr="0026077A">
      <w:rPr>
        <w:rFonts w:ascii="Times New Roman" w:hAnsi="Times New Roman" w:cs="Candara"/>
        <w:sz w:val="16"/>
        <w:szCs w:val="16"/>
      </w:rPr>
      <w:t xml:space="preserve">str. </w:t>
    </w:r>
    <w:r w:rsidRPr="0026077A">
      <w:rPr>
        <w:rFonts w:ascii="Times New Roman" w:eastAsia="Calibri" w:hAnsi="Times New Roman" w:cs="Times New Roman"/>
        <w:sz w:val="16"/>
      </w:rPr>
      <w:fldChar w:fldCharType="begin"/>
    </w:r>
    <w:r w:rsidRPr="0026077A">
      <w:rPr>
        <w:rFonts w:ascii="Times New Roman" w:eastAsia="Calibri" w:hAnsi="Times New Roman" w:cs="Times New Roman"/>
        <w:sz w:val="16"/>
      </w:rPr>
      <w:instrText>PAGE   \* MERGEFORMAT</w:instrText>
    </w:r>
    <w:r w:rsidRPr="0026077A">
      <w:rPr>
        <w:rFonts w:ascii="Times New Roman" w:eastAsia="Calibri" w:hAnsi="Times New Roman" w:cs="Times New Roman"/>
        <w:sz w:val="16"/>
      </w:rPr>
      <w:fldChar w:fldCharType="separate"/>
    </w:r>
    <w:r w:rsidR="00835141">
      <w:rPr>
        <w:rFonts w:ascii="Times New Roman" w:eastAsia="Calibri" w:hAnsi="Times New Roman" w:cs="Times New Roman"/>
        <w:noProof/>
        <w:sz w:val="16"/>
      </w:rPr>
      <w:t>2</w:t>
    </w:r>
    <w:r w:rsidRPr="0026077A">
      <w:rPr>
        <w:rFonts w:ascii="Times New Roman" w:eastAsia="Calibri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4424" w14:textId="77777777" w:rsidR="00B34B64" w:rsidRDefault="00B34B64" w:rsidP="009F4A82">
      <w:pPr>
        <w:spacing w:after="0" w:line="240" w:lineRule="auto"/>
      </w:pPr>
      <w:r>
        <w:separator/>
      </w:r>
    </w:p>
  </w:footnote>
  <w:footnote w:type="continuationSeparator" w:id="0">
    <w:p w14:paraId="25C01669" w14:textId="77777777" w:rsidR="00B34B64" w:rsidRDefault="00B34B64" w:rsidP="009F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86D1" w14:textId="5F886383" w:rsidR="005F1093" w:rsidRDefault="005F1093">
    <w:pPr>
      <w:pStyle w:val="Nagwek"/>
    </w:pPr>
  </w:p>
  <w:p w14:paraId="25112D09" w14:textId="10BFC0F6" w:rsidR="005F1093" w:rsidRDefault="00A25981">
    <w:pPr>
      <w:pStyle w:val="Nagwek"/>
    </w:pPr>
    <w:r>
      <w:rPr>
        <w:noProof/>
        <w:lang w:eastAsia="pl-PL"/>
      </w:rPr>
      <w:drawing>
        <wp:inline distT="0" distB="0" distL="0" distR="0" wp14:anchorId="275A6839" wp14:editId="60AF80E4">
          <wp:extent cx="5760720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POI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7A2"/>
    <w:multiLevelType w:val="multilevel"/>
    <w:tmpl w:val="1786EAA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94342D"/>
    <w:multiLevelType w:val="multilevel"/>
    <w:tmpl w:val="CA8E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594B58"/>
    <w:multiLevelType w:val="multilevel"/>
    <w:tmpl w:val="AAF61B9E"/>
    <w:lvl w:ilvl="0">
      <w:start w:val="1"/>
      <w:numFmt w:val="decimal"/>
      <w:pStyle w:val="paragraf"/>
      <w:suff w:val="nothing"/>
      <w:lvlText w:val="§ %1."/>
      <w:lvlJc w:val="center"/>
      <w:pPr>
        <w:ind w:left="4538" w:hanging="1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ustp"/>
      <w:lvlText w:val="%2."/>
      <w:lvlJc w:val="right"/>
      <w:pPr>
        <w:tabs>
          <w:tab w:val="num" w:pos="174"/>
        </w:tabs>
        <w:ind w:left="-794" w:firstLine="794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7B"/>
    <w:rsid w:val="00000F8B"/>
    <w:rsid w:val="00001AC5"/>
    <w:rsid w:val="00001BB9"/>
    <w:rsid w:val="00003361"/>
    <w:rsid w:val="000036BB"/>
    <w:rsid w:val="00004BB1"/>
    <w:rsid w:val="000076FA"/>
    <w:rsid w:val="00010E2B"/>
    <w:rsid w:val="0001268B"/>
    <w:rsid w:val="00012F04"/>
    <w:rsid w:val="00014157"/>
    <w:rsid w:val="00014317"/>
    <w:rsid w:val="00016AD8"/>
    <w:rsid w:val="0002284F"/>
    <w:rsid w:val="000237C9"/>
    <w:rsid w:val="00023B3D"/>
    <w:rsid w:val="00023C3D"/>
    <w:rsid w:val="00026691"/>
    <w:rsid w:val="00027D55"/>
    <w:rsid w:val="0003258E"/>
    <w:rsid w:val="00032AAA"/>
    <w:rsid w:val="00033950"/>
    <w:rsid w:val="00042157"/>
    <w:rsid w:val="00046D5B"/>
    <w:rsid w:val="000571F1"/>
    <w:rsid w:val="00067860"/>
    <w:rsid w:val="000678F5"/>
    <w:rsid w:val="00070189"/>
    <w:rsid w:val="00080957"/>
    <w:rsid w:val="00081D7D"/>
    <w:rsid w:val="00085539"/>
    <w:rsid w:val="000A1CD3"/>
    <w:rsid w:val="000A7201"/>
    <w:rsid w:val="000B166F"/>
    <w:rsid w:val="000B1947"/>
    <w:rsid w:val="000C071D"/>
    <w:rsid w:val="000C158A"/>
    <w:rsid w:val="000C6654"/>
    <w:rsid w:val="000D14A3"/>
    <w:rsid w:val="000E37BA"/>
    <w:rsid w:val="000E398C"/>
    <w:rsid w:val="000E4EEE"/>
    <w:rsid w:val="000E5148"/>
    <w:rsid w:val="000F3BD5"/>
    <w:rsid w:val="000F48BC"/>
    <w:rsid w:val="000F7E46"/>
    <w:rsid w:val="00100F0B"/>
    <w:rsid w:val="00110733"/>
    <w:rsid w:val="00111C23"/>
    <w:rsid w:val="001177CE"/>
    <w:rsid w:val="00126271"/>
    <w:rsid w:val="001326DD"/>
    <w:rsid w:val="0013296A"/>
    <w:rsid w:val="00134AA6"/>
    <w:rsid w:val="00136070"/>
    <w:rsid w:val="001367EC"/>
    <w:rsid w:val="00140D37"/>
    <w:rsid w:val="00141FEC"/>
    <w:rsid w:val="001478E1"/>
    <w:rsid w:val="00155359"/>
    <w:rsid w:val="00157725"/>
    <w:rsid w:val="001657CF"/>
    <w:rsid w:val="001716D1"/>
    <w:rsid w:val="00173B2F"/>
    <w:rsid w:val="00180CEE"/>
    <w:rsid w:val="00191F79"/>
    <w:rsid w:val="001A10C4"/>
    <w:rsid w:val="001A40C9"/>
    <w:rsid w:val="001A6150"/>
    <w:rsid w:val="001B5359"/>
    <w:rsid w:val="001B6BE9"/>
    <w:rsid w:val="001C1469"/>
    <w:rsid w:val="001C1CA9"/>
    <w:rsid w:val="001C2FBC"/>
    <w:rsid w:val="001C410D"/>
    <w:rsid w:val="001C4AD9"/>
    <w:rsid w:val="001C5378"/>
    <w:rsid w:val="001C67DF"/>
    <w:rsid w:val="001D3A9B"/>
    <w:rsid w:val="001D60B5"/>
    <w:rsid w:val="001D7D4F"/>
    <w:rsid w:val="001E02B8"/>
    <w:rsid w:val="001E033C"/>
    <w:rsid w:val="001E2FDA"/>
    <w:rsid w:val="001F2252"/>
    <w:rsid w:val="001F3979"/>
    <w:rsid w:val="00200060"/>
    <w:rsid w:val="00203715"/>
    <w:rsid w:val="00206441"/>
    <w:rsid w:val="002078F6"/>
    <w:rsid w:val="00207E16"/>
    <w:rsid w:val="00210277"/>
    <w:rsid w:val="00210D67"/>
    <w:rsid w:val="002118AD"/>
    <w:rsid w:val="00216766"/>
    <w:rsid w:val="00220106"/>
    <w:rsid w:val="002234A6"/>
    <w:rsid w:val="00224118"/>
    <w:rsid w:val="00226CCC"/>
    <w:rsid w:val="002338BF"/>
    <w:rsid w:val="00235AC8"/>
    <w:rsid w:val="00236CEC"/>
    <w:rsid w:val="002450D8"/>
    <w:rsid w:val="00253277"/>
    <w:rsid w:val="002569FE"/>
    <w:rsid w:val="0026077A"/>
    <w:rsid w:val="00261870"/>
    <w:rsid w:val="002731A4"/>
    <w:rsid w:val="00276906"/>
    <w:rsid w:val="00276EAE"/>
    <w:rsid w:val="0028588B"/>
    <w:rsid w:val="00286437"/>
    <w:rsid w:val="00287B33"/>
    <w:rsid w:val="002A037A"/>
    <w:rsid w:val="002A4652"/>
    <w:rsid w:val="002A5199"/>
    <w:rsid w:val="002A7B95"/>
    <w:rsid w:val="002B36E0"/>
    <w:rsid w:val="002B4612"/>
    <w:rsid w:val="002B6C4B"/>
    <w:rsid w:val="002B76E8"/>
    <w:rsid w:val="002C0E14"/>
    <w:rsid w:val="002C1DB2"/>
    <w:rsid w:val="002C2E1A"/>
    <w:rsid w:val="002C738C"/>
    <w:rsid w:val="002D2504"/>
    <w:rsid w:val="002D31AB"/>
    <w:rsid w:val="002D3B65"/>
    <w:rsid w:val="002D633B"/>
    <w:rsid w:val="002D6D48"/>
    <w:rsid w:val="002E047F"/>
    <w:rsid w:val="002E1DA4"/>
    <w:rsid w:val="002E4657"/>
    <w:rsid w:val="002E4C57"/>
    <w:rsid w:val="002E7C2E"/>
    <w:rsid w:val="002F1D21"/>
    <w:rsid w:val="002F305C"/>
    <w:rsid w:val="002F38FC"/>
    <w:rsid w:val="002F3E7E"/>
    <w:rsid w:val="002F5BD2"/>
    <w:rsid w:val="002F67A2"/>
    <w:rsid w:val="003078D1"/>
    <w:rsid w:val="00307E64"/>
    <w:rsid w:val="00315703"/>
    <w:rsid w:val="003163AA"/>
    <w:rsid w:val="00321F10"/>
    <w:rsid w:val="00325005"/>
    <w:rsid w:val="00335992"/>
    <w:rsid w:val="00336D6B"/>
    <w:rsid w:val="00346899"/>
    <w:rsid w:val="00347D3B"/>
    <w:rsid w:val="003532D0"/>
    <w:rsid w:val="00353716"/>
    <w:rsid w:val="00353E42"/>
    <w:rsid w:val="00363DBF"/>
    <w:rsid w:val="00365690"/>
    <w:rsid w:val="00365998"/>
    <w:rsid w:val="00366E95"/>
    <w:rsid w:val="003704CA"/>
    <w:rsid w:val="003724C9"/>
    <w:rsid w:val="003773B4"/>
    <w:rsid w:val="003860D2"/>
    <w:rsid w:val="0039123F"/>
    <w:rsid w:val="0039130C"/>
    <w:rsid w:val="003921E5"/>
    <w:rsid w:val="003953A4"/>
    <w:rsid w:val="003A14D3"/>
    <w:rsid w:val="003B17FA"/>
    <w:rsid w:val="003B53B2"/>
    <w:rsid w:val="003B5E98"/>
    <w:rsid w:val="003C05D8"/>
    <w:rsid w:val="003C0E55"/>
    <w:rsid w:val="003D04D0"/>
    <w:rsid w:val="003D1EF9"/>
    <w:rsid w:val="003E1922"/>
    <w:rsid w:val="003F3C10"/>
    <w:rsid w:val="003F7ABC"/>
    <w:rsid w:val="00400E84"/>
    <w:rsid w:val="004010B3"/>
    <w:rsid w:val="00405A93"/>
    <w:rsid w:val="004079B6"/>
    <w:rsid w:val="00413B3F"/>
    <w:rsid w:val="004155CA"/>
    <w:rsid w:val="00416AB9"/>
    <w:rsid w:val="00422348"/>
    <w:rsid w:val="00422679"/>
    <w:rsid w:val="0042355E"/>
    <w:rsid w:val="00426780"/>
    <w:rsid w:val="00432BEE"/>
    <w:rsid w:val="00432F6D"/>
    <w:rsid w:val="00433E0F"/>
    <w:rsid w:val="00436760"/>
    <w:rsid w:val="004427D9"/>
    <w:rsid w:val="0044352D"/>
    <w:rsid w:val="00444780"/>
    <w:rsid w:val="00451180"/>
    <w:rsid w:val="00452B0A"/>
    <w:rsid w:val="00461FCC"/>
    <w:rsid w:val="00462772"/>
    <w:rsid w:val="00467216"/>
    <w:rsid w:val="004777B9"/>
    <w:rsid w:val="00485AB6"/>
    <w:rsid w:val="0048698C"/>
    <w:rsid w:val="0048719E"/>
    <w:rsid w:val="004A2D1D"/>
    <w:rsid w:val="004A7827"/>
    <w:rsid w:val="004B13A3"/>
    <w:rsid w:val="004C3F8C"/>
    <w:rsid w:val="004D0180"/>
    <w:rsid w:val="004D19A9"/>
    <w:rsid w:val="004D3DAD"/>
    <w:rsid w:val="004E10C4"/>
    <w:rsid w:val="004E4CB3"/>
    <w:rsid w:val="004F0930"/>
    <w:rsid w:val="004F34EA"/>
    <w:rsid w:val="004F413C"/>
    <w:rsid w:val="0050280B"/>
    <w:rsid w:val="005048E2"/>
    <w:rsid w:val="00505398"/>
    <w:rsid w:val="005113FD"/>
    <w:rsid w:val="00515935"/>
    <w:rsid w:val="00515996"/>
    <w:rsid w:val="00517FDE"/>
    <w:rsid w:val="005203C2"/>
    <w:rsid w:val="00523CCE"/>
    <w:rsid w:val="005315FB"/>
    <w:rsid w:val="00534762"/>
    <w:rsid w:val="00535D07"/>
    <w:rsid w:val="0054344E"/>
    <w:rsid w:val="0054384E"/>
    <w:rsid w:val="0055624D"/>
    <w:rsid w:val="00557E3C"/>
    <w:rsid w:val="00561497"/>
    <w:rsid w:val="00563D0C"/>
    <w:rsid w:val="00564834"/>
    <w:rsid w:val="00567A22"/>
    <w:rsid w:val="005739C9"/>
    <w:rsid w:val="00574654"/>
    <w:rsid w:val="00575A7A"/>
    <w:rsid w:val="00586D4E"/>
    <w:rsid w:val="00591B71"/>
    <w:rsid w:val="00594A2B"/>
    <w:rsid w:val="00594BB1"/>
    <w:rsid w:val="0059741B"/>
    <w:rsid w:val="005978DC"/>
    <w:rsid w:val="005A43EA"/>
    <w:rsid w:val="005A6040"/>
    <w:rsid w:val="005A6704"/>
    <w:rsid w:val="005B1C67"/>
    <w:rsid w:val="005B7599"/>
    <w:rsid w:val="005C0E10"/>
    <w:rsid w:val="005C0EA0"/>
    <w:rsid w:val="005C38FF"/>
    <w:rsid w:val="005C3AFC"/>
    <w:rsid w:val="005C4908"/>
    <w:rsid w:val="005C6424"/>
    <w:rsid w:val="005C65DF"/>
    <w:rsid w:val="005D1010"/>
    <w:rsid w:val="005D67DE"/>
    <w:rsid w:val="005D6FF5"/>
    <w:rsid w:val="005E4466"/>
    <w:rsid w:val="005F1093"/>
    <w:rsid w:val="005F2F41"/>
    <w:rsid w:val="00600903"/>
    <w:rsid w:val="00601B8E"/>
    <w:rsid w:val="006072CA"/>
    <w:rsid w:val="00607851"/>
    <w:rsid w:val="0061535C"/>
    <w:rsid w:val="006179D2"/>
    <w:rsid w:val="00620501"/>
    <w:rsid w:val="00621398"/>
    <w:rsid w:val="00622A95"/>
    <w:rsid w:val="006255D6"/>
    <w:rsid w:val="00626261"/>
    <w:rsid w:val="00626BBA"/>
    <w:rsid w:val="006308D5"/>
    <w:rsid w:val="00632539"/>
    <w:rsid w:val="0063491A"/>
    <w:rsid w:val="0063506D"/>
    <w:rsid w:val="006361CD"/>
    <w:rsid w:val="00640F36"/>
    <w:rsid w:val="00642C7C"/>
    <w:rsid w:val="00645643"/>
    <w:rsid w:val="00661329"/>
    <w:rsid w:val="00664E7E"/>
    <w:rsid w:val="00665691"/>
    <w:rsid w:val="00665CEA"/>
    <w:rsid w:val="0067535B"/>
    <w:rsid w:val="00683454"/>
    <w:rsid w:val="00684266"/>
    <w:rsid w:val="00685AAB"/>
    <w:rsid w:val="00691784"/>
    <w:rsid w:val="0069217D"/>
    <w:rsid w:val="00692EA0"/>
    <w:rsid w:val="00696D59"/>
    <w:rsid w:val="006974EF"/>
    <w:rsid w:val="006A1F28"/>
    <w:rsid w:val="006B126A"/>
    <w:rsid w:val="006B6302"/>
    <w:rsid w:val="006B6F35"/>
    <w:rsid w:val="006C032D"/>
    <w:rsid w:val="006D795F"/>
    <w:rsid w:val="006E5BE0"/>
    <w:rsid w:val="006E76B4"/>
    <w:rsid w:val="006F0324"/>
    <w:rsid w:val="006F3F45"/>
    <w:rsid w:val="006F3F7B"/>
    <w:rsid w:val="006F4E1D"/>
    <w:rsid w:val="006F5CC1"/>
    <w:rsid w:val="00700D46"/>
    <w:rsid w:val="0070193A"/>
    <w:rsid w:val="00707BC5"/>
    <w:rsid w:val="007119D7"/>
    <w:rsid w:val="00713065"/>
    <w:rsid w:val="007130B2"/>
    <w:rsid w:val="00720DFE"/>
    <w:rsid w:val="00720EF7"/>
    <w:rsid w:val="007233C5"/>
    <w:rsid w:val="00725B39"/>
    <w:rsid w:val="00730998"/>
    <w:rsid w:val="007346BE"/>
    <w:rsid w:val="007407B4"/>
    <w:rsid w:val="0074665C"/>
    <w:rsid w:val="00753DC1"/>
    <w:rsid w:val="00754A00"/>
    <w:rsid w:val="007560F5"/>
    <w:rsid w:val="0076586B"/>
    <w:rsid w:val="0077068B"/>
    <w:rsid w:val="00781A98"/>
    <w:rsid w:val="0078210B"/>
    <w:rsid w:val="00782E66"/>
    <w:rsid w:val="00785649"/>
    <w:rsid w:val="00790AB6"/>
    <w:rsid w:val="00791618"/>
    <w:rsid w:val="00791CDA"/>
    <w:rsid w:val="00796A9C"/>
    <w:rsid w:val="007A2D9A"/>
    <w:rsid w:val="007A6318"/>
    <w:rsid w:val="007B540F"/>
    <w:rsid w:val="007B6F55"/>
    <w:rsid w:val="007C592B"/>
    <w:rsid w:val="007C765F"/>
    <w:rsid w:val="007C7EBE"/>
    <w:rsid w:val="007D0C7C"/>
    <w:rsid w:val="007D3A60"/>
    <w:rsid w:val="007D440A"/>
    <w:rsid w:val="007E0B6A"/>
    <w:rsid w:val="007E15ED"/>
    <w:rsid w:val="007E4D9F"/>
    <w:rsid w:val="007E7A35"/>
    <w:rsid w:val="007F05A4"/>
    <w:rsid w:val="007F2B50"/>
    <w:rsid w:val="007F3EA0"/>
    <w:rsid w:val="007F6E39"/>
    <w:rsid w:val="00800E70"/>
    <w:rsid w:val="008010DB"/>
    <w:rsid w:val="00802240"/>
    <w:rsid w:val="00802DD9"/>
    <w:rsid w:val="00803D0F"/>
    <w:rsid w:val="00805D64"/>
    <w:rsid w:val="008073AD"/>
    <w:rsid w:val="00810BB8"/>
    <w:rsid w:val="008137FB"/>
    <w:rsid w:val="00814486"/>
    <w:rsid w:val="008165E5"/>
    <w:rsid w:val="00830AA2"/>
    <w:rsid w:val="00831002"/>
    <w:rsid w:val="008330C4"/>
    <w:rsid w:val="00835141"/>
    <w:rsid w:val="0084067C"/>
    <w:rsid w:val="00844F3D"/>
    <w:rsid w:val="00846C70"/>
    <w:rsid w:val="008528AD"/>
    <w:rsid w:val="00853BB4"/>
    <w:rsid w:val="00860631"/>
    <w:rsid w:val="008608C9"/>
    <w:rsid w:val="0086208F"/>
    <w:rsid w:val="00863C35"/>
    <w:rsid w:val="0086404B"/>
    <w:rsid w:val="0086610A"/>
    <w:rsid w:val="00870176"/>
    <w:rsid w:val="00871F6C"/>
    <w:rsid w:val="0087524B"/>
    <w:rsid w:val="00881E45"/>
    <w:rsid w:val="00884DE9"/>
    <w:rsid w:val="008854BA"/>
    <w:rsid w:val="00885CCF"/>
    <w:rsid w:val="00890584"/>
    <w:rsid w:val="00894BE0"/>
    <w:rsid w:val="00894E9A"/>
    <w:rsid w:val="008953CC"/>
    <w:rsid w:val="008A0405"/>
    <w:rsid w:val="008A10BB"/>
    <w:rsid w:val="008A2F06"/>
    <w:rsid w:val="008A301E"/>
    <w:rsid w:val="008A4749"/>
    <w:rsid w:val="008A53FF"/>
    <w:rsid w:val="008A63A5"/>
    <w:rsid w:val="008A653A"/>
    <w:rsid w:val="008B1B22"/>
    <w:rsid w:val="008B50F6"/>
    <w:rsid w:val="008B5FF3"/>
    <w:rsid w:val="008C4A22"/>
    <w:rsid w:val="008C7252"/>
    <w:rsid w:val="008C7A68"/>
    <w:rsid w:val="008E2E64"/>
    <w:rsid w:val="008E45FA"/>
    <w:rsid w:val="008E73B6"/>
    <w:rsid w:val="008E75F3"/>
    <w:rsid w:val="008E760B"/>
    <w:rsid w:val="008F07D9"/>
    <w:rsid w:val="008F225E"/>
    <w:rsid w:val="008F53B3"/>
    <w:rsid w:val="008F6A3C"/>
    <w:rsid w:val="009014B5"/>
    <w:rsid w:val="00902569"/>
    <w:rsid w:val="00904367"/>
    <w:rsid w:val="00904CA2"/>
    <w:rsid w:val="0091571C"/>
    <w:rsid w:val="0091657B"/>
    <w:rsid w:val="009218B1"/>
    <w:rsid w:val="00921A79"/>
    <w:rsid w:val="00927A00"/>
    <w:rsid w:val="00930081"/>
    <w:rsid w:val="00936550"/>
    <w:rsid w:val="0094363D"/>
    <w:rsid w:val="00946BBE"/>
    <w:rsid w:val="0095714E"/>
    <w:rsid w:val="00960476"/>
    <w:rsid w:val="00960E59"/>
    <w:rsid w:val="00963773"/>
    <w:rsid w:val="00965AA5"/>
    <w:rsid w:val="00971BB8"/>
    <w:rsid w:val="00974B53"/>
    <w:rsid w:val="009762CE"/>
    <w:rsid w:val="009766EA"/>
    <w:rsid w:val="0098132D"/>
    <w:rsid w:val="00983478"/>
    <w:rsid w:val="0098624B"/>
    <w:rsid w:val="00990F3A"/>
    <w:rsid w:val="0099357E"/>
    <w:rsid w:val="00995A75"/>
    <w:rsid w:val="009A7C97"/>
    <w:rsid w:val="009B0EAB"/>
    <w:rsid w:val="009B235F"/>
    <w:rsid w:val="009B4354"/>
    <w:rsid w:val="009B4810"/>
    <w:rsid w:val="009C5943"/>
    <w:rsid w:val="009C774E"/>
    <w:rsid w:val="009D09ED"/>
    <w:rsid w:val="009D0EDF"/>
    <w:rsid w:val="009D398C"/>
    <w:rsid w:val="009D4E6B"/>
    <w:rsid w:val="009D53CB"/>
    <w:rsid w:val="009E1B3E"/>
    <w:rsid w:val="009E7A53"/>
    <w:rsid w:val="009F1A02"/>
    <w:rsid w:val="009F3808"/>
    <w:rsid w:val="009F4488"/>
    <w:rsid w:val="009F4A82"/>
    <w:rsid w:val="009F4B34"/>
    <w:rsid w:val="009F4DD6"/>
    <w:rsid w:val="00A03925"/>
    <w:rsid w:val="00A07E84"/>
    <w:rsid w:val="00A14EF8"/>
    <w:rsid w:val="00A20072"/>
    <w:rsid w:val="00A200C9"/>
    <w:rsid w:val="00A21C78"/>
    <w:rsid w:val="00A25981"/>
    <w:rsid w:val="00A266BD"/>
    <w:rsid w:val="00A27924"/>
    <w:rsid w:val="00A3021E"/>
    <w:rsid w:val="00A407DA"/>
    <w:rsid w:val="00A43F75"/>
    <w:rsid w:val="00A46DAD"/>
    <w:rsid w:val="00A4761A"/>
    <w:rsid w:val="00A51344"/>
    <w:rsid w:val="00A52BB7"/>
    <w:rsid w:val="00A5417B"/>
    <w:rsid w:val="00A56434"/>
    <w:rsid w:val="00A60299"/>
    <w:rsid w:val="00A620B0"/>
    <w:rsid w:val="00A65A5E"/>
    <w:rsid w:val="00A663FF"/>
    <w:rsid w:val="00A76B68"/>
    <w:rsid w:val="00A76E01"/>
    <w:rsid w:val="00A831F7"/>
    <w:rsid w:val="00A85562"/>
    <w:rsid w:val="00A94284"/>
    <w:rsid w:val="00A948EA"/>
    <w:rsid w:val="00A95C5D"/>
    <w:rsid w:val="00AA3C41"/>
    <w:rsid w:val="00AA3E17"/>
    <w:rsid w:val="00AA5749"/>
    <w:rsid w:val="00AA6F82"/>
    <w:rsid w:val="00AB1E20"/>
    <w:rsid w:val="00AC0014"/>
    <w:rsid w:val="00AC2E1C"/>
    <w:rsid w:val="00AC4727"/>
    <w:rsid w:val="00AC6235"/>
    <w:rsid w:val="00AC726A"/>
    <w:rsid w:val="00AD76E6"/>
    <w:rsid w:val="00AD7C89"/>
    <w:rsid w:val="00AF6389"/>
    <w:rsid w:val="00B0168B"/>
    <w:rsid w:val="00B05CAB"/>
    <w:rsid w:val="00B065A7"/>
    <w:rsid w:val="00B103C9"/>
    <w:rsid w:val="00B10AE8"/>
    <w:rsid w:val="00B1271A"/>
    <w:rsid w:val="00B16A00"/>
    <w:rsid w:val="00B1772C"/>
    <w:rsid w:val="00B209A4"/>
    <w:rsid w:val="00B20BFB"/>
    <w:rsid w:val="00B34B64"/>
    <w:rsid w:val="00B35B83"/>
    <w:rsid w:val="00B416C3"/>
    <w:rsid w:val="00B42A71"/>
    <w:rsid w:val="00B42C4C"/>
    <w:rsid w:val="00B43677"/>
    <w:rsid w:val="00B44788"/>
    <w:rsid w:val="00B50CE3"/>
    <w:rsid w:val="00B51862"/>
    <w:rsid w:val="00B52052"/>
    <w:rsid w:val="00B525A4"/>
    <w:rsid w:val="00B555C7"/>
    <w:rsid w:val="00B56D7A"/>
    <w:rsid w:val="00B56E14"/>
    <w:rsid w:val="00B56FDF"/>
    <w:rsid w:val="00B64041"/>
    <w:rsid w:val="00B64BC4"/>
    <w:rsid w:val="00B65068"/>
    <w:rsid w:val="00B679EB"/>
    <w:rsid w:val="00B83589"/>
    <w:rsid w:val="00B87CAC"/>
    <w:rsid w:val="00B90E7D"/>
    <w:rsid w:val="00B9331E"/>
    <w:rsid w:val="00B93610"/>
    <w:rsid w:val="00B94FB8"/>
    <w:rsid w:val="00B960CA"/>
    <w:rsid w:val="00BA1813"/>
    <w:rsid w:val="00BA49FC"/>
    <w:rsid w:val="00BC4870"/>
    <w:rsid w:val="00BD28C7"/>
    <w:rsid w:val="00BD33C4"/>
    <w:rsid w:val="00BF6291"/>
    <w:rsid w:val="00C0068D"/>
    <w:rsid w:val="00C11E27"/>
    <w:rsid w:val="00C14FB1"/>
    <w:rsid w:val="00C234BC"/>
    <w:rsid w:val="00C24A9E"/>
    <w:rsid w:val="00C30B5B"/>
    <w:rsid w:val="00C313E1"/>
    <w:rsid w:val="00C3369B"/>
    <w:rsid w:val="00C3556F"/>
    <w:rsid w:val="00C43B03"/>
    <w:rsid w:val="00C44525"/>
    <w:rsid w:val="00C449F9"/>
    <w:rsid w:val="00C467B3"/>
    <w:rsid w:val="00C46A5F"/>
    <w:rsid w:val="00C50E50"/>
    <w:rsid w:val="00C62BD0"/>
    <w:rsid w:val="00C63DAD"/>
    <w:rsid w:val="00C65381"/>
    <w:rsid w:val="00C65996"/>
    <w:rsid w:val="00C71D42"/>
    <w:rsid w:val="00C7256B"/>
    <w:rsid w:val="00C804CD"/>
    <w:rsid w:val="00C82082"/>
    <w:rsid w:val="00C824EF"/>
    <w:rsid w:val="00C8409F"/>
    <w:rsid w:val="00C85405"/>
    <w:rsid w:val="00C85435"/>
    <w:rsid w:val="00C8589F"/>
    <w:rsid w:val="00C85C2F"/>
    <w:rsid w:val="00C961FE"/>
    <w:rsid w:val="00C96AD4"/>
    <w:rsid w:val="00CA0BFB"/>
    <w:rsid w:val="00CA1A1D"/>
    <w:rsid w:val="00CA2C01"/>
    <w:rsid w:val="00CA5392"/>
    <w:rsid w:val="00CA69AB"/>
    <w:rsid w:val="00CB3E59"/>
    <w:rsid w:val="00CB6846"/>
    <w:rsid w:val="00CB6B52"/>
    <w:rsid w:val="00CC47A6"/>
    <w:rsid w:val="00CC532C"/>
    <w:rsid w:val="00CD4504"/>
    <w:rsid w:val="00CD5B09"/>
    <w:rsid w:val="00CE2832"/>
    <w:rsid w:val="00CE2AF4"/>
    <w:rsid w:val="00CE2BD9"/>
    <w:rsid w:val="00CE4657"/>
    <w:rsid w:val="00CE4E72"/>
    <w:rsid w:val="00CE6B09"/>
    <w:rsid w:val="00CF0A66"/>
    <w:rsid w:val="00CF2396"/>
    <w:rsid w:val="00CF544A"/>
    <w:rsid w:val="00CF69C2"/>
    <w:rsid w:val="00CF7CFD"/>
    <w:rsid w:val="00D053C0"/>
    <w:rsid w:val="00D13BB4"/>
    <w:rsid w:val="00D13DA5"/>
    <w:rsid w:val="00D14ED4"/>
    <w:rsid w:val="00D15CB7"/>
    <w:rsid w:val="00D1795A"/>
    <w:rsid w:val="00D234A9"/>
    <w:rsid w:val="00D354C1"/>
    <w:rsid w:val="00D424E6"/>
    <w:rsid w:val="00D44170"/>
    <w:rsid w:val="00D51132"/>
    <w:rsid w:val="00D52190"/>
    <w:rsid w:val="00D6171F"/>
    <w:rsid w:val="00D624B3"/>
    <w:rsid w:val="00D651A7"/>
    <w:rsid w:val="00D67A34"/>
    <w:rsid w:val="00D70287"/>
    <w:rsid w:val="00D72C29"/>
    <w:rsid w:val="00D77695"/>
    <w:rsid w:val="00D81395"/>
    <w:rsid w:val="00D853B9"/>
    <w:rsid w:val="00D87CD8"/>
    <w:rsid w:val="00D94091"/>
    <w:rsid w:val="00D966EF"/>
    <w:rsid w:val="00DA212E"/>
    <w:rsid w:val="00DA28F3"/>
    <w:rsid w:val="00DA3348"/>
    <w:rsid w:val="00DA4592"/>
    <w:rsid w:val="00DA49EF"/>
    <w:rsid w:val="00DB12F0"/>
    <w:rsid w:val="00DB284B"/>
    <w:rsid w:val="00DB28CF"/>
    <w:rsid w:val="00DB5E84"/>
    <w:rsid w:val="00DC7168"/>
    <w:rsid w:val="00DD045C"/>
    <w:rsid w:val="00DD0EE1"/>
    <w:rsid w:val="00DD3BD0"/>
    <w:rsid w:val="00DD3C75"/>
    <w:rsid w:val="00DD4021"/>
    <w:rsid w:val="00DD4A7B"/>
    <w:rsid w:val="00DD50CC"/>
    <w:rsid w:val="00DD7175"/>
    <w:rsid w:val="00DE0466"/>
    <w:rsid w:val="00DE0467"/>
    <w:rsid w:val="00DE4C8D"/>
    <w:rsid w:val="00DF021D"/>
    <w:rsid w:val="00DF2F9A"/>
    <w:rsid w:val="00DF3CE2"/>
    <w:rsid w:val="00DF4214"/>
    <w:rsid w:val="00E006D7"/>
    <w:rsid w:val="00E02B97"/>
    <w:rsid w:val="00E13CD0"/>
    <w:rsid w:val="00E27E8C"/>
    <w:rsid w:val="00E30129"/>
    <w:rsid w:val="00E30B33"/>
    <w:rsid w:val="00E32F1F"/>
    <w:rsid w:val="00E46509"/>
    <w:rsid w:val="00E50A9A"/>
    <w:rsid w:val="00E513B4"/>
    <w:rsid w:val="00E57834"/>
    <w:rsid w:val="00E75476"/>
    <w:rsid w:val="00E84F39"/>
    <w:rsid w:val="00E92039"/>
    <w:rsid w:val="00E97C91"/>
    <w:rsid w:val="00EA0C94"/>
    <w:rsid w:val="00EA2EDD"/>
    <w:rsid w:val="00EB46B2"/>
    <w:rsid w:val="00EC0534"/>
    <w:rsid w:val="00EC159C"/>
    <w:rsid w:val="00EC3BA9"/>
    <w:rsid w:val="00EC63C8"/>
    <w:rsid w:val="00ED2074"/>
    <w:rsid w:val="00ED354D"/>
    <w:rsid w:val="00ED410D"/>
    <w:rsid w:val="00ED417F"/>
    <w:rsid w:val="00ED68E7"/>
    <w:rsid w:val="00EE2432"/>
    <w:rsid w:val="00EE2931"/>
    <w:rsid w:val="00EE5572"/>
    <w:rsid w:val="00EF05DC"/>
    <w:rsid w:val="00EF1D1F"/>
    <w:rsid w:val="00EF3A37"/>
    <w:rsid w:val="00EF3E8E"/>
    <w:rsid w:val="00EF64E2"/>
    <w:rsid w:val="00F07126"/>
    <w:rsid w:val="00F07C44"/>
    <w:rsid w:val="00F10B20"/>
    <w:rsid w:val="00F22BA7"/>
    <w:rsid w:val="00F259DA"/>
    <w:rsid w:val="00F25CBC"/>
    <w:rsid w:val="00F33A12"/>
    <w:rsid w:val="00F35897"/>
    <w:rsid w:val="00F41154"/>
    <w:rsid w:val="00F41EAB"/>
    <w:rsid w:val="00F432CC"/>
    <w:rsid w:val="00F451F1"/>
    <w:rsid w:val="00F47068"/>
    <w:rsid w:val="00F51621"/>
    <w:rsid w:val="00F561D9"/>
    <w:rsid w:val="00F6005D"/>
    <w:rsid w:val="00F612E0"/>
    <w:rsid w:val="00F63747"/>
    <w:rsid w:val="00F64826"/>
    <w:rsid w:val="00F763E6"/>
    <w:rsid w:val="00F77B68"/>
    <w:rsid w:val="00F80226"/>
    <w:rsid w:val="00F829B2"/>
    <w:rsid w:val="00F82C7B"/>
    <w:rsid w:val="00F8423E"/>
    <w:rsid w:val="00F8459A"/>
    <w:rsid w:val="00F8623A"/>
    <w:rsid w:val="00F86C2D"/>
    <w:rsid w:val="00F8749F"/>
    <w:rsid w:val="00F92D6E"/>
    <w:rsid w:val="00FA09DC"/>
    <w:rsid w:val="00FA0E08"/>
    <w:rsid w:val="00FA228B"/>
    <w:rsid w:val="00FB40D1"/>
    <w:rsid w:val="00FC0723"/>
    <w:rsid w:val="00FC537B"/>
    <w:rsid w:val="00FD52BD"/>
    <w:rsid w:val="00FE207E"/>
    <w:rsid w:val="00FE2451"/>
    <w:rsid w:val="00FE2B19"/>
    <w:rsid w:val="00FE5C1A"/>
    <w:rsid w:val="00FE6C34"/>
    <w:rsid w:val="00FF0A90"/>
    <w:rsid w:val="00FF1200"/>
    <w:rsid w:val="00FF425D"/>
    <w:rsid w:val="00FF5720"/>
    <w:rsid w:val="00FF6B4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29AB"/>
  <w15:chartTrackingRefBased/>
  <w15:docId w15:val="{81339707-C84B-4B40-A152-78F699A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ndara" w:hAnsi="Candara" w:cs="Cambria Math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5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71D42"/>
    <w:pPr>
      <w:keepLines/>
      <w:widowControl w:val="0"/>
      <w:numPr>
        <w:numId w:val="2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13CD0"/>
    <w:pPr>
      <w:numPr>
        <w:ilvl w:val="1"/>
      </w:numPr>
      <w:ind w:left="567" w:hanging="425"/>
      <w:outlineLvl w:val="1"/>
    </w:pPr>
    <w:rPr>
      <w:b w:val="0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E13CD0"/>
    <w:pPr>
      <w:numPr>
        <w:ilvl w:val="2"/>
        <w:numId w:val="2"/>
      </w:numPr>
      <w:ind w:left="1134" w:hanging="708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Nagwek4">
    <w:name w:val="heading 4"/>
    <w:basedOn w:val="Nagwek1"/>
    <w:next w:val="Normalny"/>
    <w:link w:val="Nagwek4Znak"/>
    <w:uiPriority w:val="9"/>
    <w:unhideWhenUsed/>
    <w:qFormat/>
    <w:rsid w:val="00E13CD0"/>
    <w:pPr>
      <w:numPr>
        <w:ilvl w:val="3"/>
      </w:numPr>
      <w:ind w:left="1560" w:hanging="851"/>
      <w:outlineLvl w:val="3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82"/>
  </w:style>
  <w:style w:type="paragraph" w:styleId="Stopka">
    <w:name w:val="footer"/>
    <w:basedOn w:val="Normalny"/>
    <w:link w:val="StopkaZnak"/>
    <w:uiPriority w:val="99"/>
    <w:unhideWhenUsed/>
    <w:rsid w:val="009F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82"/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_TIS,Numbered Indented Text,Ref,b1,lp1"/>
    <w:basedOn w:val="Normalny"/>
    <w:link w:val="AkapitzlistZnak"/>
    <w:uiPriority w:val="34"/>
    <w:qFormat/>
    <w:rsid w:val="009F4A82"/>
    <w:pPr>
      <w:ind w:left="720"/>
      <w:contextualSpacing/>
    </w:pPr>
  </w:style>
  <w:style w:type="character" w:styleId="Hipercze">
    <w:name w:val="Hyperlink"/>
    <w:uiPriority w:val="99"/>
    <w:unhideWhenUsed/>
    <w:rsid w:val="00CE4E72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D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C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0C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C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C7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C7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0C7C"/>
    <w:rPr>
      <w:rFonts w:ascii="Calibri" w:hAnsi="Calibri" w:cs="Calibr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4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C71D4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Nagwek2Znak">
    <w:name w:val="Nagłówek 2 Znak"/>
    <w:link w:val="Nagwek2"/>
    <w:uiPriority w:val="9"/>
    <w:rsid w:val="00E13CD0"/>
    <w:rPr>
      <w:rFonts w:ascii="Times New Roman" w:eastAsia="Times New Roman" w:hAnsi="Times New Roman" w:cs="Times New Roman"/>
      <w:bCs/>
      <w:kern w:val="36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3021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3021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13CD0"/>
    <w:rPr>
      <w:rFonts w:ascii="Times New Roman" w:hAnsi="Times New Roman" w:cs="Times New Roman"/>
      <w:sz w:val="24"/>
      <w:szCs w:val="24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CD4504"/>
    <w:rPr>
      <w:smallCaps/>
      <w:color w:val="5A5A5A" w:themeColor="text1" w:themeTint="A5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link w:val="Akapitzlist"/>
    <w:uiPriority w:val="34"/>
    <w:qFormat/>
    <w:locked/>
    <w:rsid w:val="00C85435"/>
    <w:rPr>
      <w:sz w:val="22"/>
      <w:szCs w:val="22"/>
      <w:lang w:eastAsia="en-US"/>
    </w:rPr>
  </w:style>
  <w:style w:type="paragraph" w:customStyle="1" w:styleId="paragraf">
    <w:name w:val="paragraf"/>
    <w:basedOn w:val="Nagwek1"/>
    <w:next w:val="Normalny"/>
    <w:rsid w:val="001E033C"/>
    <w:pPr>
      <w:keepNext/>
      <w:numPr>
        <w:numId w:val="1"/>
      </w:numPr>
      <w:spacing w:before="360"/>
      <w:ind w:left="0"/>
      <w:jc w:val="center"/>
    </w:pPr>
    <w:rPr>
      <w:rFonts w:cs="Arial"/>
      <w:b w:val="0"/>
      <w:kern w:val="32"/>
      <w:szCs w:val="32"/>
    </w:rPr>
  </w:style>
  <w:style w:type="paragraph" w:customStyle="1" w:styleId="punkt">
    <w:name w:val="punkt"/>
    <w:basedOn w:val="Normalny"/>
    <w:rsid w:val="001E033C"/>
    <w:pPr>
      <w:numPr>
        <w:ilvl w:val="2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1E033C"/>
    <w:pPr>
      <w:numPr>
        <w:ilvl w:val="1"/>
        <w:numId w:val="1"/>
      </w:numPr>
      <w:tabs>
        <w:tab w:val="num" w:pos="567"/>
      </w:tabs>
      <w:spacing w:after="6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83589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13CD0"/>
    <w:rPr>
      <w:rFonts w:ascii="Times New Roman" w:eastAsia="Times New Roman" w:hAnsi="Times New Roman" w:cs="Times New Roman"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k.gov.pl/pl/dokumenty-i-formularze/logotypy-identyfikacja/akademia-bezpieczenstwa/15645,AB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0319-A22D-4E43-80FD-44B871E8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Links>
    <vt:vector size="6" baseType="variant">
      <vt:variant>
        <vt:i4>2555923</vt:i4>
      </vt:variant>
      <vt:variant>
        <vt:i4>40218</vt:i4>
      </vt:variant>
      <vt:variant>
        <vt:i4>1025</vt:i4>
      </vt:variant>
      <vt:variant>
        <vt:i4>1</vt:i4>
      </vt:variant>
      <vt:variant>
        <vt:lpwstr>cid:image003.jpg@01D52292.A15FAFF0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Michalik</dc:creator>
  <cp:keywords/>
  <dc:description/>
  <cp:lastModifiedBy>Maciej Maksimiuk</cp:lastModifiedBy>
  <cp:revision>11</cp:revision>
  <cp:lastPrinted>2019-10-10T11:35:00Z</cp:lastPrinted>
  <dcterms:created xsi:type="dcterms:W3CDTF">2023-03-08T09:40:00Z</dcterms:created>
  <dcterms:modified xsi:type="dcterms:W3CDTF">2023-04-03T07:58:00Z</dcterms:modified>
</cp:coreProperties>
</file>