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5E13" w14:textId="2938F662" w:rsidR="00B0500F" w:rsidRPr="00DF2E12" w:rsidRDefault="00E935EE" w:rsidP="0044695B">
      <w:pPr>
        <w:jc w:val="right"/>
        <w:rPr>
          <w:rFonts w:cs="Times New Roman"/>
          <w:szCs w:val="24"/>
        </w:rPr>
      </w:pPr>
      <w:bookmarkStart w:id="0" w:name="_GoBack"/>
      <w:bookmarkEnd w:id="0"/>
      <w:r w:rsidRPr="00DF2E12">
        <w:rPr>
          <w:rFonts w:cs="Times New Roman"/>
          <w:szCs w:val="24"/>
        </w:rPr>
        <w:t>Załącznik nr 1 do SWZ</w:t>
      </w:r>
    </w:p>
    <w:p w14:paraId="087638C8" w14:textId="1876313D" w:rsidR="002927C3" w:rsidRPr="006E72D5" w:rsidRDefault="005E7D94" w:rsidP="002927C3">
      <w:pPr>
        <w:spacing w:before="120" w:after="120"/>
        <w:jc w:val="center"/>
        <w:rPr>
          <w:rFonts w:cs="Times New Roman"/>
          <w:b/>
          <w:szCs w:val="24"/>
        </w:rPr>
      </w:pPr>
      <w:r w:rsidRPr="006E72D5">
        <w:rPr>
          <w:rFonts w:cs="Times New Roman"/>
          <w:b/>
          <w:szCs w:val="24"/>
        </w:rPr>
        <w:t>OPIS PRZEDMIOTU ZAMÓWIENIA</w:t>
      </w:r>
    </w:p>
    <w:p w14:paraId="70D43096" w14:textId="77777777" w:rsidR="00442A2C" w:rsidRPr="00E103A2" w:rsidRDefault="00442A2C" w:rsidP="00442A2C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502"/>
      </w:pPr>
    </w:p>
    <w:p w14:paraId="7072967B" w14:textId="12D9C9DA" w:rsidR="0086043F" w:rsidRPr="00E103A2" w:rsidRDefault="005E7D94" w:rsidP="00BF496C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E103A2">
        <w:rPr>
          <w:b/>
        </w:rPr>
        <w:t xml:space="preserve">PRZEDMIOT </w:t>
      </w:r>
      <w:r w:rsidRPr="00E103A2">
        <w:rPr>
          <w:b/>
          <w:color w:val="auto"/>
        </w:rPr>
        <w:t>ZAMÓWIENIA</w:t>
      </w:r>
    </w:p>
    <w:p w14:paraId="3671465E" w14:textId="3F7CEF5E" w:rsidR="006D201A" w:rsidRPr="00E103A2" w:rsidRDefault="00042741" w:rsidP="007168FB">
      <w:pPr>
        <w:pStyle w:val="Nagwek1"/>
      </w:pPr>
      <w:r w:rsidRPr="00E103A2">
        <w:t>Przedmiot zamówienia</w:t>
      </w:r>
    </w:p>
    <w:p w14:paraId="7579D6F3" w14:textId="73908550" w:rsidR="006D201A" w:rsidRDefault="005E7D94" w:rsidP="00B157B0">
      <w:pPr>
        <w:pStyle w:val="Nagwek2"/>
      </w:pPr>
      <w:r w:rsidRPr="00E103A2">
        <w:t>Prz</w:t>
      </w:r>
      <w:r w:rsidR="006D201A" w:rsidRPr="00E103A2">
        <w:t>e</w:t>
      </w:r>
      <w:r w:rsidRPr="00E103A2">
        <w:t xml:space="preserve">dmiotem zamówienia </w:t>
      </w:r>
      <w:r w:rsidR="00332C3C" w:rsidRPr="00E103A2">
        <w:t xml:space="preserve">jest </w:t>
      </w:r>
      <w:r w:rsidR="00B157B0">
        <w:t>przygotowanie</w:t>
      </w:r>
      <w:r w:rsidR="00C841F4">
        <w:t xml:space="preserve"> i</w:t>
      </w:r>
      <w:r w:rsidR="00B157B0">
        <w:t xml:space="preserve"> obsługa konferencji</w:t>
      </w:r>
      <w:r w:rsidR="00B157B0" w:rsidRPr="00E103A2">
        <w:t xml:space="preserve"> </w:t>
      </w:r>
      <w:r w:rsidR="00DF2E12">
        <w:t xml:space="preserve">w ramach projektu </w:t>
      </w:r>
      <w:r w:rsidR="00DF2E12" w:rsidRPr="004A5181">
        <w:t xml:space="preserve">POIS.05.02.00-00-0046/21 </w:t>
      </w:r>
      <w:r w:rsidR="00DF2E12">
        <w:t xml:space="preserve">pn. „Poprawa bezpieczeństwa </w:t>
      </w:r>
      <w:r w:rsidR="00DF2E12" w:rsidRPr="004A5181">
        <w:t>kolejowego poprzez budowę Systemu Egzaminowania i Monitorowania Maszynistów</w:t>
      </w:r>
      <w:r w:rsidR="00DF2E12">
        <w:t>”</w:t>
      </w:r>
      <w:r w:rsidR="00B157B0">
        <w:t>.</w:t>
      </w:r>
    </w:p>
    <w:p w14:paraId="1CEEE672" w14:textId="77777777" w:rsidR="00B157B0" w:rsidRDefault="00B157B0" w:rsidP="00B157B0">
      <w:pPr>
        <w:pStyle w:val="Nagwek2"/>
      </w:pPr>
      <w:r>
        <w:t>W ramach przedmiotu zamówienia Wykonawca przygotuje:</w:t>
      </w:r>
    </w:p>
    <w:p w14:paraId="058AF9AA" w14:textId="77777777" w:rsidR="00B157B0" w:rsidRDefault="00B157B0" w:rsidP="00B157B0">
      <w:pPr>
        <w:pStyle w:val="Nagwek3"/>
      </w:pPr>
      <w:r>
        <w:t>konferencję otwierającą Projekt, która będzie miała charakter spotkania z mediami, oraz zapewni obsługę w czasie tego wydarzenia;</w:t>
      </w:r>
    </w:p>
    <w:p w14:paraId="3F98969F" w14:textId="77777777" w:rsidR="00B157B0" w:rsidRDefault="00B157B0" w:rsidP="00B157B0">
      <w:pPr>
        <w:pStyle w:val="Nagwek3"/>
      </w:pPr>
      <w:r>
        <w:t>konferencję zamykającą Projekt oraz zapewni obsługę w czasie tego wydarzenia;</w:t>
      </w:r>
    </w:p>
    <w:p w14:paraId="5BD71D83" w14:textId="77777777" w:rsidR="00B157B0" w:rsidRDefault="00B157B0" w:rsidP="00B157B0">
      <w:pPr>
        <w:pStyle w:val="Nagwek3"/>
      </w:pPr>
      <w:r>
        <w:t>trzy konferencje – spotkania z przedstawicielami rynku.</w:t>
      </w:r>
    </w:p>
    <w:p w14:paraId="0764DA7D" w14:textId="4530AF9D" w:rsidR="00960D20" w:rsidRPr="00E103A2" w:rsidRDefault="00960D20" w:rsidP="002D54BD">
      <w:pPr>
        <w:pStyle w:val="Akapitzlist"/>
        <w:ind w:left="851" w:hanging="567"/>
      </w:pPr>
      <w:r w:rsidRPr="00E103A2">
        <w:t>Po podpisaniu umowy zostanie ustalony przez Zamawiającego i Wykonawcę ramow</w:t>
      </w:r>
      <w:r w:rsidR="001F780E">
        <w:t>y</w:t>
      </w:r>
      <w:r w:rsidRPr="00E103A2">
        <w:t xml:space="preserve"> harmonogram działań.</w:t>
      </w:r>
    </w:p>
    <w:p w14:paraId="40F86C65" w14:textId="77777777" w:rsidR="004B6FD7" w:rsidRPr="00DF2E12" w:rsidRDefault="004B6FD7" w:rsidP="00703A3A">
      <w:pPr>
        <w:pStyle w:val="Nagwek2"/>
      </w:pPr>
      <w:r w:rsidRPr="00E103A2">
        <w:t xml:space="preserve">Wykonawca zobowiązany jest do zapoznania się z </w:t>
      </w:r>
      <w:r w:rsidRPr="00DF2E12">
        <w:t xml:space="preserve">„Podręcznikiem wnioskodawcy i beneficjenta programów polityki spójności 2014-2020 w zakresie informacji i promocji” oraz zasadami promocji i oznakowania projektów oraz do ich właściwego stosowania. Materiały dostępne są na stronie internetowej: </w:t>
      </w:r>
      <w:hyperlink r:id="rId8" w:history="1">
        <w:r w:rsidRPr="00DF2E12">
          <w:rPr>
            <w:rStyle w:val="Hipercze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Pr="00DF2E12">
        <w:t>.</w:t>
      </w:r>
    </w:p>
    <w:p w14:paraId="156343D9" w14:textId="77777777" w:rsidR="004B6FD7" w:rsidRDefault="004B6FD7" w:rsidP="00703A3A">
      <w:pPr>
        <w:pStyle w:val="Nagwek2"/>
      </w:pPr>
      <w:r w:rsidRPr="006E72D5">
        <w:t>Wszystkie materiały muszą zawierać elementy graficzne obowiązujące dla Programu Operacyjnego Infrastruktura i Środowisko 2014–2020, co oznacza konieczność uwzględnienia odpowiednich znaków graficznych.</w:t>
      </w:r>
    </w:p>
    <w:p w14:paraId="1F1AA7D3" w14:textId="0ED20437" w:rsidR="004B6FD7" w:rsidRDefault="007F59A3" w:rsidP="007168FB">
      <w:pPr>
        <w:pStyle w:val="Nagwek1"/>
      </w:pPr>
      <w:r>
        <w:t>Realizacja przedmiotu zamówienia</w:t>
      </w:r>
    </w:p>
    <w:p w14:paraId="52454175" w14:textId="1F3CF45F" w:rsidR="004B6FD7" w:rsidRDefault="004B6FD7" w:rsidP="00703A3A">
      <w:pPr>
        <w:pStyle w:val="Nagwek2"/>
      </w:pPr>
      <w:r>
        <w:t xml:space="preserve">Zamawiający zapewni dostęp do hali w Centrum </w:t>
      </w:r>
      <w:r w:rsidRPr="004A5181">
        <w:t xml:space="preserve">Egzaminowania i Monitorowania Maszynistów w Warszawie przy Alejach </w:t>
      </w:r>
      <w:r w:rsidR="005E6534">
        <w:t>J</w:t>
      </w:r>
      <w:r w:rsidRPr="004A5181">
        <w:t xml:space="preserve">erozolimskich 211 </w:t>
      </w:r>
      <w:r>
        <w:t>zgodnie z wymiarami podanymi w załączniku 3.</w:t>
      </w:r>
    </w:p>
    <w:p w14:paraId="45ED087C" w14:textId="231FCDF1" w:rsidR="004B6FD7" w:rsidRDefault="004B6FD7" w:rsidP="00703A3A">
      <w:pPr>
        <w:pStyle w:val="Nagwek2"/>
      </w:pPr>
      <w:r w:rsidRPr="00DB4A22">
        <w:t xml:space="preserve">Wykonawca zapewni </w:t>
      </w:r>
      <w:r>
        <w:t xml:space="preserve">odpowiednie </w:t>
      </w:r>
      <w:r w:rsidR="00C841F4">
        <w:t>przygotowanie</w:t>
      </w:r>
      <w:r>
        <w:t xml:space="preserve"> sal przed konferencjami</w:t>
      </w:r>
      <w:r w:rsidR="000A301B">
        <w:t xml:space="preserve"> oraz</w:t>
      </w:r>
      <w:r>
        <w:t xml:space="preserve"> sprzątnięcie i </w:t>
      </w:r>
      <w:r w:rsidRPr="00DB4A22">
        <w:t>uporządkowanie miejsca odbycia się konferencji</w:t>
      </w:r>
      <w:r>
        <w:t xml:space="preserve"> </w:t>
      </w:r>
      <w:r w:rsidRPr="00DB4A22">
        <w:t>po</w:t>
      </w:r>
      <w:r>
        <w:t> </w:t>
      </w:r>
      <w:r w:rsidRPr="00DB4A22">
        <w:t>jej zakończeniu.</w:t>
      </w:r>
    </w:p>
    <w:p w14:paraId="5EAD25B1" w14:textId="4FD323D1" w:rsidR="00CD1E1F" w:rsidRDefault="00CD1E1F" w:rsidP="00D42E13">
      <w:pPr>
        <w:pStyle w:val="Akapitzlist"/>
        <w:ind w:left="709" w:hanging="426"/>
      </w:pPr>
      <w:r w:rsidRPr="007104B3">
        <w:t>Wykonawca zobowiązany jest do sprawnej i terminowej realizacji każdego z wydarzeń oraz stałej współpracy z Zamawiającym w zakresie realizacji przedmiotu zamówienia, w tym:</w:t>
      </w:r>
    </w:p>
    <w:p w14:paraId="741447AF" w14:textId="293F007B" w:rsidR="00CD1E1F" w:rsidRDefault="00CD1E1F" w:rsidP="00D42E13">
      <w:pPr>
        <w:pStyle w:val="Nagwek4"/>
      </w:pPr>
      <w:r w:rsidRPr="007104B3">
        <w:t>pozostawania w stałym kontakcie (kontakt telefoniczny oraz drogą elektroniczną, spotkania z Zamawiającym w miarę potrzeb, pomoc i wsparcie dla pracowników Zamawiającego w przygotowaniu spotkań);</w:t>
      </w:r>
    </w:p>
    <w:p w14:paraId="157E8847" w14:textId="488CE156" w:rsidR="00CD1E1F" w:rsidRDefault="00CD1E1F" w:rsidP="00D42E13">
      <w:pPr>
        <w:pStyle w:val="Nagwek4"/>
      </w:pPr>
      <w:r w:rsidRPr="007104B3">
        <w:t>informowania o pojawiających się problemach i innych zagadnieniach istotnych dla realizacji zamówienia;</w:t>
      </w:r>
    </w:p>
    <w:p w14:paraId="323EDBF8" w14:textId="543D04A4" w:rsidR="00CD1E1F" w:rsidRDefault="00CD1E1F" w:rsidP="00D42E13">
      <w:pPr>
        <w:pStyle w:val="Nagwek4"/>
      </w:pPr>
      <w:r w:rsidRPr="007104B3">
        <w:t>wyjaśnienia i konsultowania wszelkich zapytań i niejasności lub błędów zgłaszanych przez uczestników spotkań;</w:t>
      </w:r>
    </w:p>
    <w:p w14:paraId="30897A35" w14:textId="6390BC16" w:rsidR="00CD1E1F" w:rsidRDefault="00CD1E1F" w:rsidP="00D42E13">
      <w:pPr>
        <w:pStyle w:val="Nagwek4"/>
      </w:pPr>
      <w:r w:rsidRPr="007104B3">
        <w:lastRenderedPageBreak/>
        <w:t>kompleksowe</w:t>
      </w:r>
      <w:r>
        <w:t>go przygotowania</w:t>
      </w:r>
      <w:r w:rsidRPr="007104B3">
        <w:t xml:space="preserve"> pomieszczeń do spotkań pod względem technicznym (Wykonawca zobowiązany jest do </w:t>
      </w:r>
      <w:r w:rsidR="00D42E13">
        <w:t>wcześniejszego zapoznania się z </w:t>
      </w:r>
      <w:r w:rsidRPr="007104B3">
        <w:t>wymogami sali w zakresie warunków technicznych i organizacyjnych, które mogą mieć wpływ</w:t>
      </w:r>
      <w:r>
        <w:t xml:space="preserve"> na </w:t>
      </w:r>
      <w:r w:rsidRPr="007104B3">
        <w:t>organizację i przebieg każdego ze spotkań)</w:t>
      </w:r>
      <w:r>
        <w:t>.</w:t>
      </w:r>
    </w:p>
    <w:p w14:paraId="29E4F3DD" w14:textId="77777777" w:rsidR="00B56FBB" w:rsidRDefault="00B56FBB" w:rsidP="00D42E13">
      <w:pPr>
        <w:pStyle w:val="Nagwek2"/>
        <w:ind w:left="907"/>
      </w:pPr>
      <w:r w:rsidRPr="00DB4A22">
        <w:t xml:space="preserve">Zadaniem Wykonawcy </w:t>
      </w:r>
      <w:r>
        <w:t>w przypadku wszystkich wydarzeń</w:t>
      </w:r>
      <w:r w:rsidRPr="00DB4A22">
        <w:t xml:space="preserve"> będzie w szczególności:</w:t>
      </w:r>
    </w:p>
    <w:p w14:paraId="4F6C35FB" w14:textId="70CE3A1E" w:rsidR="00B56FBB" w:rsidRDefault="00B56FBB" w:rsidP="00B56FBB">
      <w:pPr>
        <w:pStyle w:val="Nagwek4"/>
      </w:pPr>
      <w:r>
        <w:t xml:space="preserve">przygotowanie i odpowiednie wyposażenie </w:t>
      </w:r>
      <w:r w:rsidR="00032A15">
        <w:t>s</w:t>
      </w:r>
      <w:r>
        <w:t>ali</w:t>
      </w:r>
      <w:r w:rsidR="00032A15">
        <w:t>,</w:t>
      </w:r>
      <w:r>
        <w:t xml:space="preserve"> w której odbędzie się konferencja,</w:t>
      </w:r>
    </w:p>
    <w:p w14:paraId="055FD014" w14:textId="77777777" w:rsidR="00B56FBB" w:rsidRDefault="00B56FBB" w:rsidP="00B56FBB">
      <w:pPr>
        <w:pStyle w:val="Nagwek4"/>
      </w:pPr>
      <w:r>
        <w:t>zapewnienie obsługi foto,</w:t>
      </w:r>
    </w:p>
    <w:p w14:paraId="47BE4656" w14:textId="77777777" w:rsidR="00B56FBB" w:rsidRPr="00DB4A22" w:rsidRDefault="00B56FBB" w:rsidP="00B56FBB">
      <w:pPr>
        <w:pStyle w:val="Nagwek4"/>
      </w:pPr>
      <w:r>
        <w:t>zapewnienie cateringu,</w:t>
      </w:r>
    </w:p>
    <w:p w14:paraId="699D3E7C" w14:textId="77777777" w:rsidR="00B56FBB" w:rsidRDefault="00B56FBB" w:rsidP="00B56FBB">
      <w:pPr>
        <w:pStyle w:val="Nagwek4"/>
      </w:pPr>
      <w:r w:rsidRPr="00E668E5">
        <w:t>przestrzeganie regulaminu obiektu,</w:t>
      </w:r>
    </w:p>
    <w:p w14:paraId="507314CE" w14:textId="77777777" w:rsidR="00B56FBB" w:rsidRDefault="00B56FBB" w:rsidP="00B56FBB">
      <w:pPr>
        <w:pStyle w:val="Nagwek4"/>
      </w:pPr>
      <w:r w:rsidRPr="00E668E5">
        <w:t xml:space="preserve">uzgadnianie wszelkich działań z </w:t>
      </w:r>
      <w:r>
        <w:t>UTK.</w:t>
      </w:r>
    </w:p>
    <w:p w14:paraId="3519C947" w14:textId="53813B85" w:rsidR="004B6FD7" w:rsidRPr="00DB4A22" w:rsidRDefault="004B6FD7" w:rsidP="00D42E13">
      <w:pPr>
        <w:pStyle w:val="Akapitzlist"/>
        <w:ind w:left="709" w:hanging="426"/>
      </w:pPr>
      <w:r>
        <w:t>W przypadku realizacji</w:t>
      </w:r>
      <w:r w:rsidR="006D0B6F">
        <w:t xml:space="preserve"> </w:t>
      </w:r>
      <w:r>
        <w:t xml:space="preserve">konferencji z punktu </w:t>
      </w:r>
      <w:r w:rsidR="007F59A3">
        <w:t>1</w:t>
      </w:r>
      <w:r w:rsidR="00474B74">
        <w:t>.</w:t>
      </w:r>
      <w:r w:rsidR="007F59A3">
        <w:t>2</w:t>
      </w:r>
      <w:r>
        <w:t>.1.:</w:t>
      </w:r>
    </w:p>
    <w:p w14:paraId="394B68B5" w14:textId="10FE01D5" w:rsidR="004B6FD7" w:rsidRDefault="004B6FD7" w:rsidP="002D54BD">
      <w:pPr>
        <w:pStyle w:val="Nagwek4"/>
      </w:pPr>
      <w:r>
        <w:t>wyposażenie sali, w której odbędzie się konferencja</w:t>
      </w:r>
      <w:r w:rsidR="000A301B">
        <w:t>,</w:t>
      </w:r>
      <w:r>
        <w:t xml:space="preserve"> tj.:</w:t>
      </w:r>
    </w:p>
    <w:p w14:paraId="11F33EED" w14:textId="30B50CA1" w:rsidR="00474B74" w:rsidRPr="00B157B0" w:rsidRDefault="00474B74" w:rsidP="0055668D">
      <w:pPr>
        <w:pStyle w:val="Nagwek4"/>
        <w:numPr>
          <w:ilvl w:val="4"/>
          <w:numId w:val="3"/>
        </w:numPr>
      </w:pPr>
      <w:r w:rsidRPr="00B157B0">
        <w:t>oświetlenie (ścian hali oświetleniem LED w kolorach granatowym i czerwonym, osób występujących),</w:t>
      </w:r>
    </w:p>
    <w:p w14:paraId="17102C2B" w14:textId="2172F0E1" w:rsidR="00474B74" w:rsidRDefault="00474B74" w:rsidP="0055668D">
      <w:pPr>
        <w:pStyle w:val="Nagwek4"/>
        <w:numPr>
          <w:ilvl w:val="4"/>
          <w:numId w:val="3"/>
        </w:numPr>
      </w:pPr>
      <w:r>
        <w:t>nagłośnienie (minimum dwa mikrofony bezprzewodowe na statywach, „kostka” dla dziennikarzy),</w:t>
      </w:r>
    </w:p>
    <w:p w14:paraId="4116F29B" w14:textId="76B549A9" w:rsidR="004B6FD7" w:rsidRPr="00B157B0" w:rsidRDefault="000A301B" w:rsidP="0055668D">
      <w:pPr>
        <w:pStyle w:val="Nagwek4"/>
        <w:numPr>
          <w:ilvl w:val="4"/>
          <w:numId w:val="3"/>
        </w:numPr>
        <w:rPr>
          <w:lang w:val="en-GB"/>
        </w:rPr>
      </w:pPr>
      <w:r w:rsidRPr="00B157B0">
        <w:rPr>
          <w:lang w:val="en-GB"/>
        </w:rPr>
        <w:t>e</w:t>
      </w:r>
      <w:r w:rsidR="00474B74" w:rsidRPr="00B157B0">
        <w:rPr>
          <w:lang w:val="en-GB"/>
        </w:rPr>
        <w:t xml:space="preserve">kran </w:t>
      </w:r>
      <w:r w:rsidR="00EB7590">
        <w:rPr>
          <w:lang w:val="en-GB"/>
        </w:rPr>
        <w:t>LED</w:t>
      </w:r>
      <w:r w:rsidR="00474B74" w:rsidRPr="00B157B0">
        <w:rPr>
          <w:lang w:val="en-GB"/>
        </w:rPr>
        <w:t xml:space="preserve"> minimum 2x3 m,</w:t>
      </w:r>
    </w:p>
    <w:p w14:paraId="28660D49" w14:textId="4C564DB6" w:rsidR="004B6FD7" w:rsidRPr="00DB4A22" w:rsidRDefault="004B6FD7" w:rsidP="002D54BD">
      <w:pPr>
        <w:pStyle w:val="Nagwek4"/>
      </w:pPr>
      <w:r>
        <w:t xml:space="preserve">zapewnienie </w:t>
      </w:r>
      <w:r w:rsidRPr="00DB4A22">
        <w:t>cateringu</w:t>
      </w:r>
      <w:r>
        <w:t xml:space="preserve"> dla minimum 40 osób w uzgodnieniu z UTK</w:t>
      </w:r>
      <w:r w:rsidRPr="00E668E5">
        <w:rPr>
          <w:color w:val="auto"/>
        </w:rPr>
        <w:t>,</w:t>
      </w:r>
    </w:p>
    <w:p w14:paraId="3A74B4A0" w14:textId="6C195289" w:rsidR="004B6FD7" w:rsidRPr="00791431" w:rsidRDefault="004B6FD7" w:rsidP="0078764A">
      <w:pPr>
        <w:pStyle w:val="Nagwek4"/>
      </w:pPr>
      <w:r>
        <w:t>zapewnienie obsługi wideo,</w:t>
      </w:r>
    </w:p>
    <w:p w14:paraId="304803B2" w14:textId="0FBB3AFF" w:rsidR="00B56FBB" w:rsidRDefault="006D0B6F" w:rsidP="00D42E13">
      <w:pPr>
        <w:pStyle w:val="Akapitzlist"/>
        <w:ind w:left="709" w:hanging="426"/>
      </w:pPr>
      <w:r>
        <w:t>W</w:t>
      </w:r>
      <w:r w:rsidR="004B6FD7">
        <w:t xml:space="preserve"> przypadku konferencji z punktu </w:t>
      </w:r>
      <w:r w:rsidR="007F59A3">
        <w:t>1</w:t>
      </w:r>
      <w:r w:rsidR="00474B74">
        <w:t>.</w:t>
      </w:r>
      <w:r w:rsidR="007F59A3">
        <w:t>2</w:t>
      </w:r>
      <w:r w:rsidR="004B6FD7">
        <w:t>.2.:</w:t>
      </w:r>
    </w:p>
    <w:p w14:paraId="254199DA" w14:textId="7DEE4EA7" w:rsidR="005E6534" w:rsidRDefault="004B6FD7" w:rsidP="002D54BD">
      <w:pPr>
        <w:pStyle w:val="Nagwek4"/>
      </w:pPr>
      <w:r>
        <w:t>wyposażenie sali, w której odbędzie się konferencja</w:t>
      </w:r>
      <w:r w:rsidR="00EB7590">
        <w:t>,</w:t>
      </w:r>
      <w:r>
        <w:t xml:space="preserve"> tj.:</w:t>
      </w:r>
    </w:p>
    <w:p w14:paraId="1D375B2E" w14:textId="23483C64" w:rsidR="004B6FD7" w:rsidRDefault="004B6FD7" w:rsidP="0055668D">
      <w:pPr>
        <w:pStyle w:val="Nagwek4"/>
        <w:numPr>
          <w:ilvl w:val="4"/>
          <w:numId w:val="3"/>
        </w:numPr>
      </w:pPr>
      <w:r>
        <w:t>oświetlenie (ścian hali oświetleniem LED w kolorach granatowym i czerwonym, osób występujących),</w:t>
      </w:r>
    </w:p>
    <w:p w14:paraId="22277531" w14:textId="77777777" w:rsidR="00EB7590" w:rsidRDefault="004B6FD7" w:rsidP="0055668D">
      <w:pPr>
        <w:pStyle w:val="Nagwek4"/>
        <w:numPr>
          <w:ilvl w:val="4"/>
          <w:numId w:val="3"/>
        </w:numPr>
      </w:pPr>
      <w:r>
        <w:t>nagłośnienie (minimum</w:t>
      </w:r>
      <w:r w:rsidR="00EB7590">
        <w:t xml:space="preserve"> dwa mikrofony bezprzewodowe na </w:t>
      </w:r>
      <w:r>
        <w:t>statywach),</w:t>
      </w:r>
    </w:p>
    <w:p w14:paraId="0DBB0A5D" w14:textId="167DDBA8" w:rsidR="004B6FD7" w:rsidRDefault="004B6FD7" w:rsidP="0055668D">
      <w:pPr>
        <w:pStyle w:val="Nagwek4"/>
        <w:numPr>
          <w:ilvl w:val="4"/>
          <w:numId w:val="3"/>
        </w:numPr>
      </w:pPr>
      <w:r>
        <w:t>mównica,</w:t>
      </w:r>
    </w:p>
    <w:p w14:paraId="5B894077" w14:textId="3AE344C0" w:rsidR="004B6FD7" w:rsidRDefault="004B6FD7" w:rsidP="0055668D">
      <w:pPr>
        <w:pStyle w:val="Nagwek4"/>
        <w:numPr>
          <w:ilvl w:val="4"/>
          <w:numId w:val="3"/>
        </w:numPr>
      </w:pPr>
      <w:r>
        <w:t>telebim LED o wymiarach minimum 2x5m</w:t>
      </w:r>
      <w:r w:rsidR="001E5D6E">
        <w:t>,</w:t>
      </w:r>
    </w:p>
    <w:p w14:paraId="586D7F3F" w14:textId="7BE197B7" w:rsidR="001E5D6E" w:rsidRPr="00DB4A22" w:rsidRDefault="001E5D6E" w:rsidP="0055668D">
      <w:pPr>
        <w:pStyle w:val="Nagwek4"/>
        <w:numPr>
          <w:ilvl w:val="4"/>
          <w:numId w:val="3"/>
        </w:numPr>
      </w:pPr>
      <w:r>
        <w:t xml:space="preserve">krzesła dla minimum </w:t>
      </w:r>
      <w:r w:rsidR="0055668D">
        <w:t xml:space="preserve">50 </w:t>
      </w:r>
      <w:r w:rsidR="00EB7590">
        <w:t>osób;</w:t>
      </w:r>
    </w:p>
    <w:p w14:paraId="3B7AF54A" w14:textId="04BD298E" w:rsidR="004B6FD7" w:rsidRPr="00DB4A22" w:rsidRDefault="004B6FD7" w:rsidP="002D54BD">
      <w:pPr>
        <w:pStyle w:val="Nagwek4"/>
      </w:pPr>
      <w:r>
        <w:t xml:space="preserve">zapewnienie </w:t>
      </w:r>
      <w:r w:rsidRPr="00DB4A22">
        <w:t>cateringu</w:t>
      </w:r>
      <w:r>
        <w:t xml:space="preserve"> dla minimum 40 osób w uzgodnieniu z UTK</w:t>
      </w:r>
      <w:r w:rsidRPr="00E668E5">
        <w:rPr>
          <w:color w:val="auto"/>
        </w:rPr>
        <w:t>,</w:t>
      </w:r>
    </w:p>
    <w:p w14:paraId="7720EC79" w14:textId="057930E6" w:rsidR="004B6FD7" w:rsidRPr="00DB4A22" w:rsidRDefault="004B6FD7" w:rsidP="002D54BD">
      <w:pPr>
        <w:pStyle w:val="Nagwek4"/>
      </w:pPr>
      <w:r>
        <w:t>zapewnienie obsługi wideo,</w:t>
      </w:r>
    </w:p>
    <w:p w14:paraId="58415999" w14:textId="6A1091D2" w:rsidR="00474B74" w:rsidRPr="007F59A3" w:rsidRDefault="004B6FD7" w:rsidP="0055668D">
      <w:pPr>
        <w:pStyle w:val="Nagwek4"/>
      </w:pPr>
      <w:r w:rsidRPr="007F59A3">
        <w:t>przeprowadzenie transmisji on-line wydarzenia,</w:t>
      </w:r>
      <w:r w:rsidR="00032A15">
        <w:t xml:space="preserve"> </w:t>
      </w:r>
      <w:r w:rsidR="00474B74" w:rsidRPr="007F59A3">
        <w:t>w CEMM dostęp</w:t>
      </w:r>
      <w:r w:rsidR="007168FB" w:rsidRPr="007F59A3">
        <w:t>ne jest łącze internetowe symetryczne 500 Mb/s,</w:t>
      </w:r>
    </w:p>
    <w:p w14:paraId="67478E05" w14:textId="257136DB" w:rsidR="004B6FD7" w:rsidRPr="00791431" w:rsidRDefault="00B56FBB" w:rsidP="00EB7590">
      <w:pPr>
        <w:pStyle w:val="Akapitzlist"/>
        <w:ind w:left="709" w:hanging="426"/>
      </w:pPr>
      <w:r>
        <w:t>W</w:t>
      </w:r>
      <w:r w:rsidR="004B6FD7">
        <w:t xml:space="preserve"> przypadku </w:t>
      </w:r>
      <w:r w:rsidR="00474B74">
        <w:t>trzech</w:t>
      </w:r>
      <w:r w:rsidR="004B6FD7">
        <w:t xml:space="preserve"> konferencji z punktu </w:t>
      </w:r>
      <w:r w:rsidR="007F59A3">
        <w:t>1</w:t>
      </w:r>
      <w:r w:rsidR="00474B74">
        <w:t>.</w:t>
      </w:r>
      <w:r w:rsidR="007F59A3">
        <w:t>2</w:t>
      </w:r>
      <w:r w:rsidR="004B6FD7">
        <w:t>.3.:</w:t>
      </w:r>
    </w:p>
    <w:p w14:paraId="3F20320E" w14:textId="0C45FBF4" w:rsidR="004B6FD7" w:rsidRPr="00474B74" w:rsidRDefault="004B6FD7" w:rsidP="002D54BD">
      <w:pPr>
        <w:pStyle w:val="Nagwek4"/>
      </w:pPr>
      <w:r>
        <w:t xml:space="preserve">zapewnienie </w:t>
      </w:r>
      <w:r w:rsidRPr="00DB4A22">
        <w:t>cateringu</w:t>
      </w:r>
      <w:r>
        <w:t xml:space="preserve"> dla </w:t>
      </w:r>
      <w:r w:rsidR="001E5D6E">
        <w:t>40</w:t>
      </w:r>
      <w:r>
        <w:t xml:space="preserve"> osób w uzgodnieniu z UTK</w:t>
      </w:r>
      <w:r w:rsidRPr="00E668E5">
        <w:rPr>
          <w:color w:val="auto"/>
        </w:rPr>
        <w:t>,</w:t>
      </w:r>
    </w:p>
    <w:p w14:paraId="3EB98086" w14:textId="7B4B7EF3" w:rsidR="00474B74" w:rsidRDefault="00474B74" w:rsidP="002D54BD">
      <w:pPr>
        <w:pStyle w:val="Nagwek4"/>
      </w:pPr>
      <w:r>
        <w:t>nagłośnienie (minimum dwa mikrofony bezprzewodowe na statywach),</w:t>
      </w:r>
    </w:p>
    <w:p w14:paraId="217F5978" w14:textId="0C825D11" w:rsidR="00474B74" w:rsidRDefault="001E5D6E" w:rsidP="002D54BD">
      <w:pPr>
        <w:pStyle w:val="Nagwek4"/>
      </w:pPr>
      <w:r>
        <w:t>mównica,</w:t>
      </w:r>
    </w:p>
    <w:p w14:paraId="6A28CABD" w14:textId="4B479825" w:rsidR="001E5D6E" w:rsidRPr="00DB4A22" w:rsidRDefault="001E5D6E" w:rsidP="002D54BD">
      <w:pPr>
        <w:pStyle w:val="Nagwek4"/>
      </w:pPr>
      <w:r>
        <w:t>krzesła dla minimum 40 osób.</w:t>
      </w:r>
    </w:p>
    <w:p w14:paraId="512D0D90" w14:textId="6BD53839" w:rsidR="004B6FD7" w:rsidRPr="004A3BA4" w:rsidRDefault="000A301B" w:rsidP="00EB7590">
      <w:pPr>
        <w:pStyle w:val="Nagwek2"/>
        <w:ind w:left="709" w:hanging="426"/>
      </w:pPr>
      <w:r>
        <w:t>Z</w:t>
      </w:r>
      <w:r w:rsidR="004B6FD7" w:rsidRPr="004A3BA4">
        <w:t>amawiający udostępni ścianki i rollupy, które mogą zostać wykorzystane podczas konferencji</w:t>
      </w:r>
      <w:r w:rsidR="00CE06C9">
        <w:t>.</w:t>
      </w:r>
    </w:p>
    <w:p w14:paraId="486E3C48" w14:textId="77777777" w:rsidR="004B6FD7" w:rsidRDefault="004B6FD7" w:rsidP="00EB7590">
      <w:pPr>
        <w:pStyle w:val="Nagwek2"/>
        <w:ind w:left="709" w:hanging="426"/>
      </w:pPr>
      <w:r w:rsidRPr="00DB4A22">
        <w:lastRenderedPageBreak/>
        <w:t>Wykonawca zapewni stałą obsługę przez cały czas trwania konferencji, od etapu</w:t>
      </w:r>
      <w:r>
        <w:t xml:space="preserve"> </w:t>
      </w:r>
      <w:r w:rsidRPr="00DB4A22">
        <w:t>przygotowania do etapu zakończenia minimum:</w:t>
      </w:r>
    </w:p>
    <w:p w14:paraId="480B705F" w14:textId="77777777" w:rsidR="004B6FD7" w:rsidRDefault="004B6FD7" w:rsidP="00703A3A">
      <w:pPr>
        <w:pStyle w:val="Nagwek3"/>
      </w:pPr>
      <w:r w:rsidRPr="00DB4A22">
        <w:t>1 osobę nadzorującą i koordynującą organizację oraz przebieg konferencji,</w:t>
      </w:r>
    </w:p>
    <w:p w14:paraId="79E2BAA9" w14:textId="71D6EBA3" w:rsidR="004B6FD7" w:rsidRDefault="004B6FD7" w:rsidP="00703A3A">
      <w:pPr>
        <w:pStyle w:val="Nagwek3"/>
      </w:pPr>
      <w:r>
        <w:t>1</w:t>
      </w:r>
      <w:r w:rsidRPr="00DB4A22">
        <w:t xml:space="preserve"> osob</w:t>
      </w:r>
      <w:r>
        <w:t>ę</w:t>
      </w:r>
      <w:r w:rsidRPr="00DB4A22">
        <w:t>, któr</w:t>
      </w:r>
      <w:r>
        <w:t>a</w:t>
      </w:r>
      <w:r w:rsidRPr="00DB4A22">
        <w:t xml:space="preserve"> wykona dokumentację zdjęciową (minimum </w:t>
      </w:r>
      <w:r>
        <w:t xml:space="preserve">po </w:t>
      </w:r>
      <w:r w:rsidRPr="00DB4A22">
        <w:t>50 zdjęć</w:t>
      </w:r>
      <w:r>
        <w:t xml:space="preserve"> w przypadku konferencji z punktu 1.</w:t>
      </w:r>
      <w:r w:rsidR="002D54BD">
        <w:t>2.</w:t>
      </w:r>
      <w:r>
        <w:t>1 i 1.</w:t>
      </w:r>
      <w:r w:rsidR="002D54BD">
        <w:t>2.</w:t>
      </w:r>
      <w:r>
        <w:t>2 i minimum 20 zdjęć z konferencji z punktu 1.</w:t>
      </w:r>
      <w:r w:rsidR="002D54BD">
        <w:t>2.</w:t>
      </w:r>
      <w:r>
        <w:t>3</w:t>
      </w:r>
      <w:r w:rsidRPr="00DB4A22">
        <w:t>)</w:t>
      </w:r>
      <w:r>
        <w:t xml:space="preserve">. Zdjęcia powinny być przekazane w formacie JPEG, a część materiałów powinna być udostępniona </w:t>
      </w:r>
      <w:r w:rsidRPr="001D663A">
        <w:t>UTK najpóźniej 3 godziny od zakończenia oficjalnej części konfere</w:t>
      </w:r>
      <w:r>
        <w:t>ncji. Wykonawca przeniesie autorskie prawa majątkowe do powstałych materiałów;</w:t>
      </w:r>
    </w:p>
    <w:p w14:paraId="0A1FD08C" w14:textId="2CBBD66F" w:rsidR="004B6FD7" w:rsidRDefault="004B6FD7" w:rsidP="00703A3A">
      <w:pPr>
        <w:pStyle w:val="Nagwek3"/>
      </w:pPr>
      <w:r>
        <w:t xml:space="preserve">w przypadku konferencji </w:t>
      </w:r>
      <w:r w:rsidR="007F59A3">
        <w:t>1</w:t>
      </w:r>
      <w:r w:rsidR="007168FB">
        <w:t>.</w:t>
      </w:r>
      <w:r w:rsidR="007F59A3">
        <w:t>2</w:t>
      </w:r>
      <w:r>
        <w:t xml:space="preserve">.1 i </w:t>
      </w:r>
      <w:r w:rsidR="007F59A3">
        <w:t>1</w:t>
      </w:r>
      <w:r w:rsidR="007168FB">
        <w:t>.</w:t>
      </w:r>
      <w:r w:rsidR="007F59A3">
        <w:t>2</w:t>
      </w:r>
      <w:r>
        <w:t xml:space="preserve">.2 </w:t>
      </w:r>
      <w:r w:rsidR="00E16B11">
        <w:t xml:space="preserve">- </w:t>
      </w:r>
      <w:r>
        <w:t>1 osobę</w:t>
      </w:r>
      <w:r w:rsidRPr="00DB4A22">
        <w:t>, któr</w:t>
      </w:r>
      <w:r>
        <w:t>a</w:t>
      </w:r>
      <w:r w:rsidR="00EB7590">
        <w:t xml:space="preserve"> wykona dokumentację video (w </w:t>
      </w:r>
      <w:r w:rsidRPr="00DB4A22">
        <w:t xml:space="preserve">postaci </w:t>
      </w:r>
      <w:r>
        <w:t xml:space="preserve">tzw. </w:t>
      </w:r>
      <w:r w:rsidR="003964AB">
        <w:t>„</w:t>
      </w:r>
      <w:r>
        <w:t>surówki</w:t>
      </w:r>
      <w:r w:rsidR="003964AB">
        <w:t>”</w:t>
      </w:r>
      <w:r>
        <w:t xml:space="preserve"> z konferencji oraz </w:t>
      </w:r>
      <w:r w:rsidRPr="00DB4A22">
        <w:t xml:space="preserve">zmontowanego </w:t>
      </w:r>
      <w:r w:rsidR="00EB7590">
        <w:t>filmu o długości do 60 </w:t>
      </w:r>
      <w:r w:rsidRPr="00DB4A22">
        <w:t>sekund) w formatach umożliwiających wykorzystani</w:t>
      </w:r>
      <w:r w:rsidR="00EB7590">
        <w:t>e do działań public relations i </w:t>
      </w:r>
      <w:r w:rsidRPr="00DB4A22">
        <w:t>działań w mediach społecznościowych.</w:t>
      </w:r>
      <w:r w:rsidRPr="001D663A">
        <w:t xml:space="preserve"> </w:t>
      </w:r>
      <w:r>
        <w:t>Wideo jakości 4K. Wykonawca przeniesie autorskie prawa majątkowe do powstałych materiałów;</w:t>
      </w:r>
    </w:p>
    <w:p w14:paraId="14444B79" w14:textId="3202AB03" w:rsidR="004B6FD7" w:rsidRDefault="00CE06C9" w:rsidP="00EB7590">
      <w:pPr>
        <w:pStyle w:val="Nagwek2"/>
        <w:ind w:left="709" w:hanging="426"/>
      </w:pPr>
      <w:r w:rsidRPr="00FC4C29">
        <w:t>W</w:t>
      </w:r>
      <w:r w:rsidR="004B6FD7" w:rsidRPr="00FC4C29">
        <w:t xml:space="preserve"> ramach cateringu </w:t>
      </w:r>
      <w:r w:rsidRPr="00FC4C29">
        <w:t>Zamawiający zapewni dostęp do sali 50 lub 100 m</w:t>
      </w:r>
      <w:r w:rsidRPr="002D54BD">
        <w:rPr>
          <w:vertAlign w:val="superscript"/>
        </w:rPr>
        <w:t>2</w:t>
      </w:r>
      <w:r w:rsidR="00EB7590">
        <w:t>, a </w:t>
      </w:r>
      <w:r w:rsidR="004B6FD7" w:rsidRPr="00FC4C29">
        <w:t xml:space="preserve">Wykonawca </w:t>
      </w:r>
      <w:r w:rsidR="004B6FD7" w:rsidRPr="00DB4A22">
        <w:t>zapewni co najmniej:</w:t>
      </w:r>
    </w:p>
    <w:p w14:paraId="1B100A65" w14:textId="3D624BF3" w:rsidR="004B6FD7" w:rsidRDefault="004B6FD7" w:rsidP="002D54BD">
      <w:pPr>
        <w:pStyle w:val="Nagwek4"/>
        <w:ind w:left="1276" w:hanging="822"/>
      </w:pPr>
      <w:r w:rsidRPr="00DB4A22">
        <w:t>kawę z ekspresu ciśnieniowego, herbatę w saszetkach (czarna, owocowa, zielona) parzon</w:t>
      </w:r>
      <w:r w:rsidR="00EB7590">
        <w:t>ą</w:t>
      </w:r>
      <w:r w:rsidRPr="00DB4A22">
        <w:t xml:space="preserve"> wrzątkiem, krojoną świeżą cytrynę, cukier biały i brązowy, śmietankę lub</w:t>
      </w:r>
      <w:r>
        <w:t> </w:t>
      </w:r>
      <w:r w:rsidRPr="00DB4A22">
        <w:t>mleko</w:t>
      </w:r>
      <w:r>
        <w:t>, mleko owsiane</w:t>
      </w:r>
      <w:r w:rsidRPr="00DB4A22">
        <w:t xml:space="preserve"> oraz wykałaczki - wszystko bez limitu. Bufet kawow</w:t>
      </w:r>
      <w:r>
        <w:t>y</w:t>
      </w:r>
      <w:r w:rsidRPr="00DB4A22">
        <w:t xml:space="preserve"> zostanie zapewniony przez cały czas trwania wydarzenia, </w:t>
      </w:r>
    </w:p>
    <w:p w14:paraId="516B94D4" w14:textId="36AC26FC" w:rsidR="004B6FD7" w:rsidRDefault="004B6FD7" w:rsidP="00EB7590">
      <w:pPr>
        <w:pStyle w:val="Nagwek4"/>
        <w:ind w:left="1304" w:hanging="850"/>
      </w:pPr>
      <w:r w:rsidRPr="00DB4A22">
        <w:t>wodę mineralną niegazowaną w butelkach</w:t>
      </w:r>
      <w:r>
        <w:t xml:space="preserve"> szklanych</w:t>
      </w:r>
      <w:r w:rsidR="00EB7590">
        <w:t xml:space="preserve"> 0,5 litrowych – po minimum 2 </w:t>
      </w:r>
      <w:r w:rsidRPr="00DB4A22">
        <w:t>butelki na osobę,</w:t>
      </w:r>
    </w:p>
    <w:p w14:paraId="273959D4" w14:textId="2627CC12" w:rsidR="004B6FD7" w:rsidRDefault="004B6FD7" w:rsidP="002D54BD">
      <w:pPr>
        <w:pStyle w:val="Nagwek4"/>
        <w:ind w:left="1276" w:hanging="822"/>
      </w:pPr>
      <w:r w:rsidRPr="00DB4A22">
        <w:t>wodę mineralną gazowaną w butelkach</w:t>
      </w:r>
      <w:r>
        <w:t xml:space="preserve"> szklanych</w:t>
      </w:r>
      <w:r w:rsidRPr="00DB4A22">
        <w:t xml:space="preserve"> 0,5 litrowych – po minimum</w:t>
      </w:r>
      <w:r>
        <w:t xml:space="preserve"> </w:t>
      </w:r>
      <w:r w:rsidRPr="00DB4A22">
        <w:t>2 butelki na</w:t>
      </w:r>
      <w:r>
        <w:t> </w:t>
      </w:r>
      <w:r w:rsidRPr="00DB4A22">
        <w:t>osobę,</w:t>
      </w:r>
    </w:p>
    <w:p w14:paraId="5E37DCDA" w14:textId="079F388E" w:rsidR="004B6FD7" w:rsidRDefault="004B6FD7" w:rsidP="002D54BD">
      <w:pPr>
        <w:pStyle w:val="Nagwek4"/>
        <w:ind w:left="1276" w:hanging="822"/>
      </w:pPr>
      <w:r w:rsidRPr="00DB4A22">
        <w:t xml:space="preserve">3 rodzaje świeżych, filetowanych owoców (np. banany, winogrona, mandarynki, jabłka); </w:t>
      </w:r>
    </w:p>
    <w:p w14:paraId="202071F0" w14:textId="296FB12B" w:rsidR="004B6FD7" w:rsidRDefault="004B6FD7" w:rsidP="00EB7590">
      <w:pPr>
        <w:pStyle w:val="Nagwek4"/>
        <w:ind w:left="1304" w:hanging="850"/>
      </w:pPr>
      <w:r w:rsidRPr="00DB4A22">
        <w:t>soki owocowe</w:t>
      </w:r>
      <w:r w:rsidRPr="003676BF">
        <w:t xml:space="preserve"> </w:t>
      </w:r>
      <w:r>
        <w:t>w butelkach</w:t>
      </w:r>
      <w:r w:rsidRPr="00DB4A22">
        <w:t xml:space="preserve">, </w:t>
      </w:r>
      <w:r>
        <w:t>co najmniej</w:t>
      </w:r>
      <w:r w:rsidRPr="00DB4A22">
        <w:t xml:space="preserve"> 3 rodzaje</w:t>
      </w:r>
      <w:r w:rsidR="00E16B11">
        <w:t>,</w:t>
      </w:r>
      <w:r w:rsidRPr="00DB4A22">
        <w:t xml:space="preserve"> min</w:t>
      </w:r>
      <w:r>
        <w:t>imum</w:t>
      </w:r>
      <w:r w:rsidRPr="00DB4A22">
        <w:t xml:space="preserve"> 0,3 l</w:t>
      </w:r>
      <w:r>
        <w:t>itra</w:t>
      </w:r>
      <w:r w:rsidRPr="00DB4A22">
        <w:t xml:space="preserve"> na osobę,</w:t>
      </w:r>
    </w:p>
    <w:p w14:paraId="17BFB664" w14:textId="33DB46F7" w:rsidR="004B6FD7" w:rsidRDefault="004B6FD7" w:rsidP="002D54BD">
      <w:pPr>
        <w:pStyle w:val="Nagwek4"/>
        <w:ind w:left="1276" w:hanging="822"/>
      </w:pPr>
      <w:r>
        <w:t>co najmniej</w:t>
      </w:r>
      <w:r w:rsidRPr="00DB4A22">
        <w:t xml:space="preserve"> 3 rodzaje kanapek bankietowych (na każdej min</w:t>
      </w:r>
      <w:r>
        <w:t>imum</w:t>
      </w:r>
      <w:r w:rsidRPr="00DB4A22">
        <w:t xml:space="preserve"> 4 składniki), w tym jeden rodzaj wegetariański – po min</w:t>
      </w:r>
      <w:r>
        <w:t>imum</w:t>
      </w:r>
      <w:r w:rsidRPr="00DB4A22">
        <w:t xml:space="preserve"> 3 sztuki na osobę,</w:t>
      </w:r>
    </w:p>
    <w:p w14:paraId="30C4E8A1" w14:textId="79DC1DCB" w:rsidR="004B6FD7" w:rsidRDefault="004B6FD7" w:rsidP="00EB7590">
      <w:pPr>
        <w:pStyle w:val="Nagwek4"/>
        <w:ind w:left="1304" w:hanging="850"/>
      </w:pPr>
      <w:r>
        <w:t>co najmniej</w:t>
      </w:r>
      <w:r w:rsidRPr="00DB4A22">
        <w:t xml:space="preserve"> 3 rodzaje ciastek (np. babeczki z owocami, minirogaliki) – minimum</w:t>
      </w:r>
      <w:r>
        <w:t xml:space="preserve"> </w:t>
      </w:r>
      <w:r w:rsidR="00EB7590">
        <w:t>3 </w:t>
      </w:r>
      <w:r w:rsidRPr="00DB4A22">
        <w:t>porcje na osobę.</w:t>
      </w:r>
    </w:p>
    <w:p w14:paraId="0D1D3B36" w14:textId="5B6FF9FE" w:rsidR="004B6FD7" w:rsidRDefault="004B6FD7" w:rsidP="00EB7590">
      <w:pPr>
        <w:pStyle w:val="Akapitzlist"/>
        <w:ind w:left="1191" w:hanging="908"/>
      </w:pPr>
      <w:r w:rsidRPr="00DB4A22">
        <w:t>Wszystkie posiłki muszą być przygotowane w dniu świadczenia usługi, muszą charakteryzować się wysoką jakością w odniesieniu do użytych składników oraz estetyki podania.</w:t>
      </w:r>
    </w:p>
    <w:p w14:paraId="35754E79" w14:textId="07E2A4DE" w:rsidR="004B6FD7" w:rsidRDefault="004B6FD7" w:rsidP="00EB7590">
      <w:pPr>
        <w:pStyle w:val="Akapitzlist"/>
        <w:ind w:left="1191" w:hanging="908"/>
      </w:pPr>
      <w:r w:rsidRPr="00DB4A22">
        <w:t>Wykonawca odpowiada za przygotowanie i punktualne dostarczenie cateringu</w:t>
      </w:r>
      <w:r>
        <w:t xml:space="preserve"> </w:t>
      </w:r>
      <w:r w:rsidR="00EB7590">
        <w:t>na </w:t>
      </w:r>
      <w:r w:rsidRPr="00DB4A22">
        <w:t>miejsce organizacji konferencji oraz rozstawienie posiłku na stole/stołach o godzinie uzgodnionej z</w:t>
      </w:r>
      <w:r>
        <w:t> </w:t>
      </w:r>
      <w:r w:rsidRPr="00DB4A22">
        <w:t xml:space="preserve">Zamawiającym, a także sprzątnięcie i odbiór </w:t>
      </w:r>
      <w:r>
        <w:t xml:space="preserve">odpadów i </w:t>
      </w:r>
      <w:r w:rsidR="00EB7590">
        <w:t>pozostałości o </w:t>
      </w:r>
      <w:r w:rsidRPr="00DB4A22">
        <w:t>godzinie uzgodnionej z</w:t>
      </w:r>
      <w:r>
        <w:t> </w:t>
      </w:r>
      <w:r w:rsidRPr="00DB4A22">
        <w:t>Zamawiającym.</w:t>
      </w:r>
      <w:r>
        <w:t xml:space="preserve"> </w:t>
      </w:r>
    </w:p>
    <w:p w14:paraId="70505936" w14:textId="185247B5" w:rsidR="004B6FD7" w:rsidRDefault="004B6FD7" w:rsidP="00EB7590">
      <w:pPr>
        <w:pStyle w:val="Akapitzlist"/>
        <w:ind w:left="1191" w:hanging="908"/>
      </w:pPr>
      <w:r>
        <w:t xml:space="preserve">Wykonawca zapewni stoły, o których mowa w pkt </w:t>
      </w:r>
      <w:r w:rsidR="007F59A3">
        <w:t>2.</w:t>
      </w:r>
      <w:r w:rsidR="00CF0D0A">
        <w:t>12</w:t>
      </w:r>
      <w:r>
        <w:t>, we własnym zakresie.</w:t>
      </w:r>
    </w:p>
    <w:p w14:paraId="557B63FA" w14:textId="319392C0" w:rsidR="004B6FD7" w:rsidRDefault="004B6FD7" w:rsidP="00EB7590">
      <w:pPr>
        <w:pStyle w:val="Akapitzlist"/>
        <w:ind w:left="1191" w:hanging="908"/>
      </w:pPr>
      <w:r>
        <w:t>Niewykorzystan</w:t>
      </w:r>
      <w:r w:rsidR="00EF4CCC">
        <w:t>e</w:t>
      </w:r>
      <w:r>
        <w:t xml:space="preserve"> żywność i napoje</w:t>
      </w:r>
      <w:r w:rsidR="00EF4CCC">
        <w:t>,</w:t>
      </w:r>
      <w:r>
        <w:t xml:space="preserve"> nadając</w:t>
      </w:r>
      <w:r w:rsidR="00EF4CCC">
        <w:t>e</w:t>
      </w:r>
      <w:r>
        <w:t xml:space="preserve"> się do </w:t>
      </w:r>
      <w:r w:rsidR="00EF4CCC">
        <w:t xml:space="preserve">spożycia </w:t>
      </w:r>
      <w:r w:rsidR="00EB7590">
        <w:t>powinny być spakowane i </w:t>
      </w:r>
      <w:r>
        <w:t>pozosta</w:t>
      </w:r>
      <w:r w:rsidR="00EF4CCC">
        <w:t>wione</w:t>
      </w:r>
      <w:r>
        <w:t xml:space="preserve"> u Zamawiającego.</w:t>
      </w:r>
    </w:p>
    <w:p w14:paraId="56EA6C5B" w14:textId="715E370E" w:rsidR="0070510A" w:rsidRPr="00DF2E12" w:rsidRDefault="001E5D6E" w:rsidP="001E5D6E">
      <w:pPr>
        <w:pStyle w:val="Nagwek1"/>
      </w:pPr>
      <w:r>
        <w:t>Terminy realizacji działań</w:t>
      </w:r>
    </w:p>
    <w:p w14:paraId="22419BB6" w14:textId="77777777" w:rsidR="00B157B0" w:rsidRDefault="001E5D6E" w:rsidP="00EB7590">
      <w:pPr>
        <w:pStyle w:val="Nagwek2"/>
        <w:ind w:left="1191" w:hanging="908"/>
      </w:pPr>
      <w:r>
        <w:t xml:space="preserve">Szczegółowe terminy wydarzeń zostaną wskazane przez </w:t>
      </w:r>
      <w:r w:rsidRPr="00DB4A22">
        <w:t>Zamawiając</w:t>
      </w:r>
      <w:r>
        <w:t>ego w uzgodnieniu z </w:t>
      </w:r>
      <w:r w:rsidR="002F14A0">
        <w:t>Wykonawcą</w:t>
      </w:r>
      <w:r w:rsidR="00B157B0">
        <w:t xml:space="preserve">. </w:t>
      </w:r>
    </w:p>
    <w:p w14:paraId="0E93C657" w14:textId="07DA7937" w:rsidR="001E5D6E" w:rsidRPr="00B90645" w:rsidRDefault="00B157B0" w:rsidP="00EB7590">
      <w:pPr>
        <w:pStyle w:val="Nagwek2"/>
        <w:ind w:left="1191" w:hanging="908"/>
      </w:pPr>
      <w:r w:rsidRPr="00B90645">
        <w:lastRenderedPageBreak/>
        <w:t xml:space="preserve">Konferencje będą odbywać się </w:t>
      </w:r>
      <w:r w:rsidR="003964AB" w:rsidRPr="00B90645">
        <w:t xml:space="preserve">w okresie od </w:t>
      </w:r>
      <w:r w:rsidR="002F14A0" w:rsidRPr="00B90645">
        <w:t>1 </w:t>
      </w:r>
      <w:r w:rsidRPr="00B90645">
        <w:t>października</w:t>
      </w:r>
      <w:r w:rsidR="00EB7590">
        <w:t xml:space="preserve"> 2022 r. do 31 stycznia 2023 </w:t>
      </w:r>
      <w:r w:rsidR="002F14A0" w:rsidRPr="00B90645">
        <w:t>r.</w:t>
      </w:r>
    </w:p>
    <w:p w14:paraId="182F70D9" w14:textId="77777777" w:rsidR="00B157B0" w:rsidRPr="00DB4A22" w:rsidRDefault="00B157B0" w:rsidP="00EB7590">
      <w:pPr>
        <w:pStyle w:val="Nagwek2"/>
        <w:ind w:left="907"/>
      </w:pPr>
      <w:r w:rsidRPr="00DB4A22">
        <w:t>Zamawiający wyklucza organizację konferencji w niedzielę oraz dni ustawowo wolne od</w:t>
      </w:r>
      <w:r>
        <w:t> </w:t>
      </w:r>
      <w:r w:rsidRPr="00DB4A22">
        <w:t>pracy.</w:t>
      </w:r>
    </w:p>
    <w:p w14:paraId="746E5FA3" w14:textId="77777777" w:rsidR="00B157B0" w:rsidRPr="00B157B0" w:rsidRDefault="00B157B0" w:rsidP="00B157B0"/>
    <w:sectPr w:rsidR="00B157B0" w:rsidRPr="00B157B0" w:rsidSect="005F0831">
      <w:headerReference w:type="default" r:id="rId9"/>
      <w:footerReference w:type="default" r:id="rId10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45F8" w14:textId="77777777" w:rsidR="00980A3A" w:rsidRDefault="00980A3A" w:rsidP="005E7D94">
      <w:pPr>
        <w:spacing w:after="0"/>
      </w:pPr>
      <w:r>
        <w:separator/>
      </w:r>
    </w:p>
  </w:endnote>
  <w:endnote w:type="continuationSeparator" w:id="0">
    <w:p w14:paraId="71A522CD" w14:textId="77777777" w:rsidR="00980A3A" w:rsidRDefault="00980A3A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17486"/>
      <w:docPartObj>
        <w:docPartGallery w:val="Page Numbers (Bottom of Page)"/>
        <w:docPartUnique/>
      </w:docPartObj>
    </w:sdtPr>
    <w:sdtEndPr/>
    <w:sdtContent>
      <w:p w14:paraId="736CA7D0" w14:textId="61EA8002" w:rsidR="00050457" w:rsidRDefault="00050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90">
          <w:rPr>
            <w:noProof/>
          </w:rPr>
          <w:t>1</w:t>
        </w:r>
        <w:r>
          <w:fldChar w:fldCharType="end"/>
        </w:r>
      </w:p>
    </w:sdtContent>
  </w:sdt>
  <w:p w14:paraId="6F8DC5AA" w14:textId="77777777" w:rsidR="004B6FD7" w:rsidRPr="000624DF" w:rsidRDefault="004B6FD7" w:rsidP="005F0831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B3AE" w14:textId="77777777" w:rsidR="00980A3A" w:rsidRDefault="00980A3A" w:rsidP="005E7D94">
      <w:pPr>
        <w:spacing w:after="0"/>
      </w:pPr>
      <w:r>
        <w:separator/>
      </w:r>
    </w:p>
  </w:footnote>
  <w:footnote w:type="continuationSeparator" w:id="0">
    <w:p w14:paraId="4B36D0F2" w14:textId="77777777" w:rsidR="00980A3A" w:rsidRDefault="00980A3A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4B6FD7" w14:paraId="577E0F07" w14:textId="77777777" w:rsidTr="00332C3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4DF224" w14:textId="77777777" w:rsidR="004B6FD7" w:rsidRDefault="004B6FD7" w:rsidP="00332C3C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9BB6B0D" wp14:editId="5606BAFF">
                <wp:extent cx="1396800" cy="615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34EF930" w14:textId="77777777" w:rsidR="004B6FD7" w:rsidRDefault="004B6FD7" w:rsidP="00332C3C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B40AA58" wp14:editId="5AD3C669">
                <wp:extent cx="1514475" cy="5048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7BA836D" w14:textId="77777777" w:rsidR="004B6FD7" w:rsidRDefault="004B6FD7" w:rsidP="00332C3C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96F9F30" wp14:editId="1A3A9D47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950B008" w14:textId="77777777" w:rsidR="004B6FD7" w:rsidRDefault="004B6FD7" w:rsidP="00332C3C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5B0600B" wp14:editId="6A616920">
                <wp:extent cx="1533525" cy="5048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35D81" w14:textId="77777777" w:rsidR="004B6FD7" w:rsidRPr="005F0831" w:rsidRDefault="004B6FD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28CA1443"/>
    <w:multiLevelType w:val="hybridMultilevel"/>
    <w:tmpl w:val="48485AB8"/>
    <w:lvl w:ilvl="0" w:tplc="84E49C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0A62FC"/>
    <w:multiLevelType w:val="multilevel"/>
    <w:tmpl w:val="7388B8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gwek1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908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2.%3.%4."/>
      <w:lvlJc w:val="left"/>
      <w:pPr>
        <w:ind w:left="1617" w:hanging="1163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787" w:hanging="227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7C4A85"/>
    <w:multiLevelType w:val="multilevel"/>
    <w:tmpl w:val="453EB8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2228"/>
    <w:rsid w:val="00003F88"/>
    <w:rsid w:val="00005C80"/>
    <w:rsid w:val="00006489"/>
    <w:rsid w:val="000070C3"/>
    <w:rsid w:val="000114D7"/>
    <w:rsid w:val="00011BE9"/>
    <w:rsid w:val="0001213E"/>
    <w:rsid w:val="00013801"/>
    <w:rsid w:val="000140DC"/>
    <w:rsid w:val="000145B4"/>
    <w:rsid w:val="00015450"/>
    <w:rsid w:val="0002287C"/>
    <w:rsid w:val="00023693"/>
    <w:rsid w:val="00024182"/>
    <w:rsid w:val="00024D4E"/>
    <w:rsid w:val="00024D58"/>
    <w:rsid w:val="0002506D"/>
    <w:rsid w:val="00025844"/>
    <w:rsid w:val="00025E36"/>
    <w:rsid w:val="0002639C"/>
    <w:rsid w:val="00026F8F"/>
    <w:rsid w:val="00027143"/>
    <w:rsid w:val="00027E54"/>
    <w:rsid w:val="00027EA7"/>
    <w:rsid w:val="000310CB"/>
    <w:rsid w:val="00032109"/>
    <w:rsid w:val="00032155"/>
    <w:rsid w:val="00032A15"/>
    <w:rsid w:val="000354BC"/>
    <w:rsid w:val="00037580"/>
    <w:rsid w:val="00037625"/>
    <w:rsid w:val="00041CD8"/>
    <w:rsid w:val="0004223F"/>
    <w:rsid w:val="00042741"/>
    <w:rsid w:val="00043205"/>
    <w:rsid w:val="00044218"/>
    <w:rsid w:val="00044461"/>
    <w:rsid w:val="0004794A"/>
    <w:rsid w:val="00050270"/>
    <w:rsid w:val="00050457"/>
    <w:rsid w:val="00050E8A"/>
    <w:rsid w:val="0005619D"/>
    <w:rsid w:val="00056457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50B"/>
    <w:rsid w:val="000767C2"/>
    <w:rsid w:val="0007737D"/>
    <w:rsid w:val="00083442"/>
    <w:rsid w:val="000844AF"/>
    <w:rsid w:val="0008570B"/>
    <w:rsid w:val="00086C96"/>
    <w:rsid w:val="000900A8"/>
    <w:rsid w:val="00090A26"/>
    <w:rsid w:val="0009408E"/>
    <w:rsid w:val="00094911"/>
    <w:rsid w:val="00095DBF"/>
    <w:rsid w:val="00095E76"/>
    <w:rsid w:val="00097414"/>
    <w:rsid w:val="00097954"/>
    <w:rsid w:val="000A1FEC"/>
    <w:rsid w:val="000A24FC"/>
    <w:rsid w:val="000A2945"/>
    <w:rsid w:val="000A301B"/>
    <w:rsid w:val="000A3BEE"/>
    <w:rsid w:val="000A557D"/>
    <w:rsid w:val="000A5F4F"/>
    <w:rsid w:val="000A63C3"/>
    <w:rsid w:val="000A7D41"/>
    <w:rsid w:val="000A7ED6"/>
    <w:rsid w:val="000B14DB"/>
    <w:rsid w:val="000B1651"/>
    <w:rsid w:val="000B3547"/>
    <w:rsid w:val="000B72C6"/>
    <w:rsid w:val="000B7750"/>
    <w:rsid w:val="000B7D59"/>
    <w:rsid w:val="000C2827"/>
    <w:rsid w:val="000C38BE"/>
    <w:rsid w:val="000C5CEF"/>
    <w:rsid w:val="000C6779"/>
    <w:rsid w:val="000C77A7"/>
    <w:rsid w:val="000C7C3B"/>
    <w:rsid w:val="000D59A3"/>
    <w:rsid w:val="000D5CA4"/>
    <w:rsid w:val="000D681A"/>
    <w:rsid w:val="000E02AB"/>
    <w:rsid w:val="000E1995"/>
    <w:rsid w:val="000E416A"/>
    <w:rsid w:val="000E4D4E"/>
    <w:rsid w:val="000E6ABE"/>
    <w:rsid w:val="000E6DB1"/>
    <w:rsid w:val="000E7F6E"/>
    <w:rsid w:val="000F0473"/>
    <w:rsid w:val="000F16E6"/>
    <w:rsid w:val="000F217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A01"/>
    <w:rsid w:val="00104F78"/>
    <w:rsid w:val="001065CD"/>
    <w:rsid w:val="00106A0C"/>
    <w:rsid w:val="00106C39"/>
    <w:rsid w:val="00106E50"/>
    <w:rsid w:val="0011243D"/>
    <w:rsid w:val="00112573"/>
    <w:rsid w:val="00112889"/>
    <w:rsid w:val="0011329E"/>
    <w:rsid w:val="001168C4"/>
    <w:rsid w:val="00116F61"/>
    <w:rsid w:val="00117074"/>
    <w:rsid w:val="001208F7"/>
    <w:rsid w:val="00121B01"/>
    <w:rsid w:val="00122608"/>
    <w:rsid w:val="00122C56"/>
    <w:rsid w:val="00124501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36DBE"/>
    <w:rsid w:val="00140B4B"/>
    <w:rsid w:val="00140ECB"/>
    <w:rsid w:val="00141121"/>
    <w:rsid w:val="00141783"/>
    <w:rsid w:val="00142B7A"/>
    <w:rsid w:val="0014314C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6C5E"/>
    <w:rsid w:val="001575C4"/>
    <w:rsid w:val="00157E90"/>
    <w:rsid w:val="00160806"/>
    <w:rsid w:val="001623DB"/>
    <w:rsid w:val="00162695"/>
    <w:rsid w:val="00165660"/>
    <w:rsid w:val="00165999"/>
    <w:rsid w:val="00166329"/>
    <w:rsid w:val="00167A25"/>
    <w:rsid w:val="00167CEC"/>
    <w:rsid w:val="0017187F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07B9"/>
    <w:rsid w:val="0019185D"/>
    <w:rsid w:val="00191ACA"/>
    <w:rsid w:val="00194D9B"/>
    <w:rsid w:val="0019558B"/>
    <w:rsid w:val="001A2805"/>
    <w:rsid w:val="001A2F47"/>
    <w:rsid w:val="001A3386"/>
    <w:rsid w:val="001A3422"/>
    <w:rsid w:val="001A5EDB"/>
    <w:rsid w:val="001A63DB"/>
    <w:rsid w:val="001A7792"/>
    <w:rsid w:val="001A7D1A"/>
    <w:rsid w:val="001B18C6"/>
    <w:rsid w:val="001B3DDD"/>
    <w:rsid w:val="001B6351"/>
    <w:rsid w:val="001B67D6"/>
    <w:rsid w:val="001B6C55"/>
    <w:rsid w:val="001B79B2"/>
    <w:rsid w:val="001B7E71"/>
    <w:rsid w:val="001B7E92"/>
    <w:rsid w:val="001C0110"/>
    <w:rsid w:val="001C24F0"/>
    <w:rsid w:val="001C35A5"/>
    <w:rsid w:val="001C3697"/>
    <w:rsid w:val="001C49EE"/>
    <w:rsid w:val="001C69D0"/>
    <w:rsid w:val="001D25FB"/>
    <w:rsid w:val="001D312D"/>
    <w:rsid w:val="001D35A5"/>
    <w:rsid w:val="001D4659"/>
    <w:rsid w:val="001D5EA1"/>
    <w:rsid w:val="001D7A05"/>
    <w:rsid w:val="001E0A8E"/>
    <w:rsid w:val="001E5270"/>
    <w:rsid w:val="001E5D6E"/>
    <w:rsid w:val="001E709B"/>
    <w:rsid w:val="001E7E56"/>
    <w:rsid w:val="001F243A"/>
    <w:rsid w:val="001F514D"/>
    <w:rsid w:val="001F54B4"/>
    <w:rsid w:val="001F780E"/>
    <w:rsid w:val="002037F7"/>
    <w:rsid w:val="002075C0"/>
    <w:rsid w:val="002078ED"/>
    <w:rsid w:val="00207EAB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007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3CE5"/>
    <w:rsid w:val="002542EF"/>
    <w:rsid w:val="002544FF"/>
    <w:rsid w:val="002550AF"/>
    <w:rsid w:val="00255684"/>
    <w:rsid w:val="00255FFE"/>
    <w:rsid w:val="002611A6"/>
    <w:rsid w:val="002618A6"/>
    <w:rsid w:val="00262DA0"/>
    <w:rsid w:val="00262F87"/>
    <w:rsid w:val="00264104"/>
    <w:rsid w:val="00264ABF"/>
    <w:rsid w:val="00264D37"/>
    <w:rsid w:val="00266B8F"/>
    <w:rsid w:val="002727DB"/>
    <w:rsid w:val="00272DEB"/>
    <w:rsid w:val="00273668"/>
    <w:rsid w:val="00273ED5"/>
    <w:rsid w:val="0027402B"/>
    <w:rsid w:val="00276F0E"/>
    <w:rsid w:val="002772AE"/>
    <w:rsid w:val="00277959"/>
    <w:rsid w:val="00277DBC"/>
    <w:rsid w:val="0028166F"/>
    <w:rsid w:val="00281D6D"/>
    <w:rsid w:val="00283216"/>
    <w:rsid w:val="0028419B"/>
    <w:rsid w:val="002863C2"/>
    <w:rsid w:val="002873B9"/>
    <w:rsid w:val="00291BC2"/>
    <w:rsid w:val="002927C3"/>
    <w:rsid w:val="002954F9"/>
    <w:rsid w:val="00295E86"/>
    <w:rsid w:val="0029776F"/>
    <w:rsid w:val="00297A4B"/>
    <w:rsid w:val="002A01C2"/>
    <w:rsid w:val="002A027D"/>
    <w:rsid w:val="002A0706"/>
    <w:rsid w:val="002A1C90"/>
    <w:rsid w:val="002A1D20"/>
    <w:rsid w:val="002A2E18"/>
    <w:rsid w:val="002A3E47"/>
    <w:rsid w:val="002A40B3"/>
    <w:rsid w:val="002A45E5"/>
    <w:rsid w:val="002A563E"/>
    <w:rsid w:val="002A5C9F"/>
    <w:rsid w:val="002A79C0"/>
    <w:rsid w:val="002A7BC8"/>
    <w:rsid w:val="002B0119"/>
    <w:rsid w:val="002B28BB"/>
    <w:rsid w:val="002B3C72"/>
    <w:rsid w:val="002B5C79"/>
    <w:rsid w:val="002B66C0"/>
    <w:rsid w:val="002B7B0C"/>
    <w:rsid w:val="002C04E5"/>
    <w:rsid w:val="002C0799"/>
    <w:rsid w:val="002C163F"/>
    <w:rsid w:val="002C1FE5"/>
    <w:rsid w:val="002C2395"/>
    <w:rsid w:val="002C398E"/>
    <w:rsid w:val="002C39B4"/>
    <w:rsid w:val="002C3A28"/>
    <w:rsid w:val="002C3E3F"/>
    <w:rsid w:val="002C4013"/>
    <w:rsid w:val="002C5C1C"/>
    <w:rsid w:val="002C6C31"/>
    <w:rsid w:val="002C747B"/>
    <w:rsid w:val="002D30B5"/>
    <w:rsid w:val="002D4ED9"/>
    <w:rsid w:val="002D54BD"/>
    <w:rsid w:val="002D64DE"/>
    <w:rsid w:val="002D70D0"/>
    <w:rsid w:val="002D756C"/>
    <w:rsid w:val="002E0144"/>
    <w:rsid w:val="002E06A1"/>
    <w:rsid w:val="002E0962"/>
    <w:rsid w:val="002E0A33"/>
    <w:rsid w:val="002E11A7"/>
    <w:rsid w:val="002E14EA"/>
    <w:rsid w:val="002E3DDE"/>
    <w:rsid w:val="002E4079"/>
    <w:rsid w:val="002E47BC"/>
    <w:rsid w:val="002E6546"/>
    <w:rsid w:val="002F04EB"/>
    <w:rsid w:val="002F1491"/>
    <w:rsid w:val="002F14A0"/>
    <w:rsid w:val="002F1A09"/>
    <w:rsid w:val="002F1E64"/>
    <w:rsid w:val="002F2483"/>
    <w:rsid w:val="002F3223"/>
    <w:rsid w:val="002F32E3"/>
    <w:rsid w:val="002F37D5"/>
    <w:rsid w:val="002F3BC9"/>
    <w:rsid w:val="002F3D77"/>
    <w:rsid w:val="002F7D9F"/>
    <w:rsid w:val="0030006A"/>
    <w:rsid w:val="003021A1"/>
    <w:rsid w:val="003022CD"/>
    <w:rsid w:val="00303C40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842"/>
    <w:rsid w:val="00326ABA"/>
    <w:rsid w:val="00327894"/>
    <w:rsid w:val="003302B1"/>
    <w:rsid w:val="00332C3C"/>
    <w:rsid w:val="00334085"/>
    <w:rsid w:val="003340F0"/>
    <w:rsid w:val="00334D75"/>
    <w:rsid w:val="0033694B"/>
    <w:rsid w:val="003410C8"/>
    <w:rsid w:val="00343406"/>
    <w:rsid w:val="00344961"/>
    <w:rsid w:val="00345BCC"/>
    <w:rsid w:val="00346E7E"/>
    <w:rsid w:val="00347757"/>
    <w:rsid w:val="00347DE0"/>
    <w:rsid w:val="003505C4"/>
    <w:rsid w:val="00350FF9"/>
    <w:rsid w:val="0035118F"/>
    <w:rsid w:val="003527D5"/>
    <w:rsid w:val="00352B03"/>
    <w:rsid w:val="003555DE"/>
    <w:rsid w:val="00356AAB"/>
    <w:rsid w:val="00362098"/>
    <w:rsid w:val="00362EB7"/>
    <w:rsid w:val="0036484A"/>
    <w:rsid w:val="00365735"/>
    <w:rsid w:val="00365C57"/>
    <w:rsid w:val="00366DDC"/>
    <w:rsid w:val="003675A6"/>
    <w:rsid w:val="00367713"/>
    <w:rsid w:val="00367857"/>
    <w:rsid w:val="003722D8"/>
    <w:rsid w:val="003726AA"/>
    <w:rsid w:val="00373FFE"/>
    <w:rsid w:val="00374EAF"/>
    <w:rsid w:val="0038073F"/>
    <w:rsid w:val="00380FF9"/>
    <w:rsid w:val="003836C2"/>
    <w:rsid w:val="00385001"/>
    <w:rsid w:val="00387EFF"/>
    <w:rsid w:val="00387FBB"/>
    <w:rsid w:val="00393962"/>
    <w:rsid w:val="00394867"/>
    <w:rsid w:val="00394957"/>
    <w:rsid w:val="00395D7E"/>
    <w:rsid w:val="00396442"/>
    <w:rsid w:val="003964AB"/>
    <w:rsid w:val="0039702E"/>
    <w:rsid w:val="00397955"/>
    <w:rsid w:val="003A121F"/>
    <w:rsid w:val="003A1E5F"/>
    <w:rsid w:val="003A2356"/>
    <w:rsid w:val="003A4BF2"/>
    <w:rsid w:val="003A65D4"/>
    <w:rsid w:val="003B3E19"/>
    <w:rsid w:val="003B4BA0"/>
    <w:rsid w:val="003C2D7E"/>
    <w:rsid w:val="003C65D9"/>
    <w:rsid w:val="003C7C05"/>
    <w:rsid w:val="003D2595"/>
    <w:rsid w:val="003D35C4"/>
    <w:rsid w:val="003D38C7"/>
    <w:rsid w:val="003D3DFE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1829"/>
    <w:rsid w:val="003E2097"/>
    <w:rsid w:val="003E21A0"/>
    <w:rsid w:val="003E28F3"/>
    <w:rsid w:val="003E3DBC"/>
    <w:rsid w:val="003E414D"/>
    <w:rsid w:val="003E464E"/>
    <w:rsid w:val="003E58AA"/>
    <w:rsid w:val="003E62D2"/>
    <w:rsid w:val="003E6B99"/>
    <w:rsid w:val="003E759E"/>
    <w:rsid w:val="003F2C01"/>
    <w:rsid w:val="003F32F7"/>
    <w:rsid w:val="003F3D14"/>
    <w:rsid w:val="003F5078"/>
    <w:rsid w:val="003F671C"/>
    <w:rsid w:val="003F6B1F"/>
    <w:rsid w:val="003F6F9E"/>
    <w:rsid w:val="00400E1A"/>
    <w:rsid w:val="00403FE2"/>
    <w:rsid w:val="00404E3D"/>
    <w:rsid w:val="00405A9F"/>
    <w:rsid w:val="00405D9E"/>
    <w:rsid w:val="00406052"/>
    <w:rsid w:val="00406647"/>
    <w:rsid w:val="00407C26"/>
    <w:rsid w:val="004129B5"/>
    <w:rsid w:val="00417ABB"/>
    <w:rsid w:val="004203BA"/>
    <w:rsid w:val="00423E1B"/>
    <w:rsid w:val="00424888"/>
    <w:rsid w:val="00424E24"/>
    <w:rsid w:val="00425AE1"/>
    <w:rsid w:val="004263BD"/>
    <w:rsid w:val="00426EDD"/>
    <w:rsid w:val="004276F7"/>
    <w:rsid w:val="00430608"/>
    <w:rsid w:val="00430625"/>
    <w:rsid w:val="00431929"/>
    <w:rsid w:val="0043213B"/>
    <w:rsid w:val="00433A65"/>
    <w:rsid w:val="00442A2C"/>
    <w:rsid w:val="00442B10"/>
    <w:rsid w:val="00443409"/>
    <w:rsid w:val="00443F28"/>
    <w:rsid w:val="004459D8"/>
    <w:rsid w:val="00445E87"/>
    <w:rsid w:val="0044695B"/>
    <w:rsid w:val="004474D1"/>
    <w:rsid w:val="00452374"/>
    <w:rsid w:val="00452C40"/>
    <w:rsid w:val="00454890"/>
    <w:rsid w:val="00455826"/>
    <w:rsid w:val="00461968"/>
    <w:rsid w:val="004628B7"/>
    <w:rsid w:val="00464619"/>
    <w:rsid w:val="0046480C"/>
    <w:rsid w:val="00464C51"/>
    <w:rsid w:val="004669E2"/>
    <w:rsid w:val="0047176F"/>
    <w:rsid w:val="00472081"/>
    <w:rsid w:val="004744BA"/>
    <w:rsid w:val="00474B74"/>
    <w:rsid w:val="0047616E"/>
    <w:rsid w:val="004768D6"/>
    <w:rsid w:val="004823FB"/>
    <w:rsid w:val="00484312"/>
    <w:rsid w:val="0048433C"/>
    <w:rsid w:val="004864C9"/>
    <w:rsid w:val="00490390"/>
    <w:rsid w:val="0049093D"/>
    <w:rsid w:val="00491138"/>
    <w:rsid w:val="004927F1"/>
    <w:rsid w:val="004929E8"/>
    <w:rsid w:val="00492CF4"/>
    <w:rsid w:val="00493EBD"/>
    <w:rsid w:val="00497459"/>
    <w:rsid w:val="004976D5"/>
    <w:rsid w:val="004A3611"/>
    <w:rsid w:val="004A4330"/>
    <w:rsid w:val="004A554B"/>
    <w:rsid w:val="004A7576"/>
    <w:rsid w:val="004A7A95"/>
    <w:rsid w:val="004B0FBB"/>
    <w:rsid w:val="004B11E9"/>
    <w:rsid w:val="004B1A14"/>
    <w:rsid w:val="004B2BD8"/>
    <w:rsid w:val="004B36EA"/>
    <w:rsid w:val="004B61BC"/>
    <w:rsid w:val="004B6FD7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85"/>
    <w:rsid w:val="004D22DC"/>
    <w:rsid w:val="004D3BD4"/>
    <w:rsid w:val="004D46ED"/>
    <w:rsid w:val="004D6216"/>
    <w:rsid w:val="004D6661"/>
    <w:rsid w:val="004E0E05"/>
    <w:rsid w:val="004E3B27"/>
    <w:rsid w:val="004E3D87"/>
    <w:rsid w:val="004E549F"/>
    <w:rsid w:val="004E6BCB"/>
    <w:rsid w:val="004E7BF0"/>
    <w:rsid w:val="004F11BD"/>
    <w:rsid w:val="004F7BDF"/>
    <w:rsid w:val="00500F0F"/>
    <w:rsid w:val="00500F74"/>
    <w:rsid w:val="005037E2"/>
    <w:rsid w:val="005045F8"/>
    <w:rsid w:val="0050616C"/>
    <w:rsid w:val="005065CC"/>
    <w:rsid w:val="00506BB6"/>
    <w:rsid w:val="00506DC2"/>
    <w:rsid w:val="005073BA"/>
    <w:rsid w:val="00510023"/>
    <w:rsid w:val="005116A6"/>
    <w:rsid w:val="00514E6E"/>
    <w:rsid w:val="00515134"/>
    <w:rsid w:val="00515697"/>
    <w:rsid w:val="00517214"/>
    <w:rsid w:val="00517E09"/>
    <w:rsid w:val="00520A64"/>
    <w:rsid w:val="00521F4E"/>
    <w:rsid w:val="005227F0"/>
    <w:rsid w:val="00524220"/>
    <w:rsid w:val="00525BF2"/>
    <w:rsid w:val="00525C92"/>
    <w:rsid w:val="00526EF7"/>
    <w:rsid w:val="005300C7"/>
    <w:rsid w:val="00530627"/>
    <w:rsid w:val="005313F2"/>
    <w:rsid w:val="005317A7"/>
    <w:rsid w:val="00532199"/>
    <w:rsid w:val="00532B28"/>
    <w:rsid w:val="00533BD1"/>
    <w:rsid w:val="00536679"/>
    <w:rsid w:val="005368DE"/>
    <w:rsid w:val="00536A3C"/>
    <w:rsid w:val="00536F58"/>
    <w:rsid w:val="00537B4C"/>
    <w:rsid w:val="00541597"/>
    <w:rsid w:val="0054379A"/>
    <w:rsid w:val="00544DB7"/>
    <w:rsid w:val="005457C6"/>
    <w:rsid w:val="00550011"/>
    <w:rsid w:val="00550A1C"/>
    <w:rsid w:val="00550D79"/>
    <w:rsid w:val="005565D0"/>
    <w:rsid w:val="0055668D"/>
    <w:rsid w:val="00556D0F"/>
    <w:rsid w:val="0056148B"/>
    <w:rsid w:val="00563E5A"/>
    <w:rsid w:val="005645C7"/>
    <w:rsid w:val="00564958"/>
    <w:rsid w:val="0056637D"/>
    <w:rsid w:val="00567776"/>
    <w:rsid w:val="0057090A"/>
    <w:rsid w:val="00570E45"/>
    <w:rsid w:val="0057128D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5567"/>
    <w:rsid w:val="0058641B"/>
    <w:rsid w:val="00586DFD"/>
    <w:rsid w:val="00590D26"/>
    <w:rsid w:val="00591514"/>
    <w:rsid w:val="00593C72"/>
    <w:rsid w:val="0059446E"/>
    <w:rsid w:val="00594C5A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C0606"/>
    <w:rsid w:val="005C476A"/>
    <w:rsid w:val="005C4AA3"/>
    <w:rsid w:val="005C6AC2"/>
    <w:rsid w:val="005D2676"/>
    <w:rsid w:val="005D3595"/>
    <w:rsid w:val="005D369C"/>
    <w:rsid w:val="005D4CCA"/>
    <w:rsid w:val="005D6962"/>
    <w:rsid w:val="005E22B5"/>
    <w:rsid w:val="005E2F47"/>
    <w:rsid w:val="005E484D"/>
    <w:rsid w:val="005E4C2D"/>
    <w:rsid w:val="005E59C1"/>
    <w:rsid w:val="005E5BAF"/>
    <w:rsid w:val="005E62DB"/>
    <w:rsid w:val="005E6534"/>
    <w:rsid w:val="005E7255"/>
    <w:rsid w:val="005E7D94"/>
    <w:rsid w:val="005F0831"/>
    <w:rsid w:val="005F2587"/>
    <w:rsid w:val="005F25DF"/>
    <w:rsid w:val="005F2908"/>
    <w:rsid w:val="005F2A29"/>
    <w:rsid w:val="005F4304"/>
    <w:rsid w:val="005F4827"/>
    <w:rsid w:val="005F4AB2"/>
    <w:rsid w:val="005F56A9"/>
    <w:rsid w:val="005F5F53"/>
    <w:rsid w:val="005F6C98"/>
    <w:rsid w:val="0060030E"/>
    <w:rsid w:val="0060122F"/>
    <w:rsid w:val="006025D1"/>
    <w:rsid w:val="00606167"/>
    <w:rsid w:val="006067FC"/>
    <w:rsid w:val="00607B12"/>
    <w:rsid w:val="0061115D"/>
    <w:rsid w:val="00611A1A"/>
    <w:rsid w:val="00612A9B"/>
    <w:rsid w:val="0061389D"/>
    <w:rsid w:val="00613BE9"/>
    <w:rsid w:val="006140C5"/>
    <w:rsid w:val="00616041"/>
    <w:rsid w:val="0061754C"/>
    <w:rsid w:val="00620025"/>
    <w:rsid w:val="00620562"/>
    <w:rsid w:val="006230C5"/>
    <w:rsid w:val="006247CC"/>
    <w:rsid w:val="006249ED"/>
    <w:rsid w:val="00627715"/>
    <w:rsid w:val="006324EB"/>
    <w:rsid w:val="00633490"/>
    <w:rsid w:val="00635362"/>
    <w:rsid w:val="00640E49"/>
    <w:rsid w:val="00641C6C"/>
    <w:rsid w:val="00642966"/>
    <w:rsid w:val="00642C80"/>
    <w:rsid w:val="00643A22"/>
    <w:rsid w:val="00643EAD"/>
    <w:rsid w:val="00646F36"/>
    <w:rsid w:val="006470C7"/>
    <w:rsid w:val="00647BD0"/>
    <w:rsid w:val="00647E58"/>
    <w:rsid w:val="006509A3"/>
    <w:rsid w:val="00651DA2"/>
    <w:rsid w:val="00651EFF"/>
    <w:rsid w:val="0065257F"/>
    <w:rsid w:val="00652BA4"/>
    <w:rsid w:val="00653580"/>
    <w:rsid w:val="00653CE0"/>
    <w:rsid w:val="006552DD"/>
    <w:rsid w:val="0065626F"/>
    <w:rsid w:val="006571C4"/>
    <w:rsid w:val="00663A28"/>
    <w:rsid w:val="006641A2"/>
    <w:rsid w:val="006643D3"/>
    <w:rsid w:val="0066734D"/>
    <w:rsid w:val="00671AC5"/>
    <w:rsid w:val="00672A25"/>
    <w:rsid w:val="00673AAD"/>
    <w:rsid w:val="00677951"/>
    <w:rsid w:val="00682BA7"/>
    <w:rsid w:val="00682FED"/>
    <w:rsid w:val="006833D9"/>
    <w:rsid w:val="006842C7"/>
    <w:rsid w:val="00684764"/>
    <w:rsid w:val="006863EC"/>
    <w:rsid w:val="00691694"/>
    <w:rsid w:val="00693234"/>
    <w:rsid w:val="00693FC9"/>
    <w:rsid w:val="006948C4"/>
    <w:rsid w:val="00694F30"/>
    <w:rsid w:val="00696D66"/>
    <w:rsid w:val="006A05A3"/>
    <w:rsid w:val="006A5FFA"/>
    <w:rsid w:val="006A7988"/>
    <w:rsid w:val="006A79F7"/>
    <w:rsid w:val="006B021E"/>
    <w:rsid w:val="006B294E"/>
    <w:rsid w:val="006B2BE1"/>
    <w:rsid w:val="006B3E12"/>
    <w:rsid w:val="006B6BF7"/>
    <w:rsid w:val="006B7939"/>
    <w:rsid w:val="006B7C66"/>
    <w:rsid w:val="006C0805"/>
    <w:rsid w:val="006C2281"/>
    <w:rsid w:val="006C41D6"/>
    <w:rsid w:val="006C548A"/>
    <w:rsid w:val="006C55A3"/>
    <w:rsid w:val="006C62BE"/>
    <w:rsid w:val="006C64FF"/>
    <w:rsid w:val="006D0B6F"/>
    <w:rsid w:val="006D0BAA"/>
    <w:rsid w:val="006D1F6D"/>
    <w:rsid w:val="006D201A"/>
    <w:rsid w:val="006D26F7"/>
    <w:rsid w:val="006D28C9"/>
    <w:rsid w:val="006D6482"/>
    <w:rsid w:val="006D69EE"/>
    <w:rsid w:val="006D7463"/>
    <w:rsid w:val="006E0A23"/>
    <w:rsid w:val="006E177C"/>
    <w:rsid w:val="006E222D"/>
    <w:rsid w:val="006E69F9"/>
    <w:rsid w:val="006E72D5"/>
    <w:rsid w:val="006E7990"/>
    <w:rsid w:val="006F005A"/>
    <w:rsid w:val="006F0FD6"/>
    <w:rsid w:val="006F1979"/>
    <w:rsid w:val="006F204A"/>
    <w:rsid w:val="006F326C"/>
    <w:rsid w:val="006F3A44"/>
    <w:rsid w:val="006F4ECB"/>
    <w:rsid w:val="006F56B4"/>
    <w:rsid w:val="006F65D8"/>
    <w:rsid w:val="006F7CEE"/>
    <w:rsid w:val="0070163B"/>
    <w:rsid w:val="00703A3A"/>
    <w:rsid w:val="0070510A"/>
    <w:rsid w:val="00705639"/>
    <w:rsid w:val="00706CEB"/>
    <w:rsid w:val="007076FE"/>
    <w:rsid w:val="00710C4F"/>
    <w:rsid w:val="00711980"/>
    <w:rsid w:val="00711E8F"/>
    <w:rsid w:val="007121AE"/>
    <w:rsid w:val="00712756"/>
    <w:rsid w:val="0071461C"/>
    <w:rsid w:val="007168FB"/>
    <w:rsid w:val="0072201A"/>
    <w:rsid w:val="00722028"/>
    <w:rsid w:val="0072292C"/>
    <w:rsid w:val="007232F6"/>
    <w:rsid w:val="00724112"/>
    <w:rsid w:val="00724E75"/>
    <w:rsid w:val="007250DD"/>
    <w:rsid w:val="00726602"/>
    <w:rsid w:val="00726872"/>
    <w:rsid w:val="00730371"/>
    <w:rsid w:val="00732A22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1D14"/>
    <w:rsid w:val="00742C54"/>
    <w:rsid w:val="007437AF"/>
    <w:rsid w:val="00744281"/>
    <w:rsid w:val="007450C2"/>
    <w:rsid w:val="0074677E"/>
    <w:rsid w:val="00746D6E"/>
    <w:rsid w:val="00746FDD"/>
    <w:rsid w:val="007506E8"/>
    <w:rsid w:val="0075568D"/>
    <w:rsid w:val="00755A52"/>
    <w:rsid w:val="007561B9"/>
    <w:rsid w:val="0075646A"/>
    <w:rsid w:val="00756C52"/>
    <w:rsid w:val="007577E6"/>
    <w:rsid w:val="00761FC2"/>
    <w:rsid w:val="007625DD"/>
    <w:rsid w:val="00762857"/>
    <w:rsid w:val="00763603"/>
    <w:rsid w:val="007662F0"/>
    <w:rsid w:val="007707CC"/>
    <w:rsid w:val="00771684"/>
    <w:rsid w:val="007730D6"/>
    <w:rsid w:val="0077399E"/>
    <w:rsid w:val="00774562"/>
    <w:rsid w:val="00774966"/>
    <w:rsid w:val="00774DC7"/>
    <w:rsid w:val="00776402"/>
    <w:rsid w:val="00777EC0"/>
    <w:rsid w:val="0078184A"/>
    <w:rsid w:val="0078360A"/>
    <w:rsid w:val="0078764A"/>
    <w:rsid w:val="007901ED"/>
    <w:rsid w:val="00791C12"/>
    <w:rsid w:val="0079214E"/>
    <w:rsid w:val="00792A18"/>
    <w:rsid w:val="00792C40"/>
    <w:rsid w:val="00794A2F"/>
    <w:rsid w:val="00794C6A"/>
    <w:rsid w:val="00794F67"/>
    <w:rsid w:val="007959FB"/>
    <w:rsid w:val="00795A98"/>
    <w:rsid w:val="00795AF3"/>
    <w:rsid w:val="00795B03"/>
    <w:rsid w:val="007979CA"/>
    <w:rsid w:val="007A1F10"/>
    <w:rsid w:val="007A2175"/>
    <w:rsid w:val="007A5ED2"/>
    <w:rsid w:val="007A6733"/>
    <w:rsid w:val="007A6C15"/>
    <w:rsid w:val="007A6F84"/>
    <w:rsid w:val="007A72A0"/>
    <w:rsid w:val="007B085E"/>
    <w:rsid w:val="007B1079"/>
    <w:rsid w:val="007B202E"/>
    <w:rsid w:val="007B5A7A"/>
    <w:rsid w:val="007B5FC9"/>
    <w:rsid w:val="007B60BF"/>
    <w:rsid w:val="007B729C"/>
    <w:rsid w:val="007B7670"/>
    <w:rsid w:val="007C15E0"/>
    <w:rsid w:val="007C1CD9"/>
    <w:rsid w:val="007C332A"/>
    <w:rsid w:val="007C3C9C"/>
    <w:rsid w:val="007C3DA3"/>
    <w:rsid w:val="007C561D"/>
    <w:rsid w:val="007C618E"/>
    <w:rsid w:val="007C72F9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E32F6"/>
    <w:rsid w:val="007E63C9"/>
    <w:rsid w:val="007E654E"/>
    <w:rsid w:val="007E740D"/>
    <w:rsid w:val="007F295E"/>
    <w:rsid w:val="007F3267"/>
    <w:rsid w:val="007F4591"/>
    <w:rsid w:val="007F59A3"/>
    <w:rsid w:val="007F7FF0"/>
    <w:rsid w:val="0080037E"/>
    <w:rsid w:val="0080340A"/>
    <w:rsid w:val="00803BA8"/>
    <w:rsid w:val="00804D60"/>
    <w:rsid w:val="00806C26"/>
    <w:rsid w:val="00807037"/>
    <w:rsid w:val="00807984"/>
    <w:rsid w:val="00807DA7"/>
    <w:rsid w:val="00810575"/>
    <w:rsid w:val="0081471C"/>
    <w:rsid w:val="00814768"/>
    <w:rsid w:val="00814773"/>
    <w:rsid w:val="00816415"/>
    <w:rsid w:val="008204F8"/>
    <w:rsid w:val="00820D74"/>
    <w:rsid w:val="00821C30"/>
    <w:rsid w:val="0082248C"/>
    <w:rsid w:val="00823425"/>
    <w:rsid w:val="008258FA"/>
    <w:rsid w:val="00825C47"/>
    <w:rsid w:val="00826D5B"/>
    <w:rsid w:val="00834821"/>
    <w:rsid w:val="00834FD1"/>
    <w:rsid w:val="0083722C"/>
    <w:rsid w:val="00840CFE"/>
    <w:rsid w:val="00841828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25F7"/>
    <w:rsid w:val="0087397D"/>
    <w:rsid w:val="008764A7"/>
    <w:rsid w:val="008779A6"/>
    <w:rsid w:val="00880883"/>
    <w:rsid w:val="00880B4D"/>
    <w:rsid w:val="008829C1"/>
    <w:rsid w:val="008836E9"/>
    <w:rsid w:val="00884C0A"/>
    <w:rsid w:val="00884C1B"/>
    <w:rsid w:val="00884C86"/>
    <w:rsid w:val="00886B5C"/>
    <w:rsid w:val="00890843"/>
    <w:rsid w:val="00891F00"/>
    <w:rsid w:val="00893403"/>
    <w:rsid w:val="00893AD7"/>
    <w:rsid w:val="00894C25"/>
    <w:rsid w:val="00895116"/>
    <w:rsid w:val="00895397"/>
    <w:rsid w:val="00895BA3"/>
    <w:rsid w:val="0089691C"/>
    <w:rsid w:val="008972D0"/>
    <w:rsid w:val="008A0BC9"/>
    <w:rsid w:val="008A52EF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008B"/>
    <w:rsid w:val="008C192C"/>
    <w:rsid w:val="008C2490"/>
    <w:rsid w:val="008C32CE"/>
    <w:rsid w:val="008C3F5A"/>
    <w:rsid w:val="008C41E5"/>
    <w:rsid w:val="008C46AF"/>
    <w:rsid w:val="008C51F0"/>
    <w:rsid w:val="008C6213"/>
    <w:rsid w:val="008C6679"/>
    <w:rsid w:val="008C73EC"/>
    <w:rsid w:val="008C74EE"/>
    <w:rsid w:val="008C7D72"/>
    <w:rsid w:val="008D27FD"/>
    <w:rsid w:val="008D2FB0"/>
    <w:rsid w:val="008D3541"/>
    <w:rsid w:val="008D52F2"/>
    <w:rsid w:val="008D56D5"/>
    <w:rsid w:val="008D5DD4"/>
    <w:rsid w:val="008D6EDE"/>
    <w:rsid w:val="008D7633"/>
    <w:rsid w:val="008E0338"/>
    <w:rsid w:val="008E14F0"/>
    <w:rsid w:val="008E242C"/>
    <w:rsid w:val="008E2693"/>
    <w:rsid w:val="008E3FFB"/>
    <w:rsid w:val="008E4907"/>
    <w:rsid w:val="008E4946"/>
    <w:rsid w:val="008E4F3A"/>
    <w:rsid w:val="008E506C"/>
    <w:rsid w:val="008F1931"/>
    <w:rsid w:val="008F210F"/>
    <w:rsid w:val="008F2CD0"/>
    <w:rsid w:val="008F37A0"/>
    <w:rsid w:val="008F6376"/>
    <w:rsid w:val="00900214"/>
    <w:rsid w:val="00902612"/>
    <w:rsid w:val="009026D9"/>
    <w:rsid w:val="009028CF"/>
    <w:rsid w:val="00904E55"/>
    <w:rsid w:val="009056B7"/>
    <w:rsid w:val="00905AF1"/>
    <w:rsid w:val="00906404"/>
    <w:rsid w:val="00906A73"/>
    <w:rsid w:val="00910F21"/>
    <w:rsid w:val="0091142D"/>
    <w:rsid w:val="0091217E"/>
    <w:rsid w:val="009122BA"/>
    <w:rsid w:val="00912A74"/>
    <w:rsid w:val="00912C92"/>
    <w:rsid w:val="00915D4B"/>
    <w:rsid w:val="00916B3E"/>
    <w:rsid w:val="00916DA4"/>
    <w:rsid w:val="00921F37"/>
    <w:rsid w:val="00922449"/>
    <w:rsid w:val="009241C6"/>
    <w:rsid w:val="00924A0C"/>
    <w:rsid w:val="009253A5"/>
    <w:rsid w:val="00925413"/>
    <w:rsid w:val="00925ECC"/>
    <w:rsid w:val="009264E2"/>
    <w:rsid w:val="009266ED"/>
    <w:rsid w:val="009323E4"/>
    <w:rsid w:val="009335E7"/>
    <w:rsid w:val="00941F4C"/>
    <w:rsid w:val="009434DA"/>
    <w:rsid w:val="00945192"/>
    <w:rsid w:val="0094635B"/>
    <w:rsid w:val="00947B85"/>
    <w:rsid w:val="0095140A"/>
    <w:rsid w:val="009528A5"/>
    <w:rsid w:val="00953522"/>
    <w:rsid w:val="009539AD"/>
    <w:rsid w:val="00953D56"/>
    <w:rsid w:val="00954337"/>
    <w:rsid w:val="0095445D"/>
    <w:rsid w:val="009560B7"/>
    <w:rsid w:val="0095660D"/>
    <w:rsid w:val="00956D0A"/>
    <w:rsid w:val="0096099C"/>
    <w:rsid w:val="00960D20"/>
    <w:rsid w:val="00961E5E"/>
    <w:rsid w:val="0096458A"/>
    <w:rsid w:val="00966325"/>
    <w:rsid w:val="00967B00"/>
    <w:rsid w:val="0097002D"/>
    <w:rsid w:val="00970821"/>
    <w:rsid w:val="00973104"/>
    <w:rsid w:val="00975738"/>
    <w:rsid w:val="00976BD4"/>
    <w:rsid w:val="00977538"/>
    <w:rsid w:val="00977916"/>
    <w:rsid w:val="00980A3A"/>
    <w:rsid w:val="00980DFE"/>
    <w:rsid w:val="00985C1E"/>
    <w:rsid w:val="00987265"/>
    <w:rsid w:val="00992350"/>
    <w:rsid w:val="00992A58"/>
    <w:rsid w:val="00992AC5"/>
    <w:rsid w:val="009933B6"/>
    <w:rsid w:val="00993EB2"/>
    <w:rsid w:val="00993F43"/>
    <w:rsid w:val="00994930"/>
    <w:rsid w:val="00994A08"/>
    <w:rsid w:val="00995DA5"/>
    <w:rsid w:val="0099768F"/>
    <w:rsid w:val="009A111A"/>
    <w:rsid w:val="009A2357"/>
    <w:rsid w:val="009A39F6"/>
    <w:rsid w:val="009A4158"/>
    <w:rsid w:val="009A5C5A"/>
    <w:rsid w:val="009B2507"/>
    <w:rsid w:val="009B2E25"/>
    <w:rsid w:val="009B3553"/>
    <w:rsid w:val="009B6B53"/>
    <w:rsid w:val="009B7AFE"/>
    <w:rsid w:val="009C2533"/>
    <w:rsid w:val="009C4FDA"/>
    <w:rsid w:val="009C5300"/>
    <w:rsid w:val="009C545B"/>
    <w:rsid w:val="009C6A50"/>
    <w:rsid w:val="009C6F8E"/>
    <w:rsid w:val="009D09D4"/>
    <w:rsid w:val="009D13BF"/>
    <w:rsid w:val="009D26D0"/>
    <w:rsid w:val="009D27BE"/>
    <w:rsid w:val="009D3F4E"/>
    <w:rsid w:val="009D4967"/>
    <w:rsid w:val="009D4AA5"/>
    <w:rsid w:val="009D5C47"/>
    <w:rsid w:val="009D6552"/>
    <w:rsid w:val="009D7A0A"/>
    <w:rsid w:val="009D7DE5"/>
    <w:rsid w:val="009E1D12"/>
    <w:rsid w:val="009E30CA"/>
    <w:rsid w:val="009E3361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1D90"/>
    <w:rsid w:val="00A025D0"/>
    <w:rsid w:val="00A02BF8"/>
    <w:rsid w:val="00A0483A"/>
    <w:rsid w:val="00A04BCA"/>
    <w:rsid w:val="00A13DF8"/>
    <w:rsid w:val="00A14244"/>
    <w:rsid w:val="00A143E7"/>
    <w:rsid w:val="00A14BFF"/>
    <w:rsid w:val="00A14E7F"/>
    <w:rsid w:val="00A15B5A"/>
    <w:rsid w:val="00A210C1"/>
    <w:rsid w:val="00A21BC4"/>
    <w:rsid w:val="00A2281B"/>
    <w:rsid w:val="00A25A30"/>
    <w:rsid w:val="00A269EE"/>
    <w:rsid w:val="00A26C26"/>
    <w:rsid w:val="00A31478"/>
    <w:rsid w:val="00A31497"/>
    <w:rsid w:val="00A32048"/>
    <w:rsid w:val="00A323F6"/>
    <w:rsid w:val="00A3316B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1CE"/>
    <w:rsid w:val="00A50A92"/>
    <w:rsid w:val="00A521DA"/>
    <w:rsid w:val="00A5434A"/>
    <w:rsid w:val="00A54521"/>
    <w:rsid w:val="00A54E47"/>
    <w:rsid w:val="00A5518D"/>
    <w:rsid w:val="00A55225"/>
    <w:rsid w:val="00A61DC3"/>
    <w:rsid w:val="00A620B7"/>
    <w:rsid w:val="00A630C5"/>
    <w:rsid w:val="00A63C2D"/>
    <w:rsid w:val="00A6580C"/>
    <w:rsid w:val="00A660CA"/>
    <w:rsid w:val="00A66A4E"/>
    <w:rsid w:val="00A724C5"/>
    <w:rsid w:val="00A72AE4"/>
    <w:rsid w:val="00A73C28"/>
    <w:rsid w:val="00A76471"/>
    <w:rsid w:val="00A834CF"/>
    <w:rsid w:val="00A902F2"/>
    <w:rsid w:val="00A909CF"/>
    <w:rsid w:val="00A90D9A"/>
    <w:rsid w:val="00A91CB2"/>
    <w:rsid w:val="00A92AE4"/>
    <w:rsid w:val="00A93057"/>
    <w:rsid w:val="00A94F0C"/>
    <w:rsid w:val="00A97CFD"/>
    <w:rsid w:val="00AA06E5"/>
    <w:rsid w:val="00AA0A78"/>
    <w:rsid w:val="00AA3DB7"/>
    <w:rsid w:val="00AA658D"/>
    <w:rsid w:val="00AA7ADD"/>
    <w:rsid w:val="00AA7D00"/>
    <w:rsid w:val="00AA7E7D"/>
    <w:rsid w:val="00AB29D0"/>
    <w:rsid w:val="00AB37C8"/>
    <w:rsid w:val="00AB628D"/>
    <w:rsid w:val="00AB659F"/>
    <w:rsid w:val="00AB70D7"/>
    <w:rsid w:val="00AC0C5B"/>
    <w:rsid w:val="00AC10C5"/>
    <w:rsid w:val="00AC1714"/>
    <w:rsid w:val="00AD0C5A"/>
    <w:rsid w:val="00AD1B24"/>
    <w:rsid w:val="00AD23C2"/>
    <w:rsid w:val="00AD31B8"/>
    <w:rsid w:val="00AD5186"/>
    <w:rsid w:val="00AD6F2F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14E8"/>
    <w:rsid w:val="00B02662"/>
    <w:rsid w:val="00B0500F"/>
    <w:rsid w:val="00B05424"/>
    <w:rsid w:val="00B059DA"/>
    <w:rsid w:val="00B06114"/>
    <w:rsid w:val="00B10304"/>
    <w:rsid w:val="00B11EE4"/>
    <w:rsid w:val="00B125F2"/>
    <w:rsid w:val="00B14C88"/>
    <w:rsid w:val="00B157B0"/>
    <w:rsid w:val="00B21BED"/>
    <w:rsid w:val="00B225F4"/>
    <w:rsid w:val="00B24C53"/>
    <w:rsid w:val="00B24F42"/>
    <w:rsid w:val="00B2617C"/>
    <w:rsid w:val="00B31BB4"/>
    <w:rsid w:val="00B34E02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1D8C"/>
    <w:rsid w:val="00B52CBC"/>
    <w:rsid w:val="00B533CE"/>
    <w:rsid w:val="00B55C86"/>
    <w:rsid w:val="00B569A4"/>
    <w:rsid w:val="00B56F6B"/>
    <w:rsid w:val="00B56FBB"/>
    <w:rsid w:val="00B60E1D"/>
    <w:rsid w:val="00B625B3"/>
    <w:rsid w:val="00B65210"/>
    <w:rsid w:val="00B65437"/>
    <w:rsid w:val="00B73756"/>
    <w:rsid w:val="00B74DDA"/>
    <w:rsid w:val="00B754BA"/>
    <w:rsid w:val="00B75D5A"/>
    <w:rsid w:val="00B76977"/>
    <w:rsid w:val="00B772C1"/>
    <w:rsid w:val="00B777EE"/>
    <w:rsid w:val="00B77F54"/>
    <w:rsid w:val="00B80614"/>
    <w:rsid w:val="00B84E06"/>
    <w:rsid w:val="00B85E98"/>
    <w:rsid w:val="00B8681B"/>
    <w:rsid w:val="00B90645"/>
    <w:rsid w:val="00B931A2"/>
    <w:rsid w:val="00B93728"/>
    <w:rsid w:val="00B938BF"/>
    <w:rsid w:val="00B9716A"/>
    <w:rsid w:val="00B9774C"/>
    <w:rsid w:val="00B97F68"/>
    <w:rsid w:val="00BA0617"/>
    <w:rsid w:val="00BA0EAD"/>
    <w:rsid w:val="00BA1244"/>
    <w:rsid w:val="00BA31E4"/>
    <w:rsid w:val="00BA3A0A"/>
    <w:rsid w:val="00BA6224"/>
    <w:rsid w:val="00BA655D"/>
    <w:rsid w:val="00BB0E55"/>
    <w:rsid w:val="00BB489F"/>
    <w:rsid w:val="00BB702B"/>
    <w:rsid w:val="00BC11CF"/>
    <w:rsid w:val="00BC1FD2"/>
    <w:rsid w:val="00BC2ACA"/>
    <w:rsid w:val="00BC3416"/>
    <w:rsid w:val="00BC3743"/>
    <w:rsid w:val="00BC43F8"/>
    <w:rsid w:val="00BC4A4E"/>
    <w:rsid w:val="00BC51B1"/>
    <w:rsid w:val="00BC5C63"/>
    <w:rsid w:val="00BC6EE1"/>
    <w:rsid w:val="00BC7503"/>
    <w:rsid w:val="00BD0952"/>
    <w:rsid w:val="00BD212D"/>
    <w:rsid w:val="00BD3B26"/>
    <w:rsid w:val="00BD4FD8"/>
    <w:rsid w:val="00BD7B02"/>
    <w:rsid w:val="00BE2CFD"/>
    <w:rsid w:val="00BE2FD9"/>
    <w:rsid w:val="00BE3BF6"/>
    <w:rsid w:val="00BE40C5"/>
    <w:rsid w:val="00BE543F"/>
    <w:rsid w:val="00BE5D91"/>
    <w:rsid w:val="00BE6680"/>
    <w:rsid w:val="00BE6B5F"/>
    <w:rsid w:val="00BE7BC8"/>
    <w:rsid w:val="00BF3A9A"/>
    <w:rsid w:val="00BF496C"/>
    <w:rsid w:val="00BF4D9C"/>
    <w:rsid w:val="00BF5BF9"/>
    <w:rsid w:val="00BF6153"/>
    <w:rsid w:val="00BF6CCB"/>
    <w:rsid w:val="00BF6D75"/>
    <w:rsid w:val="00BF75B1"/>
    <w:rsid w:val="00C01DE0"/>
    <w:rsid w:val="00C0486E"/>
    <w:rsid w:val="00C0687D"/>
    <w:rsid w:val="00C11892"/>
    <w:rsid w:val="00C135D5"/>
    <w:rsid w:val="00C13D71"/>
    <w:rsid w:val="00C1544C"/>
    <w:rsid w:val="00C15EFD"/>
    <w:rsid w:val="00C160B2"/>
    <w:rsid w:val="00C20153"/>
    <w:rsid w:val="00C21D53"/>
    <w:rsid w:val="00C2211D"/>
    <w:rsid w:val="00C22246"/>
    <w:rsid w:val="00C232E9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1287"/>
    <w:rsid w:val="00C34822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3ED"/>
    <w:rsid w:val="00C45914"/>
    <w:rsid w:val="00C460CA"/>
    <w:rsid w:val="00C50148"/>
    <w:rsid w:val="00C51D2E"/>
    <w:rsid w:val="00C51DCC"/>
    <w:rsid w:val="00C53681"/>
    <w:rsid w:val="00C548C3"/>
    <w:rsid w:val="00C55ADA"/>
    <w:rsid w:val="00C60534"/>
    <w:rsid w:val="00C6375D"/>
    <w:rsid w:val="00C639EE"/>
    <w:rsid w:val="00C64022"/>
    <w:rsid w:val="00C65612"/>
    <w:rsid w:val="00C66CAF"/>
    <w:rsid w:val="00C718A5"/>
    <w:rsid w:val="00C72342"/>
    <w:rsid w:val="00C736F6"/>
    <w:rsid w:val="00C76805"/>
    <w:rsid w:val="00C816EF"/>
    <w:rsid w:val="00C8375C"/>
    <w:rsid w:val="00C841F4"/>
    <w:rsid w:val="00C84825"/>
    <w:rsid w:val="00C85551"/>
    <w:rsid w:val="00C869B0"/>
    <w:rsid w:val="00C91630"/>
    <w:rsid w:val="00C945AB"/>
    <w:rsid w:val="00CA0C7E"/>
    <w:rsid w:val="00CA52A7"/>
    <w:rsid w:val="00CA664B"/>
    <w:rsid w:val="00CA6CE4"/>
    <w:rsid w:val="00CB0F55"/>
    <w:rsid w:val="00CB0F79"/>
    <w:rsid w:val="00CB2372"/>
    <w:rsid w:val="00CB23BB"/>
    <w:rsid w:val="00CB23CA"/>
    <w:rsid w:val="00CB2B7A"/>
    <w:rsid w:val="00CB4342"/>
    <w:rsid w:val="00CB438D"/>
    <w:rsid w:val="00CB4672"/>
    <w:rsid w:val="00CB4733"/>
    <w:rsid w:val="00CB5528"/>
    <w:rsid w:val="00CB58ED"/>
    <w:rsid w:val="00CC0A28"/>
    <w:rsid w:val="00CC187E"/>
    <w:rsid w:val="00CC23E3"/>
    <w:rsid w:val="00CC41B4"/>
    <w:rsid w:val="00CC4CFC"/>
    <w:rsid w:val="00CC508B"/>
    <w:rsid w:val="00CC5586"/>
    <w:rsid w:val="00CC55EC"/>
    <w:rsid w:val="00CC5B42"/>
    <w:rsid w:val="00CC630F"/>
    <w:rsid w:val="00CC6561"/>
    <w:rsid w:val="00CD1E1F"/>
    <w:rsid w:val="00CD3CAC"/>
    <w:rsid w:val="00CD4FF1"/>
    <w:rsid w:val="00CD5FB4"/>
    <w:rsid w:val="00CD6AC9"/>
    <w:rsid w:val="00CE0615"/>
    <w:rsid w:val="00CE06C9"/>
    <w:rsid w:val="00CE0929"/>
    <w:rsid w:val="00CE1A06"/>
    <w:rsid w:val="00CE2352"/>
    <w:rsid w:val="00CE4881"/>
    <w:rsid w:val="00CE56C0"/>
    <w:rsid w:val="00CE6D31"/>
    <w:rsid w:val="00CE7F48"/>
    <w:rsid w:val="00CF0D0A"/>
    <w:rsid w:val="00CF1012"/>
    <w:rsid w:val="00CF1DA2"/>
    <w:rsid w:val="00CF2CC9"/>
    <w:rsid w:val="00CF30C7"/>
    <w:rsid w:val="00CF3BFE"/>
    <w:rsid w:val="00CF512D"/>
    <w:rsid w:val="00CF6BA5"/>
    <w:rsid w:val="00CF709E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0425"/>
    <w:rsid w:val="00D223CB"/>
    <w:rsid w:val="00D225D5"/>
    <w:rsid w:val="00D2298B"/>
    <w:rsid w:val="00D22F4B"/>
    <w:rsid w:val="00D252F9"/>
    <w:rsid w:val="00D2770C"/>
    <w:rsid w:val="00D279B4"/>
    <w:rsid w:val="00D32058"/>
    <w:rsid w:val="00D32155"/>
    <w:rsid w:val="00D3334C"/>
    <w:rsid w:val="00D33990"/>
    <w:rsid w:val="00D340FE"/>
    <w:rsid w:val="00D34ACD"/>
    <w:rsid w:val="00D356FB"/>
    <w:rsid w:val="00D35707"/>
    <w:rsid w:val="00D35C64"/>
    <w:rsid w:val="00D40590"/>
    <w:rsid w:val="00D41027"/>
    <w:rsid w:val="00D41D61"/>
    <w:rsid w:val="00D41E47"/>
    <w:rsid w:val="00D42E13"/>
    <w:rsid w:val="00D436DC"/>
    <w:rsid w:val="00D44573"/>
    <w:rsid w:val="00D448CB"/>
    <w:rsid w:val="00D44AD1"/>
    <w:rsid w:val="00D4715C"/>
    <w:rsid w:val="00D526B3"/>
    <w:rsid w:val="00D53C14"/>
    <w:rsid w:val="00D62148"/>
    <w:rsid w:val="00D64278"/>
    <w:rsid w:val="00D65077"/>
    <w:rsid w:val="00D6520F"/>
    <w:rsid w:val="00D708A4"/>
    <w:rsid w:val="00D73059"/>
    <w:rsid w:val="00D77545"/>
    <w:rsid w:val="00D80655"/>
    <w:rsid w:val="00D81108"/>
    <w:rsid w:val="00D846B3"/>
    <w:rsid w:val="00D90F3B"/>
    <w:rsid w:val="00D92352"/>
    <w:rsid w:val="00D93208"/>
    <w:rsid w:val="00D937D3"/>
    <w:rsid w:val="00D939E3"/>
    <w:rsid w:val="00D9537A"/>
    <w:rsid w:val="00D95D7E"/>
    <w:rsid w:val="00D969EC"/>
    <w:rsid w:val="00D9701D"/>
    <w:rsid w:val="00DA2239"/>
    <w:rsid w:val="00DA4567"/>
    <w:rsid w:val="00DA5709"/>
    <w:rsid w:val="00DA654A"/>
    <w:rsid w:val="00DA66D5"/>
    <w:rsid w:val="00DB3B79"/>
    <w:rsid w:val="00DB7FB3"/>
    <w:rsid w:val="00DC237A"/>
    <w:rsid w:val="00DC2ED4"/>
    <w:rsid w:val="00DC36D9"/>
    <w:rsid w:val="00DC4475"/>
    <w:rsid w:val="00DC71A0"/>
    <w:rsid w:val="00DC757D"/>
    <w:rsid w:val="00DD4E96"/>
    <w:rsid w:val="00DD5709"/>
    <w:rsid w:val="00DD5C86"/>
    <w:rsid w:val="00DD7DE8"/>
    <w:rsid w:val="00DE0324"/>
    <w:rsid w:val="00DE1AEC"/>
    <w:rsid w:val="00DE2A98"/>
    <w:rsid w:val="00DE467C"/>
    <w:rsid w:val="00DE523A"/>
    <w:rsid w:val="00DE55C8"/>
    <w:rsid w:val="00DE5A37"/>
    <w:rsid w:val="00DF06AF"/>
    <w:rsid w:val="00DF0E70"/>
    <w:rsid w:val="00DF139E"/>
    <w:rsid w:val="00DF2E12"/>
    <w:rsid w:val="00DF4621"/>
    <w:rsid w:val="00DF4CD0"/>
    <w:rsid w:val="00E00C29"/>
    <w:rsid w:val="00E00D6A"/>
    <w:rsid w:val="00E02813"/>
    <w:rsid w:val="00E056D5"/>
    <w:rsid w:val="00E103A2"/>
    <w:rsid w:val="00E1384D"/>
    <w:rsid w:val="00E14BB7"/>
    <w:rsid w:val="00E16101"/>
    <w:rsid w:val="00E16B11"/>
    <w:rsid w:val="00E170F5"/>
    <w:rsid w:val="00E210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367"/>
    <w:rsid w:val="00E507CE"/>
    <w:rsid w:val="00E52B9F"/>
    <w:rsid w:val="00E541FE"/>
    <w:rsid w:val="00E54FF0"/>
    <w:rsid w:val="00E5648C"/>
    <w:rsid w:val="00E5709A"/>
    <w:rsid w:val="00E61422"/>
    <w:rsid w:val="00E65073"/>
    <w:rsid w:val="00E6564F"/>
    <w:rsid w:val="00E65D15"/>
    <w:rsid w:val="00E65F1F"/>
    <w:rsid w:val="00E67101"/>
    <w:rsid w:val="00E7043D"/>
    <w:rsid w:val="00E70473"/>
    <w:rsid w:val="00E7237E"/>
    <w:rsid w:val="00E72F14"/>
    <w:rsid w:val="00E734D2"/>
    <w:rsid w:val="00E739F8"/>
    <w:rsid w:val="00E751DE"/>
    <w:rsid w:val="00E772D5"/>
    <w:rsid w:val="00E7749D"/>
    <w:rsid w:val="00E7761B"/>
    <w:rsid w:val="00E77D1D"/>
    <w:rsid w:val="00E80249"/>
    <w:rsid w:val="00E80E04"/>
    <w:rsid w:val="00E81420"/>
    <w:rsid w:val="00E82AE5"/>
    <w:rsid w:val="00E83741"/>
    <w:rsid w:val="00E85656"/>
    <w:rsid w:val="00E867C9"/>
    <w:rsid w:val="00E90C1A"/>
    <w:rsid w:val="00E91076"/>
    <w:rsid w:val="00E9201D"/>
    <w:rsid w:val="00E935EE"/>
    <w:rsid w:val="00E936EE"/>
    <w:rsid w:val="00E942DE"/>
    <w:rsid w:val="00E97981"/>
    <w:rsid w:val="00EA08F8"/>
    <w:rsid w:val="00EA1216"/>
    <w:rsid w:val="00EA1AF3"/>
    <w:rsid w:val="00EA2C0D"/>
    <w:rsid w:val="00EA3440"/>
    <w:rsid w:val="00EA3549"/>
    <w:rsid w:val="00EA5208"/>
    <w:rsid w:val="00EA576F"/>
    <w:rsid w:val="00EA59B9"/>
    <w:rsid w:val="00EA6603"/>
    <w:rsid w:val="00EA6871"/>
    <w:rsid w:val="00EA6CE1"/>
    <w:rsid w:val="00EB07AF"/>
    <w:rsid w:val="00EB244E"/>
    <w:rsid w:val="00EB2B2F"/>
    <w:rsid w:val="00EB3A0B"/>
    <w:rsid w:val="00EB3B8F"/>
    <w:rsid w:val="00EB4143"/>
    <w:rsid w:val="00EB4388"/>
    <w:rsid w:val="00EB5984"/>
    <w:rsid w:val="00EB685D"/>
    <w:rsid w:val="00EB7104"/>
    <w:rsid w:val="00EB7590"/>
    <w:rsid w:val="00EC09D8"/>
    <w:rsid w:val="00EC64E1"/>
    <w:rsid w:val="00ED0FD2"/>
    <w:rsid w:val="00ED1745"/>
    <w:rsid w:val="00ED2CE9"/>
    <w:rsid w:val="00ED3789"/>
    <w:rsid w:val="00ED5C23"/>
    <w:rsid w:val="00ED5E6B"/>
    <w:rsid w:val="00ED6A1E"/>
    <w:rsid w:val="00ED6FB0"/>
    <w:rsid w:val="00ED728E"/>
    <w:rsid w:val="00ED790D"/>
    <w:rsid w:val="00EE2276"/>
    <w:rsid w:val="00EE249B"/>
    <w:rsid w:val="00EE47CA"/>
    <w:rsid w:val="00EE5C6E"/>
    <w:rsid w:val="00EE5EC3"/>
    <w:rsid w:val="00EE74B0"/>
    <w:rsid w:val="00EF034F"/>
    <w:rsid w:val="00EF1CED"/>
    <w:rsid w:val="00EF21AA"/>
    <w:rsid w:val="00EF33B6"/>
    <w:rsid w:val="00EF355E"/>
    <w:rsid w:val="00EF36AA"/>
    <w:rsid w:val="00EF4708"/>
    <w:rsid w:val="00EF4CCC"/>
    <w:rsid w:val="00EF58FE"/>
    <w:rsid w:val="00EF5FE2"/>
    <w:rsid w:val="00EF6C32"/>
    <w:rsid w:val="00EF7430"/>
    <w:rsid w:val="00F026B4"/>
    <w:rsid w:val="00F0423D"/>
    <w:rsid w:val="00F0458A"/>
    <w:rsid w:val="00F074BA"/>
    <w:rsid w:val="00F07D3F"/>
    <w:rsid w:val="00F1060A"/>
    <w:rsid w:val="00F12FD9"/>
    <w:rsid w:val="00F133FA"/>
    <w:rsid w:val="00F13BB2"/>
    <w:rsid w:val="00F13C55"/>
    <w:rsid w:val="00F146FF"/>
    <w:rsid w:val="00F167F8"/>
    <w:rsid w:val="00F203D8"/>
    <w:rsid w:val="00F222D6"/>
    <w:rsid w:val="00F24B36"/>
    <w:rsid w:val="00F26241"/>
    <w:rsid w:val="00F262F1"/>
    <w:rsid w:val="00F3278D"/>
    <w:rsid w:val="00F3385E"/>
    <w:rsid w:val="00F3477D"/>
    <w:rsid w:val="00F3547E"/>
    <w:rsid w:val="00F37168"/>
    <w:rsid w:val="00F371AE"/>
    <w:rsid w:val="00F377E3"/>
    <w:rsid w:val="00F37D68"/>
    <w:rsid w:val="00F40646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7B3"/>
    <w:rsid w:val="00F60C5C"/>
    <w:rsid w:val="00F61D96"/>
    <w:rsid w:val="00F6258E"/>
    <w:rsid w:val="00F63CE0"/>
    <w:rsid w:val="00F64B99"/>
    <w:rsid w:val="00F658AB"/>
    <w:rsid w:val="00F66184"/>
    <w:rsid w:val="00F7068E"/>
    <w:rsid w:val="00F721E8"/>
    <w:rsid w:val="00F73C85"/>
    <w:rsid w:val="00F74B48"/>
    <w:rsid w:val="00F75050"/>
    <w:rsid w:val="00F76ED3"/>
    <w:rsid w:val="00F81734"/>
    <w:rsid w:val="00F820F4"/>
    <w:rsid w:val="00F83233"/>
    <w:rsid w:val="00F83B12"/>
    <w:rsid w:val="00F84166"/>
    <w:rsid w:val="00F85726"/>
    <w:rsid w:val="00F86794"/>
    <w:rsid w:val="00F9055B"/>
    <w:rsid w:val="00F9241D"/>
    <w:rsid w:val="00F9255B"/>
    <w:rsid w:val="00F94EFF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B640B"/>
    <w:rsid w:val="00FC3BF5"/>
    <w:rsid w:val="00FC4640"/>
    <w:rsid w:val="00FC4C29"/>
    <w:rsid w:val="00FD03FF"/>
    <w:rsid w:val="00FD15BA"/>
    <w:rsid w:val="00FD1B62"/>
    <w:rsid w:val="00FD1F90"/>
    <w:rsid w:val="00FD2746"/>
    <w:rsid w:val="00FD3A3C"/>
    <w:rsid w:val="00FD49BA"/>
    <w:rsid w:val="00FD4A92"/>
    <w:rsid w:val="00FD5FE8"/>
    <w:rsid w:val="00FD626F"/>
    <w:rsid w:val="00FD6AF5"/>
    <w:rsid w:val="00FD6D6A"/>
    <w:rsid w:val="00FD73E3"/>
    <w:rsid w:val="00FE0C2F"/>
    <w:rsid w:val="00FE18F6"/>
    <w:rsid w:val="00FE2170"/>
    <w:rsid w:val="00FE38E7"/>
    <w:rsid w:val="00FE4154"/>
    <w:rsid w:val="00FE66C3"/>
    <w:rsid w:val="00FE7084"/>
    <w:rsid w:val="00FF0E3C"/>
    <w:rsid w:val="00FF468E"/>
    <w:rsid w:val="00FF6606"/>
    <w:rsid w:val="00FF6979"/>
    <w:rsid w:val="00FF6A1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F82A"/>
  <w15:docId w15:val="{738DD148-A6FA-40E6-87FD-0E4C6FB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FF9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68FB"/>
    <w:pPr>
      <w:numPr>
        <w:ilvl w:val="1"/>
      </w:numPr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qFormat/>
    <w:rsid w:val="00703A3A"/>
    <w:pPr>
      <w:spacing w:before="120" w:after="120"/>
      <w:outlineLvl w:val="1"/>
    </w:pPr>
  </w:style>
  <w:style w:type="paragraph" w:styleId="Nagwek3">
    <w:name w:val="heading 3"/>
    <w:basedOn w:val="Nagwek4"/>
    <w:next w:val="Normalny"/>
    <w:link w:val="Nagwek3Znak"/>
    <w:uiPriority w:val="9"/>
    <w:qFormat/>
    <w:rsid w:val="00703A3A"/>
    <w:pPr>
      <w:ind w:left="1134" w:hanging="680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qFormat/>
    <w:rsid w:val="007168FB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2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2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2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2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2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3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1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68F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3A3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3A3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168FB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FB3D-D00F-4508-B4CF-D4BB16B1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Monika Wakuluk</cp:lastModifiedBy>
  <cp:revision>2</cp:revision>
  <cp:lastPrinted>2022-07-12T11:58:00Z</cp:lastPrinted>
  <dcterms:created xsi:type="dcterms:W3CDTF">2022-08-10T13:34:00Z</dcterms:created>
  <dcterms:modified xsi:type="dcterms:W3CDTF">2022-08-10T13:34:00Z</dcterms:modified>
</cp:coreProperties>
</file>