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26" w:rsidRDefault="00FB6C26" w:rsidP="00FB6C26">
      <w:pPr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Załącznik nr 2 do Rozeznania cenowego rynku</w:t>
      </w:r>
    </w:p>
    <w:p w:rsidR="00FB6C26" w:rsidRDefault="00FB6C26" w:rsidP="00FB6C26">
      <w:pPr>
        <w:rPr>
          <w:rFonts w:asciiTheme="minorHAnsi" w:hAnsiTheme="minorHAnsi"/>
          <w:sz w:val="24"/>
          <w:szCs w:val="24"/>
        </w:rPr>
      </w:pP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="00452CBA">
        <w:rPr>
          <w:rFonts w:ascii="Times New Roman" w:hAnsi="Times New Roman" w:cs="Times New Roman"/>
          <w:sz w:val="24"/>
          <w:szCs w:val="24"/>
        </w:rPr>
        <w:t>……..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Wykonawcy: </w:t>
      </w:r>
      <w:r w:rsidR="00452CBA">
        <w:rPr>
          <w:rFonts w:ascii="Times New Roman" w:hAnsi="Times New Roman" w:cs="Times New Roman"/>
          <w:sz w:val="24"/>
          <w:szCs w:val="24"/>
        </w:rPr>
        <w:t>……..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Wykonawcy:</w:t>
      </w:r>
      <w:r w:rsidR="00452CBA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</w:p>
    <w:p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DO ROZEZNANIA CENOWEGO RYNKU</w:t>
      </w:r>
    </w:p>
    <w:p w:rsidR="00FB6C26" w:rsidRPr="00FA0C5C" w:rsidRDefault="00FB6C26" w:rsidP="00FA0C5C">
      <w:pPr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Składam niniej</w:t>
      </w:r>
      <w:r w:rsidR="00FA0C5C">
        <w:rPr>
          <w:rFonts w:ascii="Times New Roman" w:hAnsi="Times New Roman" w:cs="Times New Roman"/>
          <w:sz w:val="24"/>
          <w:szCs w:val="24"/>
        </w:rPr>
        <w:t xml:space="preserve">szą szacunkową wycenę dotyczącą zakupu routera dostępowego </w:t>
      </w:r>
      <w:r w:rsidR="00EC3071">
        <w:rPr>
          <w:rFonts w:ascii="Times New Roman" w:hAnsi="Times New Roman" w:cs="Times New Roman"/>
          <w:sz w:val="24"/>
          <w:szCs w:val="24"/>
        </w:rPr>
        <w:t xml:space="preserve">wraz </w:t>
      </w:r>
      <w:r w:rsidR="00FA0C5C">
        <w:rPr>
          <w:rFonts w:ascii="Times New Roman" w:hAnsi="Times New Roman" w:cs="Times New Roman"/>
          <w:sz w:val="24"/>
          <w:szCs w:val="24"/>
        </w:rPr>
        <w:t>z dostawą i instalacją</w:t>
      </w:r>
      <w:r w:rsidR="00FA0C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0D3B" w:rsidRPr="00410D3B">
        <w:rPr>
          <w:rFonts w:ascii="Times New Roman" w:eastAsia="Calibri" w:hAnsi="Times New Roman" w:cs="Times New Roman"/>
          <w:sz w:val="24"/>
          <w:szCs w:val="24"/>
          <w:lang w:eastAsia="en-US"/>
        </w:rPr>
        <w:t>na</w:t>
      </w:r>
      <w:r w:rsidR="00410D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0D3B" w:rsidRPr="00410D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potrzeby sieci </w:t>
      </w:r>
      <w:proofErr w:type="spellStart"/>
      <w:r w:rsidR="00FA0C5C">
        <w:rPr>
          <w:rFonts w:ascii="Times New Roman" w:eastAsia="Calibri" w:hAnsi="Times New Roman" w:cs="Times New Roman"/>
          <w:sz w:val="24"/>
          <w:szCs w:val="24"/>
          <w:lang w:eastAsia="en-US"/>
        </w:rPr>
        <w:t>GovNet</w:t>
      </w:r>
      <w:proofErr w:type="spellEnd"/>
      <w:r w:rsidR="00FA0C5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83"/>
        <w:gridCol w:w="1111"/>
        <w:gridCol w:w="1953"/>
      </w:tblGrid>
      <w:tr w:rsidR="00FB6C26" w:rsidTr="00FA0C5C">
        <w:trPr>
          <w:trHeight w:val="41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6C26" w:rsidRPr="00136D5B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Szacunkowy koszt: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NETTO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VAT</w:t>
            </w:r>
          </w:p>
          <w:p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(%)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BRUTTO</w:t>
            </w:r>
          </w:p>
        </w:tc>
      </w:tr>
      <w:tr w:rsidR="00FB6C26" w:rsidTr="00FA0C5C">
        <w:trPr>
          <w:trHeight w:val="680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75" w:rsidRPr="00136D5B" w:rsidRDefault="00FA0C5C" w:rsidP="00452C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zakupu router</w:t>
            </w:r>
            <w:r w:rsidR="00452CBA">
              <w:rPr>
                <w:rFonts w:ascii="Times New Roman" w:eastAsiaTheme="minorHAnsi" w:hAnsi="Times New Roman" w:cs="Times New Roman"/>
                <w:sz w:val="20"/>
              </w:rPr>
              <w:t>a</w:t>
            </w:r>
            <w:r w:rsidR="000D1375">
              <w:rPr>
                <w:rFonts w:ascii="Times New Roman" w:eastAsiaTheme="minorHAnsi" w:hAnsi="Times New Roman" w:cs="Times New Roman"/>
                <w:sz w:val="20"/>
              </w:rPr>
              <w:t xml:space="preserve"> spełniającego </w:t>
            </w:r>
            <w:r w:rsidR="00452CBA">
              <w:rPr>
                <w:rFonts w:ascii="Times New Roman" w:eastAsiaTheme="minorHAnsi" w:hAnsi="Times New Roman" w:cs="Times New Roman"/>
                <w:sz w:val="20"/>
              </w:rPr>
              <w:t>wymagania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A6396" w:rsidTr="00FA0C5C">
        <w:trPr>
          <w:trHeight w:val="663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6" w:rsidRPr="00136D5B" w:rsidRDefault="00FA0C5C" w:rsidP="000D1375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dostawy wraz z instalacją routera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396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952"/>
      </w:tblGrid>
      <w:tr w:rsidR="00FB6C26" w:rsidTr="00FB6C26">
        <w:trPr>
          <w:trHeight w:val="416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C26" w:rsidRDefault="00FB6C26" w:rsidP="00EA6396">
            <w:pPr>
              <w:autoSpaceDE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Przewidywany termin realizacji </w:t>
            </w:r>
            <w:r w:rsidR="00BE21A0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podłączenia routera</w:t>
            </w: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: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</w:t>
            </w:r>
            <w:r w:rsidR="00410D3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dni od dnia zawarcia umowy</w:t>
            </w:r>
          </w:p>
        </w:tc>
      </w:tr>
    </w:tbl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</w:p>
    <w:p w:rsidR="00410D3B" w:rsidRDefault="00410D3B" w:rsidP="00FB6C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</w:p>
    <w:p w:rsidR="00122E32" w:rsidRPr="00005019" w:rsidRDefault="00122E32">
      <w:pPr>
        <w:rPr>
          <w:rFonts w:ascii="Times New Roman" w:hAnsi="Times New Roman" w:cs="Times New Roman"/>
          <w:sz w:val="24"/>
          <w:szCs w:val="24"/>
        </w:rPr>
      </w:pPr>
    </w:p>
    <w:sectPr w:rsidR="00122E32" w:rsidRPr="000050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88" w:rsidRDefault="00C17188" w:rsidP="00AF0635">
      <w:pPr>
        <w:spacing w:after="0"/>
      </w:pPr>
      <w:r>
        <w:separator/>
      </w:r>
    </w:p>
  </w:endnote>
  <w:endnote w:type="continuationSeparator" w:id="0">
    <w:p w:rsidR="00C17188" w:rsidRDefault="00C17188" w:rsidP="00AF0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88" w:rsidRDefault="00C17188" w:rsidP="00AF0635">
      <w:pPr>
        <w:spacing w:after="0"/>
      </w:pPr>
      <w:r>
        <w:separator/>
      </w:r>
    </w:p>
  </w:footnote>
  <w:footnote w:type="continuationSeparator" w:id="0">
    <w:p w:rsidR="00C17188" w:rsidRDefault="00C17188" w:rsidP="00AF0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2"/>
      <w:tblW w:w="1005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A6396" w:rsidTr="00C20690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BEE1943" wp14:editId="484BDD15">
                <wp:extent cx="1396800" cy="615600"/>
                <wp:effectExtent l="0" t="0" r="0" b="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16D3BE2" wp14:editId="769F0AFD">
                <wp:extent cx="1514475" cy="504825"/>
                <wp:effectExtent l="0" t="0" r="9525" b="9525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E758D76" wp14:editId="0EC0C3F5">
                <wp:extent cx="1581150" cy="333375"/>
                <wp:effectExtent l="0" t="0" r="0" b="9525"/>
                <wp:docPr id="119" name="Obraz 1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42A4A8D" wp14:editId="357AADB5">
                <wp:extent cx="1533525" cy="504825"/>
                <wp:effectExtent l="0" t="0" r="9525" b="9525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0635" w:rsidRDefault="00AF06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5"/>
    <w:rsid w:val="00005019"/>
    <w:rsid w:val="000D1375"/>
    <w:rsid w:val="00122E32"/>
    <w:rsid w:val="00136D5B"/>
    <w:rsid w:val="00237E9C"/>
    <w:rsid w:val="003D66D6"/>
    <w:rsid w:val="004078D3"/>
    <w:rsid w:val="00410D3B"/>
    <w:rsid w:val="00452CBA"/>
    <w:rsid w:val="005C3D56"/>
    <w:rsid w:val="006F6690"/>
    <w:rsid w:val="00703AA9"/>
    <w:rsid w:val="007A1ECB"/>
    <w:rsid w:val="00806E9C"/>
    <w:rsid w:val="008B183D"/>
    <w:rsid w:val="009835D4"/>
    <w:rsid w:val="00A308E3"/>
    <w:rsid w:val="00AB1668"/>
    <w:rsid w:val="00AF0635"/>
    <w:rsid w:val="00BE21A0"/>
    <w:rsid w:val="00C17188"/>
    <w:rsid w:val="00CA10EA"/>
    <w:rsid w:val="00D774AA"/>
    <w:rsid w:val="00D927F8"/>
    <w:rsid w:val="00EA6396"/>
    <w:rsid w:val="00EC3071"/>
    <w:rsid w:val="00EE0C59"/>
    <w:rsid w:val="00FA0C5C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048C"/>
  <w15:chartTrackingRefBased/>
  <w15:docId w15:val="{71CE0298-0366-47B3-BBC4-D06FA013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35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3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Adam Szymański</cp:lastModifiedBy>
  <cp:revision>10</cp:revision>
  <dcterms:created xsi:type="dcterms:W3CDTF">2022-07-13T11:04:00Z</dcterms:created>
  <dcterms:modified xsi:type="dcterms:W3CDTF">2022-07-27T06:28:00Z</dcterms:modified>
</cp:coreProperties>
</file>