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7443" w14:textId="77777777" w:rsidR="00370C3A" w:rsidRDefault="00370C3A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jc w:val="right"/>
      </w:pPr>
      <w:r>
        <w:t>Załącznik nr 3</w:t>
      </w:r>
    </w:p>
    <w:p w14:paraId="32DAF958" w14:textId="77777777" w:rsidR="00370C3A" w:rsidRDefault="00370C3A" w:rsidP="00370C3A">
      <w:pPr>
        <w:pStyle w:val="Nagwek1"/>
        <w:keepLines w:val="0"/>
        <w:numPr>
          <w:ilvl w:val="0"/>
          <w:numId w:val="0"/>
        </w:numPr>
        <w:spacing w:before="120" w:line="240" w:lineRule="auto"/>
        <w:ind w:left="432"/>
        <w:jc w:val="center"/>
      </w:pPr>
      <w:r>
        <w:t>INFORMACJE O PRZETWARZANIU DANYCH OSOBOWYCH</w:t>
      </w:r>
    </w:p>
    <w:tbl>
      <w:tblPr>
        <w:tblStyle w:val="Tabela-Siatka5"/>
        <w:tblW w:w="9610" w:type="dxa"/>
        <w:tblInd w:w="279" w:type="dxa"/>
        <w:tblLook w:val="04A0" w:firstRow="1" w:lastRow="0" w:firstColumn="1" w:lastColumn="0" w:noHBand="0" w:noVBand="1"/>
      </w:tblPr>
      <w:tblGrid>
        <w:gridCol w:w="1840"/>
        <w:gridCol w:w="7770"/>
      </w:tblGrid>
      <w:tr w:rsidR="00370C3A" w14:paraId="044E4C69" w14:textId="77777777" w:rsidTr="00793C1A">
        <w:trPr>
          <w:trHeight w:val="993"/>
        </w:trPr>
        <w:tc>
          <w:tcPr>
            <w:tcW w:w="1840" w:type="dxa"/>
            <w:vMerge w:val="restart"/>
          </w:tcPr>
          <w:p w14:paraId="159C77FE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Administrator danych</w:t>
            </w:r>
          </w:p>
        </w:tc>
        <w:tc>
          <w:tcPr>
            <w:tcW w:w="7770" w:type="dxa"/>
            <w:vMerge w:val="restart"/>
          </w:tcPr>
          <w:p w14:paraId="2EB408A4" w14:textId="77777777" w:rsidR="00370C3A" w:rsidRPr="004F4792" w:rsidRDefault="00370C3A" w:rsidP="00793C1A">
            <w:pPr>
              <w:widowControl w:val="0"/>
              <w:ind w:left="33" w:firstLine="1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Administratorem danych osobowych jest Urząd Transportu Kolejowego z siedzibą w Warszawie, Aleje Jerozolimskie 134, 02-305 Warszawa (dalej „my”, „UTK”) jako strona umowy, za którego czynności </w:t>
            </w:r>
            <w:r>
              <w:rPr>
                <w:rFonts w:eastAsia="MS Mincho"/>
                <w:sz w:val="18"/>
                <w:szCs w:val="18"/>
              </w:rPr>
              <w:br/>
            </w:r>
            <w:r w:rsidRPr="004F4792">
              <w:rPr>
                <w:rFonts w:eastAsia="MS Mincho"/>
                <w:sz w:val="18"/>
                <w:szCs w:val="18"/>
              </w:rPr>
              <w:t xml:space="preserve">z tego zakresu dokonuje Prezes UTK. Możesz się z nami skontaktować w następujący sposób: </w:t>
            </w:r>
          </w:p>
          <w:p w14:paraId="4BBC4C5A" w14:textId="77777777" w:rsidR="00370C3A" w:rsidRPr="004F4792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listownie na adres: podany powyżej z dopiskiem </w:t>
            </w:r>
            <w:r w:rsidRPr="004F4792">
              <w:rPr>
                <w:rFonts w:eastAsia="MS Mincho"/>
                <w:i/>
                <w:sz w:val="18"/>
                <w:szCs w:val="18"/>
              </w:rPr>
              <w:t>“Dane osobowe”</w:t>
            </w:r>
          </w:p>
          <w:p w14:paraId="11C9EB32" w14:textId="77777777" w:rsidR="00370C3A" w:rsidRPr="004F4792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przez e-mail: </w:t>
            </w:r>
            <w:hyperlink r:id="rId7" w:history="1">
              <w:r w:rsidRPr="004F4792">
                <w:rPr>
                  <w:rStyle w:val="Hipercze"/>
                  <w:rFonts w:eastAsia="MS Mincho"/>
                  <w:sz w:val="18"/>
                  <w:szCs w:val="18"/>
                </w:rPr>
                <w:t>utk@utk.gov.pl</w:t>
              </w:r>
            </w:hyperlink>
          </w:p>
          <w:p w14:paraId="0A50901E" w14:textId="77777777" w:rsidR="00370C3A" w:rsidRPr="004F4792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telefonicznie: 22 749 14 00</w:t>
            </w:r>
          </w:p>
          <w:p w14:paraId="4FB59628" w14:textId="77777777" w:rsidR="00370C3A" w:rsidRPr="004F4792" w:rsidRDefault="00370C3A" w:rsidP="00370C3A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za pośrednictwem </w:t>
            </w:r>
            <w:proofErr w:type="spellStart"/>
            <w:r w:rsidRPr="004F4792">
              <w:rPr>
                <w:rFonts w:eastAsia="MS Mincho"/>
                <w:sz w:val="18"/>
                <w:szCs w:val="18"/>
              </w:rPr>
              <w:t>ePUAP</w:t>
            </w:r>
            <w:proofErr w:type="spellEnd"/>
            <w:r w:rsidRPr="004F4792">
              <w:rPr>
                <w:rFonts w:eastAsia="MS Mincho"/>
                <w:sz w:val="18"/>
                <w:szCs w:val="18"/>
              </w:rPr>
              <w:t>: /UTK/</w:t>
            </w:r>
            <w:proofErr w:type="spellStart"/>
            <w:r w:rsidRPr="004F4792">
              <w:rPr>
                <w:rFonts w:eastAsia="MS Mincho"/>
                <w:sz w:val="18"/>
                <w:szCs w:val="18"/>
              </w:rPr>
              <w:t>SkrytkaESP</w:t>
            </w:r>
            <w:proofErr w:type="spellEnd"/>
          </w:p>
        </w:tc>
      </w:tr>
      <w:tr w:rsidR="00370C3A" w14:paraId="0CD6787E" w14:textId="77777777" w:rsidTr="00793C1A">
        <w:trPr>
          <w:trHeight w:val="513"/>
        </w:trPr>
        <w:tc>
          <w:tcPr>
            <w:tcW w:w="1840" w:type="dxa"/>
            <w:vMerge/>
          </w:tcPr>
          <w:p w14:paraId="4AD5FD62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770" w:type="dxa"/>
            <w:vMerge/>
          </w:tcPr>
          <w:p w14:paraId="0E667D02" w14:textId="77777777" w:rsidR="00370C3A" w:rsidRPr="004F4792" w:rsidRDefault="00370C3A" w:rsidP="00793C1A">
            <w:pPr>
              <w:widowControl w:val="0"/>
              <w:ind w:left="33" w:hanging="33"/>
              <w:rPr>
                <w:sz w:val="18"/>
                <w:szCs w:val="18"/>
              </w:rPr>
            </w:pPr>
          </w:p>
        </w:tc>
      </w:tr>
      <w:tr w:rsidR="00370C3A" w14:paraId="507BA6FC" w14:textId="77777777" w:rsidTr="00793C1A">
        <w:trPr>
          <w:trHeight w:val="834"/>
        </w:trPr>
        <w:tc>
          <w:tcPr>
            <w:tcW w:w="1840" w:type="dxa"/>
          </w:tcPr>
          <w:p w14:paraId="1AD9272F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770" w:type="dxa"/>
          </w:tcPr>
          <w:p w14:paraId="17C0EC66" w14:textId="77777777" w:rsidR="00370C3A" w:rsidRPr="004F4792" w:rsidRDefault="00370C3A" w:rsidP="00793C1A">
            <w:pPr>
              <w:widowControl w:val="0"/>
              <w:ind w:left="34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W sprawach dotyczących ochrony danych osobowych możesz się z nim skontaktować w następujący sposób:</w:t>
            </w:r>
          </w:p>
          <w:p w14:paraId="5F39D2FB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listownie na adres: </w:t>
            </w:r>
            <w:r w:rsidRPr="004F4792">
              <w:rPr>
                <w:sz w:val="18"/>
                <w:szCs w:val="18"/>
              </w:rPr>
              <w:t>Aleje Jerozolimskie 134, 02-305 Warszawa</w:t>
            </w:r>
            <w:r w:rsidRPr="004F4792">
              <w:rPr>
                <w:rFonts w:eastAsia="MS Mincho"/>
                <w:i/>
                <w:sz w:val="18"/>
                <w:szCs w:val="18"/>
              </w:rPr>
              <w:t xml:space="preserve"> „Dane osobowe”</w:t>
            </w:r>
          </w:p>
          <w:p w14:paraId="485FBD6D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przez e-mail: </w:t>
            </w:r>
            <w:hyperlink r:id="rId8" w:history="1">
              <w:r w:rsidRPr="004F4792">
                <w:rPr>
                  <w:rStyle w:val="Hipercze"/>
                  <w:rFonts w:eastAsia="MS Mincho"/>
                  <w:sz w:val="18"/>
                  <w:szCs w:val="18"/>
                </w:rPr>
                <w:t>iod@utk.gov.pl</w:t>
              </w:r>
            </w:hyperlink>
          </w:p>
          <w:p w14:paraId="1BF2DB10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telefonicznie: 22 749 14 00</w:t>
            </w:r>
          </w:p>
          <w:p w14:paraId="4ECAADD5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 xml:space="preserve">za pośrednictwem </w:t>
            </w:r>
            <w:proofErr w:type="spellStart"/>
            <w:r w:rsidRPr="004F4792">
              <w:rPr>
                <w:rFonts w:eastAsia="MS Mincho"/>
                <w:sz w:val="18"/>
                <w:szCs w:val="18"/>
              </w:rPr>
              <w:t>ePUAP</w:t>
            </w:r>
            <w:proofErr w:type="spellEnd"/>
            <w:r w:rsidRPr="004F4792">
              <w:rPr>
                <w:rFonts w:eastAsia="MS Mincho"/>
                <w:sz w:val="18"/>
                <w:szCs w:val="18"/>
              </w:rPr>
              <w:t>: /UTK/</w:t>
            </w:r>
            <w:proofErr w:type="spellStart"/>
            <w:r w:rsidRPr="004F4792">
              <w:rPr>
                <w:rFonts w:eastAsia="MS Mincho"/>
                <w:sz w:val="18"/>
                <w:szCs w:val="18"/>
              </w:rPr>
              <w:t>SkrytkaESP</w:t>
            </w:r>
            <w:proofErr w:type="spellEnd"/>
          </w:p>
        </w:tc>
      </w:tr>
      <w:tr w:rsidR="00370C3A" w14:paraId="00CB22E8" w14:textId="77777777" w:rsidTr="00793C1A">
        <w:trPr>
          <w:trHeight w:val="834"/>
        </w:trPr>
        <w:tc>
          <w:tcPr>
            <w:tcW w:w="1840" w:type="dxa"/>
          </w:tcPr>
          <w:p w14:paraId="32C1ECE3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Zbierane dane</w:t>
            </w:r>
          </w:p>
        </w:tc>
        <w:tc>
          <w:tcPr>
            <w:tcW w:w="7770" w:type="dxa"/>
          </w:tcPr>
          <w:p w14:paraId="54A9840D" w14:textId="77777777" w:rsidR="00370C3A" w:rsidRPr="008E2998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</w:t>
            </w:r>
            <w:r w:rsidRPr="008E2998">
              <w:rPr>
                <w:rFonts w:eastAsia="MS Mincho"/>
                <w:sz w:val="18"/>
                <w:szCs w:val="18"/>
              </w:rPr>
              <w:t>nazwisko</w:t>
            </w:r>
          </w:p>
          <w:p w14:paraId="063BBA6C" w14:textId="57E66C39" w:rsidR="00370C3A" w:rsidRDefault="00370C3A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 – nr telefonu, adres e-mail</w:t>
            </w:r>
            <w:r w:rsidR="009C7B38">
              <w:rPr>
                <w:sz w:val="18"/>
                <w:szCs w:val="18"/>
              </w:rPr>
              <w:t>, adres zamieszkania</w:t>
            </w:r>
          </w:p>
          <w:p w14:paraId="3C6B7097" w14:textId="32E1A961" w:rsidR="009C7B38" w:rsidRPr="004F4792" w:rsidRDefault="009C7B38" w:rsidP="00370C3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rachunku bankowego</w:t>
            </w:r>
          </w:p>
        </w:tc>
      </w:tr>
      <w:tr w:rsidR="00370C3A" w14:paraId="4535977E" w14:textId="77777777" w:rsidTr="00793C1A">
        <w:trPr>
          <w:trHeight w:val="283"/>
        </w:trPr>
        <w:tc>
          <w:tcPr>
            <w:tcW w:w="1840" w:type="dxa"/>
          </w:tcPr>
          <w:p w14:paraId="0C06CDCA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Cele przetwarzania</w:t>
            </w:r>
          </w:p>
        </w:tc>
        <w:tc>
          <w:tcPr>
            <w:tcW w:w="7770" w:type="dxa"/>
          </w:tcPr>
          <w:p w14:paraId="7C117800" w14:textId="7A2499CA" w:rsidR="00370C3A" w:rsidRPr="007C40AE" w:rsidRDefault="00ED65AB" w:rsidP="00ED65AB">
            <w:pPr>
              <w:widowControl w:val="0"/>
              <w:tabs>
                <w:tab w:val="left" w:pos="0"/>
              </w:tabs>
              <w:spacing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rFonts w:eastAsia="MS Mincho"/>
                <w:sz w:val="18"/>
                <w:szCs w:val="18"/>
              </w:rPr>
              <w:t>Złożenie oferty w celu z</w:t>
            </w:r>
            <w:r w:rsidR="00370C3A" w:rsidRPr="004F4792">
              <w:rPr>
                <w:rFonts w:eastAsia="MS Mincho"/>
                <w:sz w:val="18"/>
                <w:szCs w:val="18"/>
              </w:rPr>
              <w:t>awarci</w:t>
            </w:r>
            <w:r>
              <w:rPr>
                <w:rFonts w:eastAsia="MS Mincho"/>
                <w:sz w:val="18"/>
                <w:szCs w:val="18"/>
              </w:rPr>
              <w:t xml:space="preserve">a </w:t>
            </w:r>
            <w:r w:rsidR="00370C3A">
              <w:rPr>
                <w:rFonts w:eastAsia="MS Mincho"/>
                <w:sz w:val="18"/>
                <w:szCs w:val="18"/>
              </w:rPr>
              <w:t xml:space="preserve">umowy sprzedaży samochodu osobowego w przetargu publicznym </w:t>
            </w:r>
          </w:p>
        </w:tc>
      </w:tr>
      <w:tr w:rsidR="00370C3A" w14:paraId="49CC0FA2" w14:textId="77777777" w:rsidTr="00793C1A">
        <w:trPr>
          <w:trHeight w:val="870"/>
        </w:trPr>
        <w:tc>
          <w:tcPr>
            <w:tcW w:w="1840" w:type="dxa"/>
          </w:tcPr>
          <w:p w14:paraId="340185D4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Podstawy prawne przetwarzania</w:t>
            </w:r>
          </w:p>
        </w:tc>
        <w:tc>
          <w:tcPr>
            <w:tcW w:w="7770" w:type="dxa"/>
          </w:tcPr>
          <w:p w14:paraId="3977F3AD" w14:textId="1D294B3F" w:rsidR="00370C3A" w:rsidRPr="004F4792" w:rsidRDefault="00370C3A" w:rsidP="00370C3A">
            <w:pPr>
              <w:widowControl w:val="0"/>
              <w:numPr>
                <w:ilvl w:val="0"/>
                <w:numId w:val="23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Dane są niezbędne do zawarcie i realizacji umowy</w:t>
            </w:r>
            <w:r w:rsidR="009E1426">
              <w:rPr>
                <w:rFonts w:eastAsia="MS Mincho"/>
                <w:sz w:val="18"/>
                <w:szCs w:val="18"/>
              </w:rPr>
              <w:t>,</w:t>
            </w:r>
            <w:r w:rsidRPr="004F4792">
              <w:rPr>
                <w:rFonts w:eastAsia="MS Mincho"/>
                <w:sz w:val="18"/>
                <w:szCs w:val="18"/>
              </w:rPr>
              <w:t xml:space="preserve"> tj. art. 6 ust. 1 lit. b 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="009E1426">
              <w:rPr>
                <w:rFonts w:eastAsia="MS Mincho"/>
                <w:sz w:val="18"/>
                <w:szCs w:val="18"/>
              </w:rPr>
              <w:br/>
            </w:r>
            <w:r w:rsidRPr="004F4792">
              <w:rPr>
                <w:rFonts w:eastAsia="MS Mincho"/>
                <w:sz w:val="18"/>
                <w:szCs w:val="18"/>
              </w:rPr>
              <w:t>o ochronie danych) "RODO"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</w:tr>
      <w:tr w:rsidR="00370C3A" w14:paraId="0FAB2550" w14:textId="77777777" w:rsidTr="00793C1A">
        <w:trPr>
          <w:trHeight w:val="587"/>
        </w:trPr>
        <w:tc>
          <w:tcPr>
            <w:tcW w:w="1840" w:type="dxa"/>
          </w:tcPr>
          <w:p w14:paraId="3480A73F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70" w:type="dxa"/>
          </w:tcPr>
          <w:p w14:paraId="469CFD38" w14:textId="54386310" w:rsidR="00370C3A" w:rsidRPr="00403FC2" w:rsidRDefault="00ED65AB" w:rsidP="00370C3A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Zgodnie z kategorią archiwalną akt sprawy</w:t>
            </w:r>
            <w:r w:rsidR="009E1426">
              <w:rPr>
                <w:rFonts w:eastAsia="MS Mincho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eastAsia="MS Mincho"/>
                <w:sz w:val="18"/>
                <w:szCs w:val="18"/>
              </w:rPr>
              <w:t xml:space="preserve"> tj. B10</w:t>
            </w:r>
          </w:p>
        </w:tc>
      </w:tr>
      <w:tr w:rsidR="00370C3A" w14:paraId="077E2CD9" w14:textId="77777777" w:rsidTr="00793C1A">
        <w:trPr>
          <w:trHeight w:val="283"/>
        </w:trPr>
        <w:tc>
          <w:tcPr>
            <w:tcW w:w="1840" w:type="dxa"/>
          </w:tcPr>
          <w:p w14:paraId="33C32AFB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Odbiorcy danych</w:t>
            </w:r>
          </w:p>
        </w:tc>
        <w:tc>
          <w:tcPr>
            <w:tcW w:w="7770" w:type="dxa"/>
          </w:tcPr>
          <w:p w14:paraId="6154AC82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Upoważnieni pracownicy UTK</w:t>
            </w:r>
          </w:p>
          <w:p w14:paraId="086AE274" w14:textId="77777777" w:rsidR="00370C3A" w:rsidRPr="004F4792" w:rsidRDefault="00370C3A" w:rsidP="00370C3A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Wojewoda Podlaski w związku z korzystaniem przez UTK z systemu elektronicznego zarządzania dokumentacją (EZD PUW)</w:t>
            </w:r>
          </w:p>
        </w:tc>
      </w:tr>
      <w:tr w:rsidR="00370C3A" w14:paraId="331C8E73" w14:textId="77777777" w:rsidTr="00793C1A">
        <w:trPr>
          <w:trHeight w:val="2332"/>
        </w:trPr>
        <w:tc>
          <w:tcPr>
            <w:tcW w:w="1840" w:type="dxa"/>
          </w:tcPr>
          <w:p w14:paraId="0E8B36DC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770" w:type="dxa"/>
          </w:tcPr>
          <w:p w14:paraId="0DC447FA" w14:textId="77777777" w:rsidR="00370C3A" w:rsidRPr="004F4792" w:rsidRDefault="00370C3A" w:rsidP="00793C1A">
            <w:pPr>
              <w:widowControl w:val="0"/>
              <w:ind w:left="34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Masz następujące prawa związane z przetwarzaniem danych osobowych:</w:t>
            </w:r>
          </w:p>
          <w:p w14:paraId="3E0A022F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do sprzeciwu wobec przetwarzania danych w celach marketingowych</w:t>
            </w:r>
          </w:p>
          <w:p w14:paraId="2102A00A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do sprzeciwu wobec przetwarzania danych ze względu na szczególną sytuację</w:t>
            </w:r>
          </w:p>
          <w:p w14:paraId="7CC266BD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dostępu do danych</w:t>
            </w:r>
          </w:p>
          <w:p w14:paraId="48EC48F6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żądania sprostowania Twoich danych osobowych</w:t>
            </w:r>
          </w:p>
          <w:p w14:paraId="2BB7D937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żądania usunięcia Twoich danych osobowych</w:t>
            </w:r>
          </w:p>
          <w:p w14:paraId="4714D046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żądania ograniczenia przetwarzania Twoich danych osobowych</w:t>
            </w:r>
          </w:p>
          <w:p w14:paraId="0486D73D" w14:textId="77777777" w:rsidR="00370C3A" w:rsidRPr="004F4792" w:rsidRDefault="00370C3A" w:rsidP="00370C3A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8"/>
                <w:szCs w:val="18"/>
              </w:rPr>
            </w:pPr>
            <w:r w:rsidRPr="004F4792">
              <w:rPr>
                <w:rFonts w:eastAsia="MS Mincho"/>
                <w:sz w:val="18"/>
                <w:szCs w:val="18"/>
              </w:rPr>
              <w:t>prawo do przenoszenia Twoich danych osobowych,</w:t>
            </w:r>
          </w:p>
          <w:p w14:paraId="43FBEF6A" w14:textId="77777777" w:rsidR="00370C3A" w:rsidRPr="004F4792" w:rsidRDefault="00370C3A" w:rsidP="00793C1A">
            <w:pPr>
              <w:widowControl w:val="0"/>
              <w:ind w:left="33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 xml:space="preserve">Aby skorzystać z powyższych praw, skontaktuj się z nami lub z naszym inspektorem ochrony danych (dane kontaktowe </w:t>
            </w:r>
            <w:r>
              <w:rPr>
                <w:sz w:val="18"/>
                <w:szCs w:val="18"/>
              </w:rPr>
              <w:t>wskazano</w:t>
            </w:r>
            <w:r w:rsidRPr="004F4792">
              <w:rPr>
                <w:sz w:val="18"/>
                <w:szCs w:val="18"/>
              </w:rPr>
              <w:t xml:space="preserve"> powyżej)</w:t>
            </w:r>
            <w:r>
              <w:rPr>
                <w:sz w:val="18"/>
                <w:szCs w:val="18"/>
              </w:rPr>
              <w:t>.</w:t>
            </w:r>
          </w:p>
        </w:tc>
      </w:tr>
      <w:tr w:rsidR="00370C3A" w14:paraId="5080CDE8" w14:textId="77777777" w:rsidTr="00793C1A">
        <w:trPr>
          <w:trHeight w:val="870"/>
        </w:trPr>
        <w:tc>
          <w:tcPr>
            <w:tcW w:w="1840" w:type="dxa"/>
          </w:tcPr>
          <w:p w14:paraId="69919C8E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Prawo wniesienia skargi do organu</w:t>
            </w:r>
          </w:p>
        </w:tc>
        <w:tc>
          <w:tcPr>
            <w:tcW w:w="7770" w:type="dxa"/>
          </w:tcPr>
          <w:p w14:paraId="122FD811" w14:textId="77777777" w:rsidR="00370C3A" w:rsidRPr="004F4792" w:rsidRDefault="00370C3A" w:rsidP="00793C1A">
            <w:pPr>
              <w:widowControl w:val="0"/>
              <w:ind w:left="33" w:firstLine="1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9" w:anchor="thegeneraldataprotectionregulationgdpr" w:history="1">
              <w:r w:rsidRPr="004F4792">
                <w:rPr>
                  <w:rStyle w:val="Hipercze"/>
                  <w:rFonts w:eastAsiaTheme="majorEastAsia"/>
                  <w:sz w:val="18"/>
                  <w:szCs w:val="18"/>
                </w:rPr>
                <w:t>https://ec.europa.eu/info/law/law-topic/data-protection/data-protection-eu_pl#thegeneraldataprotectionregulationgdpr</w:t>
              </w:r>
            </w:hyperlink>
            <w:r w:rsidRPr="004F4792">
              <w:rPr>
                <w:sz w:val="18"/>
                <w:szCs w:val="18"/>
              </w:rPr>
              <w:t xml:space="preserve"> )</w:t>
            </w:r>
          </w:p>
        </w:tc>
      </w:tr>
      <w:tr w:rsidR="00370C3A" w14:paraId="7E59563B" w14:textId="77777777" w:rsidTr="00793C1A">
        <w:trPr>
          <w:trHeight w:val="587"/>
        </w:trPr>
        <w:tc>
          <w:tcPr>
            <w:tcW w:w="1840" w:type="dxa"/>
          </w:tcPr>
          <w:p w14:paraId="78680CED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Informacje dotyczące profilowania</w:t>
            </w:r>
          </w:p>
        </w:tc>
        <w:tc>
          <w:tcPr>
            <w:tcW w:w="7770" w:type="dxa"/>
          </w:tcPr>
          <w:p w14:paraId="4AC4E386" w14:textId="77777777" w:rsidR="00370C3A" w:rsidRPr="004F4792" w:rsidRDefault="00370C3A" w:rsidP="00793C1A">
            <w:pPr>
              <w:widowControl w:val="0"/>
              <w:ind w:left="33" w:firstLine="1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Na podstawie Twoich danych osobowych nie dokonujemy profilowania.</w:t>
            </w:r>
          </w:p>
        </w:tc>
      </w:tr>
      <w:tr w:rsidR="00370C3A" w14:paraId="6D10F593" w14:textId="77777777" w:rsidTr="00793C1A">
        <w:trPr>
          <w:trHeight w:val="564"/>
        </w:trPr>
        <w:tc>
          <w:tcPr>
            <w:tcW w:w="1840" w:type="dxa"/>
          </w:tcPr>
          <w:p w14:paraId="444E0B5F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Zautomatyzowane podejmowanie decyzji</w:t>
            </w:r>
          </w:p>
        </w:tc>
        <w:tc>
          <w:tcPr>
            <w:tcW w:w="7770" w:type="dxa"/>
          </w:tcPr>
          <w:p w14:paraId="011711C2" w14:textId="77777777" w:rsidR="00370C3A" w:rsidRPr="004F4792" w:rsidRDefault="00370C3A" w:rsidP="00793C1A">
            <w:pPr>
              <w:widowControl w:val="0"/>
              <w:ind w:left="33" w:firstLine="1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 xml:space="preserve">Nie podejmujemy wobec Ciebie zautomatyzowanych decyzji na podstawie profilowania informacji </w:t>
            </w:r>
            <w:r>
              <w:rPr>
                <w:sz w:val="18"/>
                <w:szCs w:val="18"/>
              </w:rPr>
              <w:br/>
            </w:r>
            <w:r w:rsidRPr="004F4792">
              <w:rPr>
                <w:sz w:val="18"/>
                <w:szCs w:val="18"/>
              </w:rPr>
              <w:t xml:space="preserve">o Tobie. </w:t>
            </w:r>
          </w:p>
        </w:tc>
      </w:tr>
      <w:tr w:rsidR="00370C3A" w14:paraId="59991D6A" w14:textId="77777777" w:rsidTr="00793C1A">
        <w:trPr>
          <w:trHeight w:val="303"/>
        </w:trPr>
        <w:tc>
          <w:tcPr>
            <w:tcW w:w="1840" w:type="dxa"/>
          </w:tcPr>
          <w:p w14:paraId="3EA9E7CA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770" w:type="dxa"/>
          </w:tcPr>
          <w:p w14:paraId="172DF83E" w14:textId="77777777" w:rsidR="00370C3A" w:rsidRPr="004F4792" w:rsidRDefault="00370C3A" w:rsidP="00793C1A">
            <w:pPr>
              <w:widowControl w:val="0"/>
              <w:ind w:firstLine="1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 xml:space="preserve">Podanie przez Ciebie danych jest niezbędne do zawarcia i realizacji umowy. </w:t>
            </w:r>
          </w:p>
        </w:tc>
      </w:tr>
      <w:tr w:rsidR="00370C3A" w14:paraId="17DDADAD" w14:textId="77777777" w:rsidTr="00793C1A">
        <w:trPr>
          <w:trHeight w:val="870"/>
        </w:trPr>
        <w:tc>
          <w:tcPr>
            <w:tcW w:w="1840" w:type="dxa"/>
          </w:tcPr>
          <w:p w14:paraId="620A62DE" w14:textId="77777777" w:rsidR="00370C3A" w:rsidRPr="004F4792" w:rsidRDefault="00370C3A" w:rsidP="00793C1A">
            <w:pPr>
              <w:widowControl w:val="0"/>
              <w:rPr>
                <w:b/>
                <w:sz w:val="18"/>
                <w:szCs w:val="18"/>
              </w:rPr>
            </w:pPr>
            <w:r w:rsidRPr="004F4792">
              <w:rPr>
                <w:b/>
                <w:sz w:val="18"/>
                <w:szCs w:val="18"/>
              </w:rPr>
              <w:t>Przekazywanie danych poza Europejski Obszar Gospodarczy</w:t>
            </w:r>
          </w:p>
        </w:tc>
        <w:tc>
          <w:tcPr>
            <w:tcW w:w="7770" w:type="dxa"/>
          </w:tcPr>
          <w:p w14:paraId="437FC60D" w14:textId="77777777" w:rsidR="00370C3A" w:rsidRPr="004F4792" w:rsidRDefault="00370C3A" w:rsidP="00793C1A">
            <w:pPr>
              <w:widowControl w:val="0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>Twoje dane osobowe nie będą przekazywane poza Europejski Obszar Gospodarczy (EOG).</w:t>
            </w:r>
          </w:p>
        </w:tc>
      </w:tr>
      <w:tr w:rsidR="00370C3A" w14:paraId="2FC932BE" w14:textId="77777777" w:rsidTr="00793C1A">
        <w:trPr>
          <w:trHeight w:val="283"/>
        </w:trPr>
        <w:tc>
          <w:tcPr>
            <w:tcW w:w="9610" w:type="dxa"/>
            <w:gridSpan w:val="2"/>
          </w:tcPr>
          <w:p w14:paraId="2E5C8E3B" w14:textId="77777777" w:rsidR="00370C3A" w:rsidRPr="004F4792" w:rsidRDefault="00370C3A" w:rsidP="00793C1A">
            <w:pPr>
              <w:widowControl w:val="0"/>
              <w:rPr>
                <w:sz w:val="18"/>
                <w:szCs w:val="18"/>
              </w:rPr>
            </w:pPr>
            <w:r w:rsidRPr="004F4792">
              <w:rPr>
                <w:sz w:val="18"/>
                <w:szCs w:val="18"/>
              </w:rPr>
              <w:t xml:space="preserve">Szczegółowe informacje o przetwarzaniu </w:t>
            </w:r>
            <w:hyperlink r:id="rId10" w:history="1">
              <w:r w:rsidRPr="008401E1">
                <w:rPr>
                  <w:rStyle w:val="Hipercze"/>
                  <w:rFonts w:eastAsiaTheme="majorEastAsia"/>
                  <w:sz w:val="18"/>
                  <w:szCs w:val="18"/>
                </w:rPr>
                <w:t>www.utk.gov.pl/pl/rodo</w:t>
              </w:r>
            </w:hyperlink>
            <w:r w:rsidRPr="004F4792">
              <w:rPr>
                <w:sz w:val="18"/>
                <w:szCs w:val="18"/>
              </w:rPr>
              <w:t xml:space="preserve">  </w:t>
            </w:r>
          </w:p>
        </w:tc>
      </w:tr>
    </w:tbl>
    <w:p w14:paraId="491B4247" w14:textId="1B697417" w:rsidR="00370C3A" w:rsidRPr="00370C3A" w:rsidRDefault="00370C3A" w:rsidP="00370C3A">
      <w:pPr>
        <w:pStyle w:val="Tekstpodstawowy"/>
        <w:spacing w:before="65"/>
        <w:rPr>
          <w:b/>
          <w:sz w:val="4"/>
          <w:szCs w:val="4"/>
          <w:lang w:val="pl-PL"/>
        </w:rPr>
      </w:pPr>
    </w:p>
    <w:sectPr w:rsidR="00370C3A" w:rsidRPr="00370C3A" w:rsidSect="009E1426">
      <w:headerReference w:type="default" r:id="rId11"/>
      <w:pgSz w:w="11900" w:h="16820"/>
      <w:pgMar w:top="1417" w:right="1417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0187" w14:textId="77777777" w:rsidR="0024050E" w:rsidRDefault="0024050E">
      <w:pPr>
        <w:spacing w:after="0" w:line="240" w:lineRule="auto"/>
      </w:pPr>
      <w:r>
        <w:separator/>
      </w:r>
    </w:p>
  </w:endnote>
  <w:endnote w:type="continuationSeparator" w:id="0">
    <w:p w14:paraId="10BF063C" w14:textId="77777777" w:rsidR="0024050E" w:rsidRDefault="0024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5358" w14:textId="77777777" w:rsidR="0024050E" w:rsidRDefault="0024050E">
      <w:pPr>
        <w:spacing w:after="0" w:line="240" w:lineRule="auto"/>
      </w:pPr>
      <w:r>
        <w:separator/>
      </w:r>
    </w:p>
  </w:footnote>
  <w:footnote w:type="continuationSeparator" w:id="0">
    <w:p w14:paraId="38F5DF2F" w14:textId="77777777" w:rsidR="0024050E" w:rsidRDefault="0024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D111" w14:textId="0544DEAA" w:rsidR="004E7024" w:rsidRPr="00370C3A" w:rsidRDefault="0024686E" w:rsidP="00370C3A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DF286A">
      <w:rPr>
        <w:noProof/>
        <w:lang w:eastAsia="pl-PL"/>
      </w:rPr>
      <w:drawing>
        <wp:inline distT="0" distB="0" distL="0" distR="0" wp14:anchorId="72436DDC" wp14:editId="1FDA7A80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5E1C" w14:textId="77777777" w:rsidR="004E7024" w:rsidRPr="001214F1" w:rsidRDefault="0024050E" w:rsidP="00670F3B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8E"/>
    <w:multiLevelType w:val="hybridMultilevel"/>
    <w:tmpl w:val="AFFA7F60"/>
    <w:lvl w:ilvl="0" w:tplc="29F6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C09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41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3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F3B"/>
    <w:multiLevelType w:val="hybridMultilevel"/>
    <w:tmpl w:val="ECB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8A"/>
    <w:multiLevelType w:val="hybridMultilevel"/>
    <w:tmpl w:val="4F943496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0B"/>
    <w:multiLevelType w:val="hybridMultilevel"/>
    <w:tmpl w:val="B1C4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C4"/>
    <w:multiLevelType w:val="hybridMultilevel"/>
    <w:tmpl w:val="0452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A06"/>
    <w:multiLevelType w:val="hybridMultilevel"/>
    <w:tmpl w:val="22B62B78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E83"/>
    <w:multiLevelType w:val="hybridMultilevel"/>
    <w:tmpl w:val="717E704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D03"/>
    <w:multiLevelType w:val="hybridMultilevel"/>
    <w:tmpl w:val="AFA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473"/>
    <w:multiLevelType w:val="hybridMultilevel"/>
    <w:tmpl w:val="021A1D9E"/>
    <w:lvl w:ilvl="0" w:tplc="BBD8C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E07D2"/>
    <w:multiLevelType w:val="hybridMultilevel"/>
    <w:tmpl w:val="B192A3CA"/>
    <w:lvl w:ilvl="0" w:tplc="FDB0E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051"/>
    <w:multiLevelType w:val="hybridMultilevel"/>
    <w:tmpl w:val="DB2A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407"/>
    <w:multiLevelType w:val="hybridMultilevel"/>
    <w:tmpl w:val="232A8E3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B47"/>
    <w:multiLevelType w:val="hybridMultilevel"/>
    <w:tmpl w:val="DA2C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6BF"/>
    <w:multiLevelType w:val="hybridMultilevel"/>
    <w:tmpl w:val="17102628"/>
    <w:lvl w:ilvl="0" w:tplc="48DC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9F1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8D6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B61C4"/>
    <w:multiLevelType w:val="hybridMultilevel"/>
    <w:tmpl w:val="F1D4EE1E"/>
    <w:lvl w:ilvl="0" w:tplc="95E873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6C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C9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88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0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6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A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0224CE"/>
    <w:multiLevelType w:val="hybridMultilevel"/>
    <w:tmpl w:val="7C3A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355FAF"/>
    <w:multiLevelType w:val="hybridMultilevel"/>
    <w:tmpl w:val="2CC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0C3B"/>
    <w:multiLevelType w:val="hybridMultilevel"/>
    <w:tmpl w:val="A9C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DF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2714"/>
    <w:multiLevelType w:val="hybridMultilevel"/>
    <w:tmpl w:val="C422FAD6"/>
    <w:lvl w:ilvl="0" w:tplc="EDBE3604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B9AEC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D69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B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4C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2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72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E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B9668E"/>
    <w:multiLevelType w:val="hybridMultilevel"/>
    <w:tmpl w:val="607272C0"/>
    <w:lvl w:ilvl="0" w:tplc="6A7A46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83A5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8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AD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F0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4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0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524A8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0902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6F52"/>
    <w:multiLevelType w:val="hybridMultilevel"/>
    <w:tmpl w:val="D986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33A"/>
    <w:multiLevelType w:val="hybridMultilevel"/>
    <w:tmpl w:val="506C948E"/>
    <w:lvl w:ilvl="0" w:tplc="80BC1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403E"/>
    <w:multiLevelType w:val="hybridMultilevel"/>
    <w:tmpl w:val="F4E6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335F"/>
    <w:multiLevelType w:val="hybridMultilevel"/>
    <w:tmpl w:val="0D68BC4E"/>
    <w:lvl w:ilvl="0" w:tplc="1F06AE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4E21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30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8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12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2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A2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E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5AE400F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1D7A"/>
    <w:multiLevelType w:val="hybridMultilevel"/>
    <w:tmpl w:val="0644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DF1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300"/>
    <w:multiLevelType w:val="hybridMultilevel"/>
    <w:tmpl w:val="7DF6C114"/>
    <w:lvl w:ilvl="0" w:tplc="BA841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1877"/>
    <w:multiLevelType w:val="hybridMultilevel"/>
    <w:tmpl w:val="C5A8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B7C4F50"/>
    <w:multiLevelType w:val="hybridMultilevel"/>
    <w:tmpl w:val="277C267C"/>
    <w:lvl w:ilvl="0" w:tplc="6F348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F6F"/>
    <w:multiLevelType w:val="hybridMultilevel"/>
    <w:tmpl w:val="07689136"/>
    <w:lvl w:ilvl="0" w:tplc="CD805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8398A"/>
    <w:multiLevelType w:val="hybridMultilevel"/>
    <w:tmpl w:val="6CD21CE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C0F8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EABE25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4"/>
  </w:num>
  <w:num w:numId="5">
    <w:abstractNumId w:val="32"/>
  </w:num>
  <w:num w:numId="6">
    <w:abstractNumId w:val="31"/>
  </w:num>
  <w:num w:numId="7">
    <w:abstractNumId w:val="28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3"/>
  </w:num>
  <w:num w:numId="13">
    <w:abstractNumId w:val="38"/>
  </w:num>
  <w:num w:numId="14">
    <w:abstractNumId w:val="0"/>
  </w:num>
  <w:num w:numId="15">
    <w:abstractNumId w:val="25"/>
  </w:num>
  <w:num w:numId="16">
    <w:abstractNumId w:val="37"/>
  </w:num>
  <w:num w:numId="17">
    <w:abstractNumId w:val="14"/>
  </w:num>
  <w:num w:numId="18">
    <w:abstractNumId w:val="41"/>
  </w:num>
  <w:num w:numId="19">
    <w:abstractNumId w:val="23"/>
  </w:num>
  <w:num w:numId="20">
    <w:abstractNumId w:val="22"/>
  </w:num>
  <w:num w:numId="21">
    <w:abstractNumId w:val="29"/>
  </w:num>
  <w:num w:numId="22">
    <w:abstractNumId w:val="35"/>
  </w:num>
  <w:num w:numId="23">
    <w:abstractNumId w:val="17"/>
  </w:num>
  <w:num w:numId="24">
    <w:abstractNumId w:val="1"/>
  </w:num>
  <w:num w:numId="25">
    <w:abstractNumId w:val="11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6"/>
  </w:num>
  <w:num w:numId="31">
    <w:abstractNumId w:val="3"/>
  </w:num>
  <w:num w:numId="32">
    <w:abstractNumId w:val="26"/>
  </w:num>
  <w:num w:numId="33">
    <w:abstractNumId w:val="34"/>
  </w:num>
  <w:num w:numId="34">
    <w:abstractNumId w:val="7"/>
  </w:num>
  <w:num w:numId="35">
    <w:abstractNumId w:val="12"/>
  </w:num>
  <w:num w:numId="36">
    <w:abstractNumId w:val="39"/>
  </w:num>
  <w:num w:numId="37">
    <w:abstractNumId w:val="21"/>
  </w:num>
  <w:num w:numId="38">
    <w:abstractNumId w:val="15"/>
  </w:num>
  <w:num w:numId="39">
    <w:abstractNumId w:val="30"/>
  </w:num>
  <w:num w:numId="40">
    <w:abstractNumId w:val="16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6E"/>
    <w:rsid w:val="00012D46"/>
    <w:rsid w:val="000B006D"/>
    <w:rsid w:val="00116FAF"/>
    <w:rsid w:val="00124BCA"/>
    <w:rsid w:val="001311E9"/>
    <w:rsid w:val="00183072"/>
    <w:rsid w:val="001A7236"/>
    <w:rsid w:val="0024050E"/>
    <w:rsid w:val="0024686E"/>
    <w:rsid w:val="002757FF"/>
    <w:rsid w:val="002B59EE"/>
    <w:rsid w:val="002D43C2"/>
    <w:rsid w:val="002F21FE"/>
    <w:rsid w:val="00306288"/>
    <w:rsid w:val="00307EE1"/>
    <w:rsid w:val="00323571"/>
    <w:rsid w:val="0033088A"/>
    <w:rsid w:val="00331CBF"/>
    <w:rsid w:val="003323E0"/>
    <w:rsid w:val="00344FD2"/>
    <w:rsid w:val="00356320"/>
    <w:rsid w:val="00356A05"/>
    <w:rsid w:val="00370C3A"/>
    <w:rsid w:val="00417ACF"/>
    <w:rsid w:val="00433831"/>
    <w:rsid w:val="00441D88"/>
    <w:rsid w:val="004455DF"/>
    <w:rsid w:val="004530FB"/>
    <w:rsid w:val="0045485C"/>
    <w:rsid w:val="0045515F"/>
    <w:rsid w:val="00494BAC"/>
    <w:rsid w:val="004F7CDC"/>
    <w:rsid w:val="005024EC"/>
    <w:rsid w:val="00523650"/>
    <w:rsid w:val="00534A9F"/>
    <w:rsid w:val="00552EF9"/>
    <w:rsid w:val="00593532"/>
    <w:rsid w:val="005D013B"/>
    <w:rsid w:val="005D5FE7"/>
    <w:rsid w:val="005E582C"/>
    <w:rsid w:val="00625836"/>
    <w:rsid w:val="006361C3"/>
    <w:rsid w:val="006366B5"/>
    <w:rsid w:val="0068789D"/>
    <w:rsid w:val="00695A78"/>
    <w:rsid w:val="006B34F4"/>
    <w:rsid w:val="006C2559"/>
    <w:rsid w:val="006C7671"/>
    <w:rsid w:val="006F424B"/>
    <w:rsid w:val="006F4442"/>
    <w:rsid w:val="007028E1"/>
    <w:rsid w:val="00710751"/>
    <w:rsid w:val="00721651"/>
    <w:rsid w:val="0074657A"/>
    <w:rsid w:val="0076400B"/>
    <w:rsid w:val="007668C6"/>
    <w:rsid w:val="007B5C71"/>
    <w:rsid w:val="007E075B"/>
    <w:rsid w:val="007E0F59"/>
    <w:rsid w:val="00867B27"/>
    <w:rsid w:val="008B1126"/>
    <w:rsid w:val="008D06BF"/>
    <w:rsid w:val="008D3331"/>
    <w:rsid w:val="0092142A"/>
    <w:rsid w:val="009229D6"/>
    <w:rsid w:val="00935B60"/>
    <w:rsid w:val="009555B4"/>
    <w:rsid w:val="009B0132"/>
    <w:rsid w:val="009C4BEE"/>
    <w:rsid w:val="009C7B38"/>
    <w:rsid w:val="009D5A75"/>
    <w:rsid w:val="009E1426"/>
    <w:rsid w:val="00A30B79"/>
    <w:rsid w:val="00A32A24"/>
    <w:rsid w:val="00A451D4"/>
    <w:rsid w:val="00A465F2"/>
    <w:rsid w:val="00A640FF"/>
    <w:rsid w:val="00A83B8B"/>
    <w:rsid w:val="00AA6A2A"/>
    <w:rsid w:val="00AB2C19"/>
    <w:rsid w:val="00AD5B83"/>
    <w:rsid w:val="00AE72FC"/>
    <w:rsid w:val="00B10FB1"/>
    <w:rsid w:val="00B151F8"/>
    <w:rsid w:val="00B20B42"/>
    <w:rsid w:val="00BB22EE"/>
    <w:rsid w:val="00BB4441"/>
    <w:rsid w:val="00C12393"/>
    <w:rsid w:val="00C33A0C"/>
    <w:rsid w:val="00C57BBB"/>
    <w:rsid w:val="00C6531C"/>
    <w:rsid w:val="00CB09FB"/>
    <w:rsid w:val="00CB1A1D"/>
    <w:rsid w:val="00CC027E"/>
    <w:rsid w:val="00CF061C"/>
    <w:rsid w:val="00D05929"/>
    <w:rsid w:val="00D22256"/>
    <w:rsid w:val="00D33C91"/>
    <w:rsid w:val="00D52556"/>
    <w:rsid w:val="00D53574"/>
    <w:rsid w:val="00D653AA"/>
    <w:rsid w:val="00D72BEF"/>
    <w:rsid w:val="00D83048"/>
    <w:rsid w:val="00D83C4F"/>
    <w:rsid w:val="00D84581"/>
    <w:rsid w:val="00DB0632"/>
    <w:rsid w:val="00DD4395"/>
    <w:rsid w:val="00DD5074"/>
    <w:rsid w:val="00DF15B6"/>
    <w:rsid w:val="00E03625"/>
    <w:rsid w:val="00E079CC"/>
    <w:rsid w:val="00E225E9"/>
    <w:rsid w:val="00E4657F"/>
    <w:rsid w:val="00E50D10"/>
    <w:rsid w:val="00E65177"/>
    <w:rsid w:val="00E96E69"/>
    <w:rsid w:val="00ED65AB"/>
    <w:rsid w:val="00F11501"/>
    <w:rsid w:val="00F211A1"/>
    <w:rsid w:val="00F47279"/>
    <w:rsid w:val="00F662AB"/>
    <w:rsid w:val="00F6679A"/>
    <w:rsid w:val="00FB322E"/>
    <w:rsid w:val="00FE1F32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896"/>
  <w15:chartTrackingRefBased/>
  <w15:docId w15:val="{DD5F7507-2A9E-4F6A-9C3B-875213B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1E9"/>
    <w:pPr>
      <w:keepLines/>
      <w:widowControl w:val="0"/>
      <w:numPr>
        <w:numId w:val="18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311E9"/>
    <w:pPr>
      <w:keepLines/>
      <w:widowControl w:val="0"/>
      <w:numPr>
        <w:ilvl w:val="1"/>
        <w:numId w:val="18"/>
      </w:numPr>
      <w:spacing w:after="6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1311E9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311E9"/>
    <w:pPr>
      <w:keepNext/>
      <w:keepLines w:val="0"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11E9"/>
    <w:pPr>
      <w:keepNext/>
      <w:keepLines/>
      <w:widowControl w:val="0"/>
      <w:numPr>
        <w:ilvl w:val="4"/>
        <w:numId w:val="18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11E9"/>
    <w:pPr>
      <w:keepNext/>
      <w:keepLines/>
      <w:widowControl w:val="0"/>
      <w:numPr>
        <w:ilvl w:val="5"/>
        <w:numId w:val="18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1E9"/>
    <w:pPr>
      <w:keepNext/>
      <w:keepLines/>
      <w:widowControl w:val="0"/>
      <w:numPr>
        <w:ilvl w:val="6"/>
        <w:numId w:val="18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1E9"/>
    <w:pPr>
      <w:keepNext/>
      <w:keepLines/>
      <w:widowControl w:val="0"/>
      <w:numPr>
        <w:ilvl w:val="7"/>
        <w:numId w:val="1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1E9"/>
    <w:pPr>
      <w:keepNext/>
      <w:keepLines/>
      <w:widowControl w:val="0"/>
      <w:numPr>
        <w:ilvl w:val="8"/>
        <w:numId w:val="1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 Paragraph_1,List_TIS,Ref,b1"/>
    <w:basedOn w:val="Normalny"/>
    <w:link w:val="AkapitzlistZnak"/>
    <w:uiPriority w:val="34"/>
    <w:qFormat/>
    <w:rsid w:val="002468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1E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1E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1E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11E9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311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311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1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1311E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1311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uiPriority w:val="39"/>
    <w:rsid w:val="00131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t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k@utk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k.gov.pl/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law-topic/data-protection/data-protection-eu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Małgorzata Jerzewska</cp:lastModifiedBy>
  <cp:revision>6</cp:revision>
  <dcterms:created xsi:type="dcterms:W3CDTF">2022-03-04T14:03:00Z</dcterms:created>
  <dcterms:modified xsi:type="dcterms:W3CDTF">2022-03-14T13:21:00Z</dcterms:modified>
</cp:coreProperties>
</file>