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FB60" w14:textId="77777777" w:rsidR="00F90A00" w:rsidRPr="00F90A00" w:rsidRDefault="00F90A00" w:rsidP="00F90A00">
      <w:pPr>
        <w:autoSpaceDE w:val="0"/>
        <w:autoSpaceDN w:val="0"/>
        <w:adjustRightInd w:val="0"/>
        <w:spacing w:before="120" w:after="120" w:line="23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rozeznania cenowego</w:t>
      </w:r>
    </w:p>
    <w:p w14:paraId="246652C4" w14:textId="77777777" w:rsidR="00F90A00" w:rsidRPr="00F90A00" w:rsidRDefault="00F90A00" w:rsidP="00F90A00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1E839" w14:textId="77777777" w:rsidR="00F90A00" w:rsidRPr="00F90A00" w:rsidRDefault="00F90A00" w:rsidP="00F90A00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06B67CF8" w14:textId="77777777" w:rsidR="00F90A00" w:rsidRPr="00F90A00" w:rsidRDefault="00F90A00" w:rsidP="00F90A00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6551A" w14:textId="6EA4085F" w:rsidR="00C16063" w:rsidRPr="00C16063" w:rsidRDefault="00F90A00" w:rsidP="00C160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A00">
        <w:rPr>
          <w:rFonts w:ascii="Times New Roman" w:eastAsia="Calibri" w:hAnsi="Times New Roman" w:cs="Times New Roman"/>
          <w:b/>
          <w:sz w:val="24"/>
          <w:szCs w:val="24"/>
        </w:rPr>
        <w:t>PODSTAWOWE INFORMACJE</w:t>
      </w:r>
    </w:p>
    <w:p w14:paraId="6870BA39" w14:textId="3C132D43" w:rsidR="00F90A00" w:rsidRPr="00F90A00" w:rsidRDefault="00F90A00" w:rsidP="009D3F31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3" w:lineRule="atLeast"/>
        <w:ind w:left="567"/>
        <w:jc w:val="both"/>
        <w:outlineLvl w:val="2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F90A0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elementów miasteczka kolejowego</w:t>
      </w:r>
      <w:r w:rsidR="006163A8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0A8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wraz ze </w:t>
      </w:r>
      <w:r w:rsidR="006163A8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skrzyniami i pojemnikami przeznaczonymi do transportu,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niezbędnych</w:t>
      </w:r>
      <w:r w:rsidR="00A4445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0A8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do </w:t>
      </w:r>
      <w:r w:rsidR="00A4445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prowadzenia zaję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ć w placówkach edukacyjnych</w:t>
      </w:r>
      <w:r w:rsidR="006163A8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A0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ramach projektu Kampania Kolejowe ABC II</w:t>
      </w:r>
      <w:r w:rsidR="00434FA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,</w:t>
      </w:r>
      <w:r w:rsidRPr="00F90A0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5D6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wymaganiami technicznymi i </w:t>
      </w:r>
      <w:r w:rsidRPr="00F90A0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wartościami liczbowymi.</w:t>
      </w:r>
    </w:p>
    <w:p w14:paraId="47A50994" w14:textId="77777777" w:rsidR="00F90A00" w:rsidRPr="00F90A00" w:rsidRDefault="00F90A00" w:rsidP="00F90A0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" w:lineRule="atLeast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A00"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zapoznania się i odpowiedniego stosowania „Podręcznika wnioskodawcy i beneficjenta programów polityki spójności 2014-2020 w zakresie informacji i promocji”. Wszystkie materiały, które powstaną w ramach kampanii, muszą zawierać elementy graficzne obowiązujące dla Programu Operacyjnego Infrastruktura i Środowisko 2014–2020, co oznacza konieczność uwzględnienia odpowiednich znaków graficznych. </w:t>
      </w:r>
    </w:p>
    <w:p w14:paraId="78B08D05" w14:textId="5EBDBB14" w:rsidR="00F90A00" w:rsidRDefault="00F90A00" w:rsidP="00F90A0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A00">
        <w:rPr>
          <w:rFonts w:ascii="Times New Roman" w:eastAsia="Calibri" w:hAnsi="Times New Roman" w:cs="Times New Roman"/>
          <w:sz w:val="24"/>
          <w:szCs w:val="24"/>
        </w:rPr>
        <w:t xml:space="preserve">Wykonawca jest zobowiązany do oznakowania 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elementów miasteczka kolejowego</w:t>
      </w:r>
      <w:r w:rsidR="006163A8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70A8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wraz </w:t>
      </w:r>
      <w:r w:rsidR="006163A8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ze skrzyniami i pojemnikami przeznaczonymi do transportu,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niezbędnych </w:t>
      </w:r>
      <w:r w:rsidR="00F70A8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do </w:t>
      </w:r>
      <w:r w:rsidR="00D45197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prowadzenia zajęć w placówkach edukacyjnych </w:t>
      </w:r>
      <w:r w:rsidR="00D45197" w:rsidRPr="00F90A00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ramach projektu Kampania Kolejowe ABC II</w:t>
      </w:r>
      <w:r w:rsidR="00434FA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,</w:t>
      </w:r>
      <w:r w:rsidRPr="00F90A00">
        <w:rPr>
          <w:rFonts w:ascii="Times New Roman" w:eastAsia="Calibri" w:hAnsi="Times New Roman" w:cs="Times New Roman"/>
          <w:sz w:val="24"/>
          <w:szCs w:val="24"/>
        </w:rPr>
        <w:t xml:space="preserve"> zgodnie z zasadami promocji i oznakowania projektów obowiązującymi w dniu składania zamówienia. W celu uniknięcia nieporozumień związanych z oznakowaniem </w:t>
      </w:r>
      <w:r w:rsidR="00434FA6">
        <w:rPr>
          <w:rFonts w:ascii="Times New Roman" w:eastAsia="Calibri" w:hAnsi="Times New Roman" w:cs="Times New Roman"/>
          <w:sz w:val="24"/>
          <w:szCs w:val="24"/>
        </w:rPr>
        <w:t>znaków</w:t>
      </w:r>
      <w:r w:rsidRPr="00F90A00">
        <w:rPr>
          <w:rFonts w:ascii="Times New Roman" w:eastAsia="Calibri" w:hAnsi="Times New Roman" w:cs="Times New Roman"/>
          <w:sz w:val="24"/>
          <w:szCs w:val="24"/>
        </w:rPr>
        <w:t xml:space="preserve"> Wykonawca skonsultuje rozmieszczenie </w:t>
      </w:r>
      <w:r w:rsidR="005D6086">
        <w:rPr>
          <w:rFonts w:ascii="Times New Roman" w:eastAsia="Calibri" w:hAnsi="Times New Roman" w:cs="Times New Roman"/>
          <w:sz w:val="24"/>
          <w:szCs w:val="24"/>
        </w:rPr>
        <w:t>i </w:t>
      </w:r>
      <w:r w:rsidRPr="00F90A00">
        <w:rPr>
          <w:rFonts w:ascii="Times New Roman" w:eastAsia="Calibri" w:hAnsi="Times New Roman" w:cs="Times New Roman"/>
          <w:sz w:val="24"/>
          <w:szCs w:val="24"/>
        </w:rPr>
        <w:t>uwzględnienie o</w:t>
      </w:r>
      <w:r w:rsidR="00E364F3">
        <w:rPr>
          <w:rFonts w:ascii="Times New Roman" w:eastAsia="Calibri" w:hAnsi="Times New Roman" w:cs="Times New Roman"/>
          <w:sz w:val="24"/>
          <w:szCs w:val="24"/>
        </w:rPr>
        <w:t xml:space="preserve">dpowiednich znaków graficznych </w:t>
      </w:r>
      <w:r w:rsidRPr="00F90A00">
        <w:rPr>
          <w:rFonts w:ascii="Times New Roman" w:eastAsia="Calibri" w:hAnsi="Times New Roman" w:cs="Times New Roman"/>
          <w:sz w:val="24"/>
          <w:szCs w:val="24"/>
        </w:rPr>
        <w:t>z Zamawiającym.</w:t>
      </w:r>
    </w:p>
    <w:p w14:paraId="0CEEB58C" w14:textId="77777777" w:rsidR="00C16063" w:rsidRDefault="00C16063" w:rsidP="00C16063">
      <w:pPr>
        <w:widowControl w:val="0"/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5396C" w14:textId="6951A051" w:rsidR="00A31249" w:rsidRPr="00C16063" w:rsidRDefault="00C16063" w:rsidP="00C1606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SPECYFIKACJA ZAMÓWIENIA</w:t>
      </w:r>
    </w:p>
    <w:p w14:paraId="205B8175" w14:textId="77777777" w:rsidR="006504FD" w:rsidRPr="00A31249" w:rsidRDefault="00A31249" w:rsidP="006504FD">
      <w:pPr>
        <w:keepNext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312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1. </w:t>
      </w:r>
      <w:r w:rsidR="006504FD" w:rsidRPr="00A312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Zestaw znaków drogowych:</w:t>
      </w:r>
    </w:p>
    <w:p w14:paraId="2B3DF63B" w14:textId="64595E96" w:rsidR="006504FD" w:rsidRPr="00A31249" w:rsidRDefault="006504FD" w:rsidP="0065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49">
        <w:rPr>
          <w:rFonts w:ascii="Times New Roman" w:eastAsia="Calibri" w:hAnsi="Times New Roman" w:cs="Times New Roman"/>
          <w:sz w:val="24"/>
          <w:szCs w:val="24"/>
        </w:rPr>
        <w:t xml:space="preserve">liczba: </w:t>
      </w:r>
      <w:r>
        <w:rPr>
          <w:rFonts w:ascii="Times New Roman" w:eastAsia="Calibri" w:hAnsi="Times New Roman" w:cs="Times New Roman"/>
          <w:sz w:val="24"/>
          <w:szCs w:val="24"/>
        </w:rPr>
        <w:t>6 zestawów</w:t>
      </w:r>
      <w:r w:rsidRPr="00A312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1BFFFE" w14:textId="0E152C55" w:rsidR="006504FD" w:rsidRPr="00A31249" w:rsidRDefault="006504FD" w:rsidP="0065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zawartość </w:t>
      </w:r>
      <w:r w:rsidRPr="00A31249">
        <w:rPr>
          <w:rFonts w:ascii="Times New Roman" w:eastAsia="Calibri" w:hAnsi="Times New Roman" w:cs="Times New Roman"/>
          <w:sz w:val="24"/>
          <w:szCs w:val="24"/>
        </w:rPr>
        <w:t xml:space="preserve">zestawu: </w:t>
      </w:r>
    </w:p>
    <w:p w14:paraId="64385C7B" w14:textId="7C37FC78" w:rsidR="006504FD" w:rsidRDefault="006504FD" w:rsidP="006504F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t xml:space="preserve">A-9 (1 sztuka), A-10 (1 sztuka), B-20 (1 sztuka), D-6 (1 sztuka), G-2 (1 sztuka), G-3 (1 </w:t>
      </w:r>
      <w:r w:rsidR="007F5588">
        <w:rPr>
          <w:rFonts w:ascii="Times New Roman" w:eastAsia="Calibri" w:hAnsi="Times New Roman" w:cs="Times New Roman"/>
          <w:sz w:val="24"/>
          <w:szCs w:val="24"/>
        </w:rPr>
        <w:t>sztuka), G-4 (1 sztuka), G-1a (1 sztuka), G-1b (1 sztuka), G-1c (1 sztuka</w:t>
      </w:r>
      <w:r w:rsidRPr="00245D1E">
        <w:rPr>
          <w:rFonts w:ascii="Times New Roman" w:eastAsia="Calibri" w:hAnsi="Times New Roman" w:cs="Times New Roman"/>
          <w:sz w:val="24"/>
          <w:szCs w:val="24"/>
        </w:rPr>
        <w:t>), G-1d (1 sztuka), G-1e (1 sztuka), G-1f (1 sztuka);</w:t>
      </w:r>
    </w:p>
    <w:p w14:paraId="1E7A93A8" w14:textId="213B99B3" w:rsidR="006504FD" w:rsidRDefault="000F04F9" w:rsidP="00DB0C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6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6504FD" w:rsidRPr="005C4158">
        <w:rPr>
          <w:rFonts w:ascii="Times New Roman" w:eastAsia="Calibri" w:hAnsi="Times New Roman" w:cs="Times New Roman"/>
          <w:sz w:val="24"/>
          <w:szCs w:val="24"/>
        </w:rPr>
        <w:t xml:space="preserve"> słup</w:t>
      </w:r>
      <w:r w:rsidR="0015290C">
        <w:rPr>
          <w:rFonts w:ascii="Times New Roman" w:eastAsia="Calibri" w:hAnsi="Times New Roman" w:cs="Times New Roman"/>
          <w:sz w:val="24"/>
          <w:szCs w:val="24"/>
        </w:rPr>
        <w:t xml:space="preserve">ków o średnicy 4 cm (+/- 1 cm) </w:t>
      </w:r>
      <w:r w:rsidR="006504FD" w:rsidRPr="005C4158">
        <w:rPr>
          <w:rFonts w:ascii="Times New Roman" w:eastAsia="Calibri" w:hAnsi="Times New Roman" w:cs="Times New Roman"/>
          <w:sz w:val="24"/>
          <w:szCs w:val="24"/>
        </w:rPr>
        <w:t>w kol</w:t>
      </w:r>
      <w:r w:rsidR="0015290C">
        <w:rPr>
          <w:rFonts w:ascii="Times New Roman" w:eastAsia="Calibri" w:hAnsi="Times New Roman" w:cs="Times New Roman"/>
          <w:sz w:val="24"/>
          <w:szCs w:val="24"/>
        </w:rPr>
        <w:t xml:space="preserve">orze białym o wysokości ok. 160 cm (+/- 2 cm) wykonanych z </w:t>
      </w:r>
      <w:r w:rsidR="006504FD" w:rsidRPr="005C4158">
        <w:rPr>
          <w:rFonts w:ascii="Times New Roman" w:eastAsia="Calibri" w:hAnsi="Times New Roman" w:cs="Times New Roman"/>
          <w:sz w:val="24"/>
          <w:szCs w:val="24"/>
        </w:rPr>
        <w:t>materiału PCV lub równoważnego zapewnia</w:t>
      </w:r>
      <w:r w:rsidR="0015290C">
        <w:rPr>
          <w:rFonts w:ascii="Times New Roman" w:eastAsia="Calibri" w:hAnsi="Times New Roman" w:cs="Times New Roman"/>
          <w:sz w:val="24"/>
          <w:szCs w:val="24"/>
        </w:rPr>
        <w:t xml:space="preserve">jącego porównywalną sztywność i </w:t>
      </w:r>
      <w:r w:rsidR="006504FD" w:rsidRPr="005C4158">
        <w:rPr>
          <w:rFonts w:ascii="Times New Roman" w:eastAsia="Calibri" w:hAnsi="Times New Roman" w:cs="Times New Roman"/>
          <w:sz w:val="24"/>
          <w:szCs w:val="24"/>
        </w:rPr>
        <w:t xml:space="preserve">trwałość, </w:t>
      </w:r>
    </w:p>
    <w:p w14:paraId="32F2405D" w14:textId="30CCC750" w:rsidR="006504FD" w:rsidRPr="006504FD" w:rsidRDefault="000F04F9" w:rsidP="006504F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6504FD" w:rsidRPr="006504FD">
        <w:rPr>
          <w:rFonts w:ascii="Times New Roman" w:eastAsia="Calibri" w:hAnsi="Times New Roman" w:cs="Times New Roman"/>
          <w:sz w:val="24"/>
          <w:szCs w:val="24"/>
        </w:rPr>
        <w:t xml:space="preserve"> podstaw plastikowych o </w:t>
      </w:r>
      <w:r w:rsidR="006504FD" w:rsidRPr="006504FD">
        <w:rPr>
          <w:rFonts w:ascii="Times New Roman" w:eastAsia="Times New Roman" w:hAnsi="Times New Roman" w:cs="Tahoma"/>
          <w:sz w:val="24"/>
          <w:szCs w:val="24"/>
          <w:lang w:eastAsia="pl-PL"/>
        </w:rPr>
        <w:t>wymiarach: szer. ramienia podstawy w najszerszym miejscu 4 – 5 cm, wys. ramienia podstawy w najwyższym miejscu 4 – 5 cm, szer. podstawy 42 - 45 cm;</w:t>
      </w:r>
    </w:p>
    <w:p w14:paraId="4DA9CC63" w14:textId="70B63876" w:rsidR="006504FD" w:rsidRPr="006504FD" w:rsidRDefault="006504FD" w:rsidP="006504F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4FD">
        <w:rPr>
          <w:rFonts w:ascii="Times New Roman" w:eastAsia="Calibri" w:hAnsi="Times New Roman" w:cs="Times New Roman"/>
          <w:sz w:val="24"/>
          <w:szCs w:val="24"/>
        </w:rPr>
        <w:t>znaki drogowe muszą być zgodne z rozporządzeniem Ministrów Infrastruktury oraz Spraw Wewnętrznych i Administracji z dnia 31 lipca 2002 r. w sprawie znaków i sygnałów drogowych (tekst jednolity: Dz. U. z 2002 r. nr 170 poz. 1393, z późn. zm.);</w:t>
      </w:r>
    </w:p>
    <w:p w14:paraId="209F24B0" w14:textId="66971913" w:rsidR="00A31249" w:rsidRPr="00A31249" w:rsidRDefault="00A31249" w:rsidP="00A31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49">
        <w:rPr>
          <w:rFonts w:ascii="Times New Roman" w:eastAsia="Calibri" w:hAnsi="Times New Roman" w:cs="Times New Roman"/>
          <w:sz w:val="24"/>
          <w:szCs w:val="24"/>
        </w:rPr>
        <w:t>wymiary poszczególnych znaków drogowych:</w:t>
      </w:r>
    </w:p>
    <w:p w14:paraId="144F45E9" w14:textId="6FB6AA38" w:rsidR="00A31249" w:rsidRDefault="00A31249" w:rsidP="00245D1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t>A-9, A-10, D-6 – dł. bok</w:t>
      </w:r>
      <w:bookmarkStart w:id="0" w:name="_GoBack"/>
      <w:bookmarkEnd w:id="0"/>
      <w:r w:rsidRPr="00245D1E">
        <w:rPr>
          <w:rFonts w:ascii="Times New Roman" w:eastAsia="Calibri" w:hAnsi="Times New Roman" w:cs="Times New Roman"/>
          <w:sz w:val="24"/>
          <w:szCs w:val="24"/>
        </w:rPr>
        <w:t>u ok. 26 cm (+/- 5 cm);</w:t>
      </w:r>
    </w:p>
    <w:p w14:paraId="4039CA8B" w14:textId="2E20C7A0" w:rsidR="00A31249" w:rsidRDefault="00A31249" w:rsidP="00DB0CE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lastRenderedPageBreak/>
        <w:t>B-20 – dł. boku – ok. 11,5 cm (+/- 2 cm);</w:t>
      </w:r>
    </w:p>
    <w:p w14:paraId="041C1A9B" w14:textId="6ACE72FC" w:rsidR="00A31249" w:rsidRDefault="00A31249" w:rsidP="00245D1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t>G-2 – ok. 19 cm x 26,5 cm (+/- 2 cm);</w:t>
      </w:r>
    </w:p>
    <w:p w14:paraId="45355332" w14:textId="1DD24969" w:rsidR="00A31249" w:rsidRDefault="00A31249" w:rsidP="00245D1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t>G-3, G-4 – ok. 17,5 cm x 3 cm x 22,5 cm (+/- 0,5 cm);</w:t>
      </w:r>
    </w:p>
    <w:p w14:paraId="0CA916E6" w14:textId="341540C8" w:rsidR="008140EA" w:rsidRPr="00245D1E" w:rsidRDefault="00A31249" w:rsidP="00DB0CE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1E">
        <w:rPr>
          <w:rFonts w:ascii="Times New Roman" w:eastAsia="Calibri" w:hAnsi="Times New Roman" w:cs="Times New Roman"/>
          <w:sz w:val="24"/>
          <w:szCs w:val="24"/>
        </w:rPr>
        <w:t>G-1a, G-1b, G-1c, G-1d, G-1e, G-1f – ok. 12 cm x 40 cm (+/- 2 cm);</w:t>
      </w:r>
    </w:p>
    <w:p w14:paraId="6D1EAC6C" w14:textId="4E741E18" w:rsidR="008140EA" w:rsidRDefault="008140EA" w:rsidP="00A31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tarcze znaków powinny mieć z tyłu zaczepy do łatwego montażu i demontażu znaków na słupkach, </w:t>
      </w:r>
    </w:p>
    <w:p w14:paraId="57B34AFF" w14:textId="3C32AD4C" w:rsidR="00DE0415" w:rsidRDefault="00DE0415" w:rsidP="00A31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tarcze znaków, słupki oraz podstawy powinny być wykonane w sposób umożliwiający połączenie wymienionych elementów w znak drogowy, </w:t>
      </w:r>
    </w:p>
    <w:p w14:paraId="7F2EFEFE" w14:textId="2BE9D4BC" w:rsidR="00083653" w:rsidRDefault="00083653" w:rsidP="00A31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 pojemnik przeznaczony do transportu tarcz znaków:</w:t>
      </w:r>
    </w:p>
    <w:p w14:paraId="30014744" w14:textId="2582C9B0" w:rsidR="00083653" w:rsidRDefault="00083653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liczba: 6 sztuk,</w:t>
      </w:r>
    </w:p>
    <w:p w14:paraId="258021EE" w14:textId="6615FC4B" w:rsidR="00083653" w:rsidRDefault="00083653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pojemnik musi p</w:t>
      </w:r>
      <w:r w:rsidR="00337744">
        <w:rPr>
          <w:rFonts w:ascii="Times New Roman" w:eastAsia="Calibri" w:hAnsi="Times New Roman" w:cs="Times New Roman"/>
          <w:sz w:val="24"/>
          <w:szCs w:val="24"/>
        </w:rPr>
        <w:t>omieścić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tarcz znaków,</w:t>
      </w:r>
    </w:p>
    <w:p w14:paraId="747CB344" w14:textId="00A5EB2C" w:rsidR="001135A6" w:rsidRDefault="001135A6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wymiary zewnętrzne (+/- 2 cm): szerokość: 50 cm, długość: 70 cm, </w:t>
      </w:r>
      <w:r w:rsidR="00F70A8B">
        <w:rPr>
          <w:rFonts w:ascii="Times New Roman" w:eastAsia="Calibri" w:hAnsi="Times New Roman" w:cs="Times New Roman"/>
          <w:sz w:val="24"/>
          <w:szCs w:val="24"/>
        </w:rPr>
        <w:t>głębokość: </w:t>
      </w:r>
      <w:r>
        <w:rPr>
          <w:rFonts w:ascii="Times New Roman" w:eastAsia="Calibri" w:hAnsi="Times New Roman" w:cs="Times New Roman"/>
          <w:sz w:val="24"/>
          <w:szCs w:val="24"/>
        </w:rPr>
        <w:t>40 cm</w:t>
      </w:r>
    </w:p>
    <w:p w14:paraId="41442082" w14:textId="47DE0824" w:rsidR="00083653" w:rsidRDefault="00083653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wykonany z mocnego tworzywa sztucznego,</w:t>
      </w:r>
    </w:p>
    <w:p w14:paraId="2BEB2BB7" w14:textId="536CA0E5" w:rsidR="00083653" w:rsidRDefault="00083653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pojemnik zamykany/ z przykrywą,</w:t>
      </w:r>
    </w:p>
    <w:p w14:paraId="09654989" w14:textId="5C81FBBC" w:rsidR="00083653" w:rsidRPr="00083653" w:rsidRDefault="00083653" w:rsidP="0008365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kolor: </w:t>
      </w:r>
      <w:r w:rsidR="00DE66DE">
        <w:rPr>
          <w:rFonts w:ascii="Times New Roman" w:eastAsia="Calibri" w:hAnsi="Times New Roman" w:cs="Times New Roman"/>
          <w:sz w:val="24"/>
          <w:szCs w:val="24"/>
        </w:rPr>
        <w:t>dowolny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1C111A" w14:textId="3A17A21B" w:rsidR="005C167A" w:rsidRDefault="005C167A" w:rsidP="005C16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 pojemnik przeznaczony do transportu podstaw plastikowych:</w:t>
      </w:r>
    </w:p>
    <w:p w14:paraId="49DE1587" w14:textId="77777777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liczba: 6 sztuk,</w:t>
      </w:r>
    </w:p>
    <w:p w14:paraId="67ECADDD" w14:textId="210F83FD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pojemnik musi </w:t>
      </w:r>
      <w:r w:rsidR="000F04F9">
        <w:rPr>
          <w:rFonts w:ascii="Times New Roman" w:eastAsia="Calibri" w:hAnsi="Times New Roman" w:cs="Times New Roman"/>
          <w:sz w:val="24"/>
          <w:szCs w:val="24"/>
        </w:rPr>
        <w:t>pomieścić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podstaw plastikowych,</w:t>
      </w:r>
    </w:p>
    <w:p w14:paraId="6B473462" w14:textId="0CC64EDE" w:rsidR="001135A6" w:rsidRPr="001135A6" w:rsidRDefault="001135A6" w:rsidP="001135A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wymiary zewnętrzne (+/- 2 cm): szerokość: 50 cm, długość: 70 cm, </w:t>
      </w:r>
      <w:r w:rsidR="00F70A8B">
        <w:rPr>
          <w:rFonts w:ascii="Times New Roman" w:eastAsia="Calibri" w:hAnsi="Times New Roman" w:cs="Times New Roman"/>
          <w:sz w:val="24"/>
          <w:szCs w:val="24"/>
        </w:rPr>
        <w:t>głębokość: </w:t>
      </w:r>
      <w:r>
        <w:rPr>
          <w:rFonts w:ascii="Times New Roman" w:eastAsia="Calibri" w:hAnsi="Times New Roman" w:cs="Times New Roman"/>
          <w:sz w:val="24"/>
          <w:szCs w:val="24"/>
        </w:rPr>
        <w:t>40 cm,</w:t>
      </w:r>
    </w:p>
    <w:p w14:paraId="7DD6DE9C" w14:textId="77777777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wykonany z mocnego tworzywa sztucznego,</w:t>
      </w:r>
    </w:p>
    <w:p w14:paraId="3726F305" w14:textId="77777777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pojemnik zamykany/ z przykrywą,</w:t>
      </w:r>
    </w:p>
    <w:p w14:paraId="6C45D377" w14:textId="204CBE11" w:rsidR="005C167A" w:rsidRPr="00083653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kolor:</w:t>
      </w:r>
      <w:r w:rsidR="00DE66DE">
        <w:rPr>
          <w:rFonts w:ascii="Times New Roman" w:eastAsia="Calibri" w:hAnsi="Times New Roman" w:cs="Times New Roman"/>
          <w:sz w:val="24"/>
          <w:szCs w:val="24"/>
        </w:rPr>
        <w:t xml:space="preserve"> dowolny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F10F8A" w14:textId="49F98983" w:rsidR="005C167A" w:rsidRDefault="005C167A" w:rsidP="005C16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 pojemnik przeznaczony do transportu słupków:</w:t>
      </w:r>
    </w:p>
    <w:p w14:paraId="4BB006DD" w14:textId="77777777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liczba: 6 sztuk,</w:t>
      </w:r>
    </w:p>
    <w:p w14:paraId="3B04351C" w14:textId="24BFB70D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pojemnik musi pomi</w:t>
      </w:r>
      <w:r w:rsidR="000F04F9">
        <w:rPr>
          <w:rFonts w:ascii="Times New Roman" w:eastAsia="Calibri" w:hAnsi="Times New Roman" w:cs="Times New Roman"/>
          <w:sz w:val="24"/>
          <w:szCs w:val="24"/>
        </w:rPr>
        <w:t>eścić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słupków,</w:t>
      </w:r>
    </w:p>
    <w:p w14:paraId="69DE3355" w14:textId="33FB6E1F" w:rsidR="001135A6" w:rsidRDefault="001135A6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wymiary zewnętrzne (+/- 2 cm): szerokość: 50 cm, długość: 165 cm, </w:t>
      </w:r>
      <w:r w:rsidR="00C9351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głębokość: 50 cm,</w:t>
      </w:r>
    </w:p>
    <w:p w14:paraId="2B76516F" w14:textId="0F5C847B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wykonany z mocnego tworzywa sztucznego,</w:t>
      </w:r>
    </w:p>
    <w:p w14:paraId="751ED621" w14:textId="481B65D8" w:rsid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pojemnik zamykany/ z przykrywą,</w:t>
      </w:r>
    </w:p>
    <w:p w14:paraId="72118946" w14:textId="37247EA1" w:rsidR="005C167A" w:rsidRPr="005C167A" w:rsidRDefault="005C167A" w:rsidP="005C16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kolor: </w:t>
      </w:r>
      <w:r w:rsidR="00DE66DE">
        <w:rPr>
          <w:rFonts w:ascii="Times New Roman" w:eastAsia="Calibri" w:hAnsi="Times New Roman" w:cs="Times New Roman"/>
          <w:sz w:val="24"/>
          <w:szCs w:val="24"/>
        </w:rPr>
        <w:t>dowolny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A35A910" w14:textId="1FE4B50C" w:rsidR="00A31249" w:rsidRPr="00A31249" w:rsidRDefault="00337744" w:rsidP="00A312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FA6">
        <w:rPr>
          <w:rFonts w:ascii="Times New Roman" w:eastAsia="Times New Roman" w:hAnsi="Times New Roman" w:cs="Tahoma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D2D6A1D" wp14:editId="197553CB">
            <wp:simplePos x="0" y="0"/>
            <wp:positionH relativeFrom="column">
              <wp:posOffset>1136043</wp:posOffset>
            </wp:positionH>
            <wp:positionV relativeFrom="paragraph">
              <wp:posOffset>298450</wp:posOffset>
            </wp:positionV>
            <wp:extent cx="2759075" cy="2327910"/>
            <wp:effectExtent l="0" t="0" r="3175" b="0"/>
            <wp:wrapTopAndBottom/>
            <wp:docPr id="5" name="Obraz 5" descr="Z:\WEIP\2021 - 2023 r\Kampania Kolejowe ABC II\Wnioski na Kampanię Kolejowe ABC II\miasteczka do prowadzenia zajęć (część 3)\zdjęcie znaków\20220204_09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IP\2021 - 2023 r\Kampania Kolejowe ABC II\Wnioski na Kampanię Kolejowe ABC II\miasteczka do prowadzenia zajęć (część 3)\zdjęcie znaków\20220204_095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49" w:rsidRPr="00A31249">
        <w:rPr>
          <w:rFonts w:ascii="Times New Roman" w:eastAsia="Calibri" w:hAnsi="Times New Roman" w:cs="Times New Roman"/>
          <w:sz w:val="24"/>
          <w:szCs w:val="24"/>
        </w:rPr>
        <w:t>przykładowa wizualizacja zestawu:</w:t>
      </w:r>
    </w:p>
    <w:p w14:paraId="429F55CE" w14:textId="454C6C54" w:rsidR="00A31249" w:rsidRPr="00A31249" w:rsidRDefault="00A31249" w:rsidP="00A31249">
      <w:pPr>
        <w:keepNext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312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2. Zdalnie sterowany model edukacyjny sygnalizacji świetlnej z rogatką:</w:t>
      </w:r>
    </w:p>
    <w:p w14:paraId="531C548E" w14:textId="2BE51FF7" w:rsidR="00A31249" w:rsidRPr="00A31249" w:rsidRDefault="00FE381C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liczba: 6</w:t>
      </w:r>
      <w:r w:rsidR="00A31249" w:rsidRPr="00A31249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>
        <w:rPr>
          <w:rFonts w:ascii="Times New Roman" w:eastAsia="Calibri" w:hAnsi="Times New Roman" w:cs="Times New Roman"/>
          <w:sz w:val="24"/>
          <w:szCs w:val="24"/>
        </w:rPr>
        <w:t>ompletów</w:t>
      </w:r>
      <w:r w:rsidR="00A31249" w:rsidRPr="00A312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E49FBC" w14:textId="045511E5" w:rsidR="00A31249" w:rsidRPr="00A31249" w:rsidRDefault="00A31249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249">
        <w:rPr>
          <w:rFonts w:ascii="Times New Roman" w:eastAsia="Calibri" w:hAnsi="Times New Roman" w:cs="Times New Roman"/>
          <w:sz w:val="24"/>
          <w:szCs w:val="24"/>
        </w:rPr>
        <w:t>opis k</w:t>
      </w:r>
      <w:r w:rsidR="00DE53B9">
        <w:rPr>
          <w:rFonts w:ascii="Times New Roman" w:eastAsia="Calibri" w:hAnsi="Times New Roman" w:cs="Times New Roman"/>
          <w:sz w:val="24"/>
          <w:szCs w:val="24"/>
        </w:rPr>
        <w:t>ompletu</w:t>
      </w:r>
      <w:r w:rsidRPr="00A312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DD0A219" w14:textId="1973C276" w:rsidR="00A31249" w:rsidRPr="00A31249" w:rsidRDefault="00A31249" w:rsidP="00D2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3" w:lineRule="atLeast"/>
        <w:ind w:left="1418" w:hanging="284"/>
        <w:jc w:val="both"/>
        <w:outlineLvl w:val="1"/>
        <w:rPr>
          <w:rFonts w:ascii="Arial Narrow" w:eastAsia="Calibri" w:hAnsi="Arial Narrow" w:cs="Tahoma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wózek z zamykaną komorą na akumulator oraz z opcją podłączenia do prądu;</w:t>
      </w:r>
    </w:p>
    <w:p w14:paraId="27E778C5" w14:textId="5413958F" w:rsidR="00A31249" w:rsidRDefault="00A31249" w:rsidP="00DB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szlaban o długości ok. 140 – 150 cm,</w:t>
      </w:r>
      <w:r w:rsidR="005C4158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5C4158" w:rsidRPr="005C4158">
        <w:rPr>
          <w:rFonts w:ascii="Times New Roman" w:hAnsi="Times New Roman" w:cs="Times New Roman"/>
          <w:sz w:val="24"/>
          <w:szCs w:val="24"/>
        </w:rPr>
        <w:t>sterowany za</w:t>
      </w:r>
      <w:r w:rsidR="005C4158">
        <w:rPr>
          <w:rFonts w:ascii="Times New Roman" w:eastAsia="Calibri" w:hAnsi="Times New Roman" w:cs="Tahoma"/>
          <w:sz w:val="24"/>
          <w:szCs w:val="24"/>
        </w:rPr>
        <w:t xml:space="preserve"> pomocą pilota</w:t>
      </w:r>
      <w:r w:rsidR="00983C22">
        <w:rPr>
          <w:rFonts w:ascii="Times New Roman" w:eastAsia="Calibri" w:hAnsi="Times New Roman" w:cs="Tahoma"/>
          <w:sz w:val="24"/>
          <w:szCs w:val="24"/>
        </w:rPr>
        <w:t>,</w:t>
      </w:r>
      <w:r w:rsidR="005C4158" w:rsidRPr="005C4158">
        <w:rPr>
          <w:rFonts w:ascii="Times New Roman" w:eastAsia="Calibri" w:hAnsi="Times New Roman" w:cs="Tahoma"/>
          <w:sz w:val="24"/>
          <w:szCs w:val="24"/>
        </w:rPr>
        <w:t xml:space="preserve"> </w:t>
      </w:r>
      <w:r w:rsidRPr="00A31249">
        <w:rPr>
          <w:rFonts w:ascii="Times New Roman" w:eastAsia="Calibri" w:hAnsi="Times New Roman" w:cs="Tahoma"/>
          <w:sz w:val="24"/>
          <w:szCs w:val="24"/>
        </w:rPr>
        <w:t xml:space="preserve">zsynchronizowany ze światłami (wraz z włączeniem światła powinna uruchomić się również sygnalizacja dźwiękowa); opuszczanie szlabanu powinno następować po ok. </w:t>
      </w:r>
      <w:r w:rsidR="005C4158">
        <w:rPr>
          <w:rFonts w:ascii="Times New Roman" w:eastAsia="Calibri" w:hAnsi="Times New Roman" w:cs="Tahoma"/>
          <w:sz w:val="24"/>
          <w:szCs w:val="24"/>
        </w:rPr>
        <w:t>5</w:t>
      </w:r>
      <w:r w:rsidRPr="00A31249">
        <w:rPr>
          <w:rFonts w:ascii="Times New Roman" w:eastAsia="Calibri" w:hAnsi="Times New Roman" w:cs="Tahoma"/>
          <w:sz w:val="24"/>
          <w:szCs w:val="24"/>
        </w:rPr>
        <w:t xml:space="preserve"> sekundach od włączenia sygnalizacji świetlnej oraz dźwiękowej, natomiast, </w:t>
      </w:r>
      <w:r w:rsidR="00DE66DE">
        <w:rPr>
          <w:rFonts w:ascii="Times New Roman" w:eastAsia="Calibri" w:hAnsi="Times New Roman" w:cs="Tahoma"/>
          <w:sz w:val="24"/>
          <w:szCs w:val="24"/>
        </w:rPr>
        <w:t>podnoszenie szlabanu powinno następować po</w:t>
      </w:r>
      <w:r w:rsidR="00C93513">
        <w:rPr>
          <w:rFonts w:ascii="Times New Roman" w:eastAsia="Calibri" w:hAnsi="Times New Roman" w:cs="Tahoma"/>
          <w:sz w:val="24"/>
          <w:szCs w:val="24"/>
        </w:rPr>
        <w:t> </w:t>
      </w:r>
      <w:r w:rsidR="00DE66DE">
        <w:rPr>
          <w:rFonts w:ascii="Times New Roman" w:eastAsia="Calibri" w:hAnsi="Times New Roman" w:cs="Tahoma"/>
          <w:sz w:val="24"/>
          <w:szCs w:val="24"/>
        </w:rPr>
        <w:t>wyłączeniu sygnalizacji przyciskiem</w:t>
      </w:r>
      <w:r w:rsidRPr="00A31249">
        <w:rPr>
          <w:rFonts w:ascii="Times New Roman" w:eastAsia="Calibri" w:hAnsi="Times New Roman" w:cs="Tahoma"/>
          <w:sz w:val="24"/>
          <w:szCs w:val="24"/>
        </w:rPr>
        <w:t xml:space="preserve"> wyłączyć sygnalizację (włączenie i wyłączenie światła następuje jednym przyciskiem);</w:t>
      </w:r>
    </w:p>
    <w:p w14:paraId="5A39677E" w14:textId="4950B50A" w:rsidR="00DE66DE" w:rsidRPr="00247726" w:rsidRDefault="00DE66DE" w:rsidP="00247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włączany ręcznie lub za pomocą pilota;</w:t>
      </w:r>
    </w:p>
    <w:p w14:paraId="616D0843" w14:textId="59536585" w:rsidR="00302417" w:rsidRPr="00A31249" w:rsidRDefault="009C5338" w:rsidP="00D2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sygnalizator świetlny ze</w:t>
      </w:r>
      <w:r w:rsidR="008E2D25">
        <w:rPr>
          <w:rFonts w:ascii="Times New Roman" w:eastAsia="Calibri" w:hAnsi="Times New Roman" w:cs="Tahoma"/>
          <w:sz w:val="24"/>
          <w:szCs w:val="24"/>
        </w:rPr>
        <w:t xml:space="preserve"> słupkiem i</w:t>
      </w:r>
      <w:r>
        <w:rPr>
          <w:rFonts w:ascii="Times New Roman" w:eastAsia="Calibri" w:hAnsi="Times New Roman" w:cs="Tahoma"/>
          <w:sz w:val="24"/>
          <w:szCs w:val="24"/>
        </w:rPr>
        <w:t xml:space="preserve"> światłami czerwonymi pulsującymi </w:t>
      </w:r>
      <w:r w:rsidR="00F70A8B">
        <w:rPr>
          <w:rFonts w:ascii="Times New Roman" w:eastAsia="Calibri" w:hAnsi="Times New Roman" w:cs="Tahoma"/>
          <w:sz w:val="24"/>
          <w:szCs w:val="24"/>
        </w:rPr>
        <w:t>z </w:t>
      </w:r>
      <w:r>
        <w:rPr>
          <w:rFonts w:ascii="Times New Roman" w:eastAsia="Calibri" w:hAnsi="Times New Roman" w:cs="Tahoma"/>
          <w:sz w:val="24"/>
          <w:szCs w:val="24"/>
        </w:rPr>
        <w:t>żarówką LED 3-5</w:t>
      </w:r>
      <w:r w:rsidR="008E2D25">
        <w:rPr>
          <w:rFonts w:ascii="Times New Roman" w:eastAsia="Calibri" w:hAnsi="Times New Roman" w:cs="Tahoma"/>
          <w:sz w:val="24"/>
          <w:szCs w:val="24"/>
        </w:rPr>
        <w:t xml:space="preserve"> W, 12 V, w oprawie z daszkami (wysokość: 150 cm </w:t>
      </w:r>
      <w:r w:rsidR="00F70A8B">
        <w:rPr>
          <w:rFonts w:ascii="Times New Roman" w:eastAsia="Calibri" w:hAnsi="Times New Roman" w:cs="Tahoma"/>
          <w:sz w:val="24"/>
          <w:szCs w:val="24"/>
        </w:rPr>
        <w:br/>
      </w:r>
      <w:r w:rsidR="008E2D25">
        <w:rPr>
          <w:rFonts w:ascii="Times New Roman" w:eastAsia="Calibri" w:hAnsi="Times New Roman" w:cs="Tahoma"/>
          <w:sz w:val="24"/>
          <w:szCs w:val="24"/>
        </w:rPr>
        <w:t>(+/ - 3 cm), szerokość: 50 cm (+/ - 3 cm),</w:t>
      </w:r>
    </w:p>
    <w:p w14:paraId="7610DAC8" w14:textId="1ADD538F" w:rsidR="00A31249" w:rsidRPr="00A31249" w:rsidRDefault="009C5338" w:rsidP="00DB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rozkładany na trzy </w:t>
      </w:r>
      <w:r w:rsidR="00A31249" w:rsidRPr="00A31249">
        <w:rPr>
          <w:rFonts w:ascii="Times New Roman" w:eastAsia="Calibri" w:hAnsi="Times New Roman" w:cs="Tahoma"/>
          <w:sz w:val="24"/>
          <w:szCs w:val="24"/>
        </w:rPr>
        <w:t>części (sygnalizator ze słupkiem</w:t>
      </w:r>
      <w:r>
        <w:rPr>
          <w:rFonts w:ascii="Times New Roman" w:eastAsia="Calibri" w:hAnsi="Times New Roman" w:cs="Tahoma"/>
          <w:sz w:val="24"/>
          <w:szCs w:val="24"/>
        </w:rPr>
        <w:t>,</w:t>
      </w:r>
      <w:r w:rsidR="00A31249" w:rsidRPr="00A31249">
        <w:rPr>
          <w:rFonts w:ascii="Times New Roman" w:eastAsia="Calibri" w:hAnsi="Times New Roman" w:cs="Tahoma"/>
          <w:sz w:val="24"/>
          <w:szCs w:val="24"/>
        </w:rPr>
        <w:t xml:space="preserve"> komora na akumulator</w:t>
      </w:r>
      <w:r>
        <w:rPr>
          <w:rFonts w:ascii="Times New Roman" w:eastAsia="Calibri" w:hAnsi="Times New Roman" w:cs="Tahoma"/>
          <w:sz w:val="24"/>
          <w:szCs w:val="24"/>
        </w:rPr>
        <w:t xml:space="preserve"> oraz szlaban</w:t>
      </w:r>
      <w:r w:rsidR="00A31249" w:rsidRPr="00A31249">
        <w:rPr>
          <w:rFonts w:ascii="Times New Roman" w:eastAsia="Calibri" w:hAnsi="Times New Roman" w:cs="Tahoma"/>
          <w:sz w:val="24"/>
          <w:szCs w:val="24"/>
        </w:rPr>
        <w:t xml:space="preserve">), łatwy </w:t>
      </w:r>
      <w:r w:rsidR="00F70A8B">
        <w:rPr>
          <w:rFonts w:ascii="Times New Roman" w:eastAsia="Calibri" w:hAnsi="Times New Roman" w:cs="Tahoma"/>
          <w:sz w:val="24"/>
          <w:szCs w:val="24"/>
        </w:rPr>
        <w:t xml:space="preserve">do przenoszenia oraz montażu, z </w:t>
      </w:r>
      <w:r w:rsidR="00A31249" w:rsidRPr="00A31249">
        <w:rPr>
          <w:rFonts w:ascii="Times New Roman" w:eastAsia="Calibri" w:hAnsi="Times New Roman" w:cs="Tahoma"/>
          <w:sz w:val="24"/>
          <w:szCs w:val="24"/>
        </w:rPr>
        <w:t xml:space="preserve">elementami teleskopowymi; </w:t>
      </w:r>
    </w:p>
    <w:p w14:paraId="7FA613DA" w14:textId="4C415F29" w:rsidR="00A31249" w:rsidRPr="00A31249" w:rsidRDefault="00A31249" w:rsidP="00D2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połączenia kabli (wtyczki)</w:t>
      </w:r>
      <w:r w:rsidR="009C5338">
        <w:rPr>
          <w:rFonts w:ascii="Times New Roman" w:eastAsia="Calibri" w:hAnsi="Times New Roman" w:cs="Tahoma"/>
          <w:sz w:val="24"/>
          <w:szCs w:val="24"/>
        </w:rPr>
        <w:t xml:space="preserve"> trwałe, odporne na uszkodzenia i częste podłączanie,</w:t>
      </w:r>
      <w:r w:rsidRPr="00A31249">
        <w:rPr>
          <w:rFonts w:ascii="Times New Roman" w:eastAsia="Calibri" w:hAnsi="Times New Roman" w:cs="Tahoma"/>
          <w:sz w:val="24"/>
          <w:szCs w:val="24"/>
        </w:rPr>
        <w:t xml:space="preserve"> rozłączanie oraz transport; </w:t>
      </w:r>
    </w:p>
    <w:p w14:paraId="2154934D" w14:textId="0A8C20CC" w:rsidR="00A31249" w:rsidRPr="00A31249" w:rsidRDefault="00A31249" w:rsidP="00DB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ładowarka umożliwiająca ładowanie akumulatora;</w:t>
      </w:r>
    </w:p>
    <w:p w14:paraId="44A3A340" w14:textId="77777777" w:rsidR="00A31249" w:rsidRPr="00A31249" w:rsidRDefault="00A31249" w:rsidP="00DB0C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całkowita wysokość modelu edukacyjnego sygnalizacji świetlnej (po złożeniu górnej i dolnej części): ok. 170 </w:t>
      </w:r>
      <w:r w:rsidRPr="00A31249">
        <w:rPr>
          <w:rFonts w:ascii="Times New Roman" w:eastAsia="Calibri" w:hAnsi="Times New Roman" w:cs="Tahoma"/>
          <w:sz w:val="24"/>
          <w:szCs w:val="24"/>
        </w:rPr>
        <w:sym w:font="Symbol" w:char="F02D"/>
      </w:r>
      <w:r w:rsidRPr="00A31249">
        <w:rPr>
          <w:rFonts w:ascii="Times New Roman" w:eastAsia="Calibri" w:hAnsi="Times New Roman" w:cs="Tahoma"/>
          <w:sz w:val="24"/>
          <w:szCs w:val="24"/>
        </w:rPr>
        <w:t xml:space="preserve"> 200 cm; </w:t>
      </w:r>
    </w:p>
    <w:p w14:paraId="48B88C57" w14:textId="26A0E00F" w:rsidR="00DB0CEF" w:rsidRDefault="00DB0CEF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Wykonawca zapewni skrzynie do transportu górnej części sygnalizatora:</w:t>
      </w:r>
    </w:p>
    <w:p w14:paraId="233C3D91" w14:textId="3B34A781" w:rsidR="00DB0CEF" w:rsidRDefault="00DB0CEF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liczba: 6 sztuk,</w:t>
      </w:r>
    </w:p>
    <w:p w14:paraId="5B6BECB1" w14:textId="3B4C3883" w:rsidR="008E2D25" w:rsidRDefault="00DB0CEF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skrzynia musi zmieścić górną część sygnalizatora, tj. sygnalizator ze słupkiem</w:t>
      </w:r>
      <w:r w:rsidR="008E2D25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832D00">
        <w:rPr>
          <w:rFonts w:ascii="Times New Roman" w:eastAsia="Calibri" w:hAnsi="Times New Roman" w:cs="Tahoma"/>
          <w:sz w:val="24"/>
          <w:szCs w:val="24"/>
        </w:rPr>
        <w:t>i </w:t>
      </w:r>
      <w:r w:rsidR="008E2D25">
        <w:rPr>
          <w:rFonts w:ascii="Times New Roman" w:eastAsia="Calibri" w:hAnsi="Times New Roman" w:cs="Tahoma"/>
          <w:sz w:val="24"/>
          <w:szCs w:val="24"/>
        </w:rPr>
        <w:t>światłami,</w:t>
      </w:r>
    </w:p>
    <w:p w14:paraId="7620DB5E" w14:textId="1F8AEDD5" w:rsidR="00CB4416" w:rsidRDefault="00CB4416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wymiary zewnętrzne (+/- 2 cm): szerokość: 55 </w:t>
      </w:r>
      <w:r w:rsidR="00F70A8B">
        <w:rPr>
          <w:rFonts w:ascii="Times New Roman" w:eastAsia="Calibri" w:hAnsi="Times New Roman" w:cs="Times New Roman"/>
          <w:sz w:val="24"/>
          <w:szCs w:val="24"/>
        </w:rPr>
        <w:t>cm, długość: 165 cm, głębokość: </w:t>
      </w:r>
      <w:r w:rsidR="004A0279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</w:p>
    <w:p w14:paraId="6E0AD7AD" w14:textId="3EDD618A" w:rsidR="00DB0CEF" w:rsidRDefault="008E2D25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wykonana z mocnyc</w:t>
      </w:r>
      <w:r w:rsidR="00187E39">
        <w:rPr>
          <w:rFonts w:ascii="Times New Roman" w:eastAsia="Calibri" w:hAnsi="Times New Roman" w:cs="Tahoma"/>
          <w:sz w:val="24"/>
          <w:szCs w:val="24"/>
        </w:rPr>
        <w:t>h, nieprzemakalnych materiałów,</w:t>
      </w:r>
    </w:p>
    <w:p w14:paraId="4DF3B948" w14:textId="580F7F05" w:rsidR="00187E39" w:rsidRDefault="00187E39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lastRenderedPageBreak/>
        <w:t xml:space="preserve">cztery koła </w:t>
      </w:r>
      <w:r w:rsidR="00C3598C">
        <w:rPr>
          <w:rFonts w:ascii="Times New Roman" w:eastAsia="Calibri" w:hAnsi="Times New Roman" w:cs="Tahoma"/>
          <w:sz w:val="24"/>
          <w:szCs w:val="24"/>
        </w:rPr>
        <w:t>skrętne</w:t>
      </w:r>
      <w:r>
        <w:rPr>
          <w:rFonts w:ascii="Times New Roman" w:eastAsia="Calibri" w:hAnsi="Times New Roman" w:cs="Tahoma"/>
          <w:sz w:val="24"/>
          <w:szCs w:val="24"/>
        </w:rPr>
        <w:t>, w tym co najmniej dwa z hamulcem,</w:t>
      </w:r>
    </w:p>
    <w:p w14:paraId="52F70532" w14:textId="53CCAAA4" w:rsidR="00187E39" w:rsidRDefault="00187E39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wygodne rączki do chwytania skrzyni,</w:t>
      </w:r>
    </w:p>
    <w:p w14:paraId="6DBB2BD1" w14:textId="4FD27744" w:rsidR="00187E39" w:rsidRDefault="00187E39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skrzynia musi być zamykana/ z pokrywą,</w:t>
      </w:r>
    </w:p>
    <w:p w14:paraId="583658F3" w14:textId="5ECCA7A7" w:rsidR="00187E39" w:rsidRDefault="00187E39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wypełniona gąbką/ pianką techniczną/ </w:t>
      </w:r>
      <w:r w:rsidR="00C3598C">
        <w:rPr>
          <w:rFonts w:ascii="Times New Roman" w:eastAsia="Calibri" w:hAnsi="Times New Roman" w:cs="Tahoma"/>
          <w:sz w:val="24"/>
          <w:szCs w:val="24"/>
        </w:rPr>
        <w:t xml:space="preserve">filcem </w:t>
      </w:r>
      <w:r>
        <w:rPr>
          <w:rFonts w:ascii="Times New Roman" w:eastAsia="Calibri" w:hAnsi="Times New Roman" w:cs="Tahoma"/>
          <w:sz w:val="24"/>
          <w:szCs w:val="24"/>
        </w:rPr>
        <w:t>lub innym trwałym wypełnieniem,</w:t>
      </w:r>
    </w:p>
    <w:p w14:paraId="6BAEBB88" w14:textId="4DE531FD" w:rsidR="00187E39" w:rsidRPr="00DB0CEF" w:rsidRDefault="00187E39" w:rsidP="00DB0CE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kolor: </w:t>
      </w:r>
      <w:r w:rsidR="00DE66DE">
        <w:rPr>
          <w:rFonts w:ascii="Times New Roman" w:eastAsia="Calibri" w:hAnsi="Times New Roman" w:cs="Tahoma"/>
          <w:sz w:val="24"/>
          <w:szCs w:val="24"/>
        </w:rPr>
        <w:t>dowolny</w:t>
      </w:r>
      <w:r w:rsidR="002C3F1C">
        <w:rPr>
          <w:rFonts w:ascii="Times New Roman" w:eastAsia="Calibri" w:hAnsi="Times New Roman" w:cs="Tahoma"/>
          <w:sz w:val="24"/>
          <w:szCs w:val="24"/>
        </w:rPr>
        <w:t>,</w:t>
      </w:r>
    </w:p>
    <w:p w14:paraId="54BAA384" w14:textId="27C842D4" w:rsidR="00A31249" w:rsidRPr="00A31249" w:rsidRDefault="00A31249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 xml:space="preserve">wymiary dolnej części sygnalizacji świetlnej: ok. 40 x 40 x 43 cm </w:t>
      </w:r>
      <w:r w:rsidR="000311AB">
        <w:rPr>
          <w:rFonts w:ascii="Times New Roman" w:eastAsia="Calibri" w:hAnsi="Times New Roman" w:cs="Tahoma"/>
          <w:sz w:val="24"/>
          <w:szCs w:val="24"/>
        </w:rPr>
        <w:t>(+/ - 2 cm);</w:t>
      </w:r>
    </w:p>
    <w:p w14:paraId="289206E9" w14:textId="37566B9F" w:rsidR="00187E39" w:rsidRDefault="007F5588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Wykonawca zapewni skrzynie do transportu dolnej części sygnalizatora:</w:t>
      </w:r>
    </w:p>
    <w:p w14:paraId="261747C6" w14:textId="77777777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liczba: 6 sztuk,</w:t>
      </w:r>
    </w:p>
    <w:p w14:paraId="66293B43" w14:textId="1F21AF24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skrzynia musi zmieścić dolną część sygnalizatora, tj. wózek z zamykaną komorą na akumulator, </w:t>
      </w:r>
    </w:p>
    <w:p w14:paraId="6A48C2DB" w14:textId="5B065595" w:rsidR="001135A6" w:rsidRDefault="001135A6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wymiary zew</w:t>
      </w:r>
      <w:r w:rsidR="00842239">
        <w:rPr>
          <w:rFonts w:ascii="Times New Roman" w:eastAsia="Calibri" w:hAnsi="Times New Roman" w:cs="Times New Roman"/>
          <w:sz w:val="24"/>
          <w:szCs w:val="24"/>
        </w:rPr>
        <w:t>nętrzne (+/- 2 cm): szerokość: 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CB4416">
        <w:rPr>
          <w:rFonts w:ascii="Times New Roman" w:eastAsia="Calibri" w:hAnsi="Times New Roman" w:cs="Times New Roman"/>
          <w:sz w:val="24"/>
          <w:szCs w:val="24"/>
        </w:rPr>
        <w:t xml:space="preserve">m, </w:t>
      </w:r>
      <w:r w:rsidR="00842239">
        <w:rPr>
          <w:rFonts w:ascii="Times New Roman" w:eastAsia="Calibri" w:hAnsi="Times New Roman" w:cs="Times New Roman"/>
          <w:sz w:val="24"/>
          <w:szCs w:val="24"/>
        </w:rPr>
        <w:t>długość: 50</w:t>
      </w:r>
      <w:r w:rsidR="00F70A8B">
        <w:rPr>
          <w:rFonts w:ascii="Times New Roman" w:eastAsia="Calibri" w:hAnsi="Times New Roman" w:cs="Times New Roman"/>
          <w:sz w:val="24"/>
          <w:szCs w:val="24"/>
        </w:rPr>
        <w:t xml:space="preserve"> cm, głębokość: 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4223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</w:p>
    <w:p w14:paraId="56D36C5B" w14:textId="77777777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wykonana z mocnych, nieprzemakalnych materiałów,</w:t>
      </w:r>
    </w:p>
    <w:p w14:paraId="07F0B1EF" w14:textId="2F029C21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cztery koła </w:t>
      </w:r>
      <w:r w:rsidR="00C3598C">
        <w:rPr>
          <w:rFonts w:ascii="Times New Roman" w:eastAsia="Calibri" w:hAnsi="Times New Roman" w:cs="Tahoma"/>
          <w:sz w:val="24"/>
          <w:szCs w:val="24"/>
        </w:rPr>
        <w:t>skrętne</w:t>
      </w:r>
      <w:r>
        <w:rPr>
          <w:rFonts w:ascii="Times New Roman" w:eastAsia="Calibri" w:hAnsi="Times New Roman" w:cs="Tahoma"/>
          <w:sz w:val="24"/>
          <w:szCs w:val="24"/>
        </w:rPr>
        <w:t>, w tym co najmniej dwa z hamulcem,</w:t>
      </w:r>
    </w:p>
    <w:p w14:paraId="37E6CD41" w14:textId="77777777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wygodne rączki do chwytania skrzyni,</w:t>
      </w:r>
    </w:p>
    <w:p w14:paraId="2C5D0FA1" w14:textId="77777777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skrzynia musi być zamykana/ z pokrywą,</w:t>
      </w:r>
    </w:p>
    <w:p w14:paraId="092D653D" w14:textId="79C4F714" w:rsidR="007F5588" w:rsidRDefault="007F5588" w:rsidP="007F55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 xml:space="preserve">wypełniona gąbką/ pianką techniczną/ </w:t>
      </w:r>
      <w:r w:rsidR="00C3598C">
        <w:rPr>
          <w:rFonts w:ascii="Times New Roman" w:eastAsia="Calibri" w:hAnsi="Times New Roman" w:cs="Tahoma"/>
          <w:sz w:val="24"/>
          <w:szCs w:val="24"/>
        </w:rPr>
        <w:t xml:space="preserve">filcem </w:t>
      </w:r>
      <w:r>
        <w:rPr>
          <w:rFonts w:ascii="Times New Roman" w:eastAsia="Calibri" w:hAnsi="Times New Roman" w:cs="Tahoma"/>
          <w:sz w:val="24"/>
          <w:szCs w:val="24"/>
        </w:rPr>
        <w:t>lub innym trwałym wypełnieniem,</w:t>
      </w:r>
    </w:p>
    <w:p w14:paraId="096B8915" w14:textId="4F7AB761" w:rsidR="007F5588" w:rsidRPr="002C3F1C" w:rsidRDefault="007F5588" w:rsidP="002C3F1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kolor:</w:t>
      </w:r>
      <w:r w:rsidR="00DE66DE">
        <w:rPr>
          <w:rFonts w:ascii="Times New Roman" w:eastAsia="Calibri" w:hAnsi="Times New Roman" w:cs="Tahoma"/>
          <w:sz w:val="24"/>
          <w:szCs w:val="24"/>
        </w:rPr>
        <w:t xml:space="preserve"> dowolny</w:t>
      </w:r>
      <w:r w:rsidR="002C3F1C">
        <w:rPr>
          <w:rFonts w:ascii="Times New Roman" w:eastAsia="Calibri" w:hAnsi="Times New Roman" w:cs="Tahoma"/>
          <w:sz w:val="24"/>
          <w:szCs w:val="24"/>
        </w:rPr>
        <w:t>,</w:t>
      </w:r>
    </w:p>
    <w:p w14:paraId="171FF3EB" w14:textId="63C57122" w:rsidR="00A31249" w:rsidRPr="00A31249" w:rsidRDefault="00A31249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 xml:space="preserve">dane techniczne modelu edukacyjnego: </w:t>
      </w:r>
    </w:p>
    <w:p w14:paraId="3FDD469A" w14:textId="072799CB" w:rsidR="00A31249" w:rsidRPr="00A31249" w:rsidRDefault="00A31249" w:rsidP="0018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przekrój</w:t>
      </w:r>
      <w:r w:rsidR="00013245">
        <w:rPr>
          <w:rFonts w:ascii="Times New Roman" w:eastAsia="Calibri" w:hAnsi="Times New Roman" w:cs="Tahoma"/>
          <w:sz w:val="24"/>
          <w:szCs w:val="24"/>
        </w:rPr>
        <w:t xml:space="preserve"> modelu</w:t>
      </w:r>
      <w:r w:rsidRPr="00A31249">
        <w:rPr>
          <w:rFonts w:ascii="Times New Roman" w:eastAsia="Calibri" w:hAnsi="Times New Roman" w:cs="Tahoma"/>
          <w:sz w:val="24"/>
          <w:szCs w:val="24"/>
        </w:rPr>
        <w:t>: 100 mm;</w:t>
      </w:r>
    </w:p>
    <w:p w14:paraId="26EA5FAF" w14:textId="18F2E0B4" w:rsidR="00A31249" w:rsidRDefault="00A31249" w:rsidP="0018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zasilanie – prąd stały (akumulator 12 V);</w:t>
      </w:r>
    </w:p>
    <w:p w14:paraId="38A310EA" w14:textId="7AAB626C" w:rsidR="005C4158" w:rsidRPr="005C4158" w:rsidRDefault="005C4158" w:rsidP="00187E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źródło światła: </w:t>
      </w:r>
      <w:r w:rsidRPr="00353E4C">
        <w:rPr>
          <w:rFonts w:ascii="Times New Roman" w:hAnsi="Times New Roman"/>
          <w:sz w:val="24"/>
          <w:szCs w:val="24"/>
        </w:rPr>
        <w:t>żarówka LED 3-5 W, 12 V</w:t>
      </w:r>
      <w:r>
        <w:rPr>
          <w:rFonts w:ascii="Times New Roman" w:hAnsi="Times New Roman"/>
          <w:sz w:val="24"/>
          <w:szCs w:val="24"/>
        </w:rPr>
        <w:t>;</w:t>
      </w:r>
    </w:p>
    <w:p w14:paraId="7D575B1D" w14:textId="2050A043" w:rsidR="005C4158" w:rsidRPr="00A31249" w:rsidRDefault="005C4158" w:rsidP="0018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zasięg pracy pilota: ok. 100 m</w:t>
      </w:r>
    </w:p>
    <w:p w14:paraId="6EA15911" w14:textId="77777777" w:rsidR="00A31249" w:rsidRPr="00A31249" w:rsidRDefault="00A31249" w:rsidP="0018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temperatura pracy: -20 do +60°C;</w:t>
      </w:r>
    </w:p>
    <w:p w14:paraId="3EE2DBFC" w14:textId="77777777" w:rsidR="00A31249" w:rsidRPr="00A31249" w:rsidRDefault="00A31249" w:rsidP="0018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sygnalizator w obudowie plastikowej;</w:t>
      </w:r>
    </w:p>
    <w:p w14:paraId="201E214C" w14:textId="0FDBFA00" w:rsidR="00A31249" w:rsidRPr="00A31249" w:rsidRDefault="00A31249" w:rsidP="00C35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1418" w:hanging="284"/>
        <w:jc w:val="both"/>
        <w:outlineLvl w:val="1"/>
        <w:rPr>
          <w:rFonts w:ascii="Times New Roman" w:eastAsia="Calibri" w:hAnsi="Times New Roman" w:cs="Tahoma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akumulator w obudowie metalowej.</w:t>
      </w:r>
    </w:p>
    <w:p w14:paraId="3EF036C7" w14:textId="0577B233" w:rsidR="00A31249" w:rsidRPr="00A31249" w:rsidRDefault="00A31249" w:rsidP="00A312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3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1249">
        <w:rPr>
          <w:rFonts w:ascii="Times New Roman" w:eastAsia="Calibri" w:hAnsi="Times New Roman" w:cs="Tahoma"/>
          <w:sz w:val="24"/>
          <w:szCs w:val="24"/>
        </w:rPr>
        <w:t>przykładowa wizualizacja kompletu:</w:t>
      </w:r>
    </w:p>
    <w:p w14:paraId="6AE0EA87" w14:textId="40BEBF9B" w:rsidR="009B0996" w:rsidRPr="00245D1E" w:rsidRDefault="00245D1E" w:rsidP="00245D1E">
      <w:pPr>
        <w:widowControl w:val="0"/>
        <w:autoSpaceDE w:val="0"/>
        <w:autoSpaceDN w:val="0"/>
        <w:adjustRightInd w:val="0"/>
        <w:spacing w:after="60" w:line="240" w:lineRule="auto"/>
        <w:ind w:left="360"/>
        <w:contextualSpacing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31249">
        <w:rPr>
          <w:rFonts w:ascii="Times New Roman" w:eastAsia="Times New Roman" w:hAnsi="Times New Roman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EAB1056" wp14:editId="17820A4C">
            <wp:simplePos x="0" y="0"/>
            <wp:positionH relativeFrom="column">
              <wp:posOffset>1393913</wp:posOffset>
            </wp:positionH>
            <wp:positionV relativeFrom="paragraph">
              <wp:posOffset>278263</wp:posOffset>
            </wp:positionV>
            <wp:extent cx="1379066" cy="2094910"/>
            <wp:effectExtent l="0" t="0" r="0" b="635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66" cy="209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996" w:rsidRPr="00245D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3EBC" w14:textId="77777777" w:rsidR="000418C5" w:rsidRDefault="000418C5" w:rsidP="00A31249">
      <w:pPr>
        <w:spacing w:after="0" w:line="240" w:lineRule="auto"/>
      </w:pPr>
      <w:r>
        <w:separator/>
      </w:r>
    </w:p>
  </w:endnote>
  <w:endnote w:type="continuationSeparator" w:id="0">
    <w:p w14:paraId="3991FBF7" w14:textId="77777777" w:rsidR="000418C5" w:rsidRDefault="000418C5" w:rsidP="00A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BDEB" w14:textId="0F7C7117" w:rsidR="00A05BE8" w:rsidRPr="00A05BE8" w:rsidRDefault="00A05BE8" w:rsidP="00A05BE8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 xml:space="preserve">Opis przedmiotu zamówienia </w:t>
    </w:r>
    <w:r w:rsidRPr="00490D8B">
      <w:rPr>
        <w:rFonts w:eastAsia="Candara"/>
        <w:sz w:val="16"/>
        <w:szCs w:val="16"/>
      </w:rPr>
      <w:t xml:space="preserve">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>
      <w:rPr>
        <w:rFonts w:eastAsia="Candara"/>
        <w:noProof/>
        <w:sz w:val="16"/>
        <w:szCs w:val="16"/>
      </w:rPr>
      <w:t>2</w:t>
    </w:r>
    <w:r w:rsidRPr="00490D8B">
      <w:rPr>
        <w:rFonts w:eastAsia="Candar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DF43" w14:textId="77777777" w:rsidR="000418C5" w:rsidRDefault="000418C5" w:rsidP="00A31249">
      <w:pPr>
        <w:spacing w:after="0" w:line="240" w:lineRule="auto"/>
      </w:pPr>
      <w:r>
        <w:separator/>
      </w:r>
    </w:p>
  </w:footnote>
  <w:footnote w:type="continuationSeparator" w:id="0">
    <w:p w14:paraId="1120B53B" w14:textId="77777777" w:rsidR="000418C5" w:rsidRDefault="000418C5" w:rsidP="00A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A31249" w14:paraId="59ACC402" w14:textId="77777777" w:rsidTr="001B70BF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8B0A7E7" w14:textId="77777777" w:rsidR="00A31249" w:rsidRDefault="00A31249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856A608" wp14:editId="0F2C6C6F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C263E56" w14:textId="77777777" w:rsidR="00A31249" w:rsidRDefault="00A31249" w:rsidP="009F5172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48848A" wp14:editId="17116E0A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2320E8F" w14:textId="77777777" w:rsidR="00A31249" w:rsidRDefault="00A31249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2B72930" wp14:editId="17B3C8B8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56548F5" w14:textId="77777777" w:rsidR="00A31249" w:rsidRDefault="00A31249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727E9BF" wp14:editId="013F395B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854DF" w14:textId="77777777" w:rsidR="00A31249" w:rsidRPr="00F62FAB" w:rsidRDefault="00A31249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0CC82E" w14:textId="77777777" w:rsidR="00A31249" w:rsidRDefault="00A31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943"/>
    <w:multiLevelType w:val="hybridMultilevel"/>
    <w:tmpl w:val="47920732"/>
    <w:lvl w:ilvl="0" w:tplc="01020B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C455A6"/>
    <w:multiLevelType w:val="hybridMultilevel"/>
    <w:tmpl w:val="1C96E728"/>
    <w:lvl w:ilvl="0" w:tplc="01020B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06D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E84A75"/>
    <w:multiLevelType w:val="hybridMultilevel"/>
    <w:tmpl w:val="26504EF2"/>
    <w:lvl w:ilvl="0" w:tplc="BE983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F503C"/>
    <w:multiLevelType w:val="multilevel"/>
    <w:tmpl w:val="73C857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C65C64"/>
    <w:multiLevelType w:val="hybridMultilevel"/>
    <w:tmpl w:val="8430AEEA"/>
    <w:lvl w:ilvl="0" w:tplc="01020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F2993"/>
    <w:multiLevelType w:val="hybridMultilevel"/>
    <w:tmpl w:val="7088A396"/>
    <w:lvl w:ilvl="0" w:tplc="01020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00755"/>
    <w:multiLevelType w:val="hybridMultilevel"/>
    <w:tmpl w:val="0F2C7D72"/>
    <w:lvl w:ilvl="0" w:tplc="01020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04BFA"/>
    <w:multiLevelType w:val="hybridMultilevel"/>
    <w:tmpl w:val="04126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07F1B"/>
    <w:multiLevelType w:val="hybridMultilevel"/>
    <w:tmpl w:val="7E1455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C3817"/>
    <w:multiLevelType w:val="hybridMultilevel"/>
    <w:tmpl w:val="93443038"/>
    <w:lvl w:ilvl="0" w:tplc="56D6E82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1B6282F"/>
    <w:multiLevelType w:val="multilevel"/>
    <w:tmpl w:val="C35C4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9"/>
    <w:rsid w:val="00007A32"/>
    <w:rsid w:val="00013245"/>
    <w:rsid w:val="000311AB"/>
    <w:rsid w:val="000418C5"/>
    <w:rsid w:val="00083653"/>
    <w:rsid w:val="000F04F9"/>
    <w:rsid w:val="001135A6"/>
    <w:rsid w:val="00122B27"/>
    <w:rsid w:val="0015290C"/>
    <w:rsid w:val="00187E39"/>
    <w:rsid w:val="00200B34"/>
    <w:rsid w:val="00230386"/>
    <w:rsid w:val="00235943"/>
    <w:rsid w:val="00245D1E"/>
    <w:rsid w:val="00247726"/>
    <w:rsid w:val="002C3F1C"/>
    <w:rsid w:val="00302417"/>
    <w:rsid w:val="00337744"/>
    <w:rsid w:val="00354A69"/>
    <w:rsid w:val="00434FA6"/>
    <w:rsid w:val="004A0279"/>
    <w:rsid w:val="005762AE"/>
    <w:rsid w:val="005C167A"/>
    <w:rsid w:val="005C4158"/>
    <w:rsid w:val="005D6086"/>
    <w:rsid w:val="006163A8"/>
    <w:rsid w:val="006504FD"/>
    <w:rsid w:val="006849DA"/>
    <w:rsid w:val="007F3AED"/>
    <w:rsid w:val="007F5588"/>
    <w:rsid w:val="008140EA"/>
    <w:rsid w:val="00832D00"/>
    <w:rsid w:val="00842239"/>
    <w:rsid w:val="008E0DE5"/>
    <w:rsid w:val="008E2D25"/>
    <w:rsid w:val="00981A16"/>
    <w:rsid w:val="00983C22"/>
    <w:rsid w:val="009B0996"/>
    <w:rsid w:val="009C5338"/>
    <w:rsid w:val="009D3F31"/>
    <w:rsid w:val="009E7BCD"/>
    <w:rsid w:val="00A05BE8"/>
    <w:rsid w:val="00A2778C"/>
    <w:rsid w:val="00A31249"/>
    <w:rsid w:val="00A44450"/>
    <w:rsid w:val="00A76DDD"/>
    <w:rsid w:val="00A96222"/>
    <w:rsid w:val="00B20C54"/>
    <w:rsid w:val="00B85C60"/>
    <w:rsid w:val="00BF2B50"/>
    <w:rsid w:val="00C16063"/>
    <w:rsid w:val="00C30DCC"/>
    <w:rsid w:val="00C3598C"/>
    <w:rsid w:val="00C56109"/>
    <w:rsid w:val="00C93513"/>
    <w:rsid w:val="00CB4416"/>
    <w:rsid w:val="00CD5B67"/>
    <w:rsid w:val="00D03F54"/>
    <w:rsid w:val="00D2742A"/>
    <w:rsid w:val="00D45197"/>
    <w:rsid w:val="00DB0CEF"/>
    <w:rsid w:val="00DD005F"/>
    <w:rsid w:val="00DE0415"/>
    <w:rsid w:val="00DE53B9"/>
    <w:rsid w:val="00DE66DE"/>
    <w:rsid w:val="00E364F3"/>
    <w:rsid w:val="00E62594"/>
    <w:rsid w:val="00EA4D46"/>
    <w:rsid w:val="00EF5B72"/>
    <w:rsid w:val="00F70A8B"/>
    <w:rsid w:val="00F70F7A"/>
    <w:rsid w:val="00F877A9"/>
    <w:rsid w:val="00F90A00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0309"/>
  <w15:chartTrackingRefBased/>
  <w15:docId w15:val="{B9A5CBE5-203E-4039-8B34-B4CB29C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49"/>
  </w:style>
  <w:style w:type="paragraph" w:styleId="Stopka">
    <w:name w:val="footer"/>
    <w:basedOn w:val="Normalny"/>
    <w:link w:val="StopkaZnak"/>
    <w:uiPriority w:val="99"/>
    <w:unhideWhenUsed/>
    <w:rsid w:val="00A3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49"/>
  </w:style>
  <w:style w:type="table" w:styleId="Tabela-Siatka">
    <w:name w:val="Table Grid"/>
    <w:basedOn w:val="Standardowy"/>
    <w:uiPriority w:val="59"/>
    <w:rsid w:val="00A3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1249"/>
    <w:pPr>
      <w:spacing w:after="0" w:line="240" w:lineRule="auto"/>
    </w:pPr>
    <w:rPr>
      <w:rFonts w:eastAsia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4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4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4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160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E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ED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C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298A-701B-4734-B2E0-80AB82D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Nowicka</dc:creator>
  <cp:keywords/>
  <dc:description/>
  <cp:lastModifiedBy>Maciej Maksimiuk</cp:lastModifiedBy>
  <cp:revision>43</cp:revision>
  <dcterms:created xsi:type="dcterms:W3CDTF">2022-02-04T09:54:00Z</dcterms:created>
  <dcterms:modified xsi:type="dcterms:W3CDTF">2022-02-17T10:34:00Z</dcterms:modified>
</cp:coreProperties>
</file>