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15E13" w14:textId="77777777" w:rsidR="00B0500F" w:rsidRPr="006D7463" w:rsidRDefault="00B0500F" w:rsidP="00324F2A">
      <w:pPr>
        <w:rPr>
          <w:b/>
        </w:rPr>
      </w:pPr>
      <w:bookmarkStart w:id="0" w:name="_GoBack"/>
      <w:bookmarkEnd w:id="0"/>
    </w:p>
    <w:p w14:paraId="25C2D047" w14:textId="77777777" w:rsidR="005E7D94" w:rsidRPr="006D7463" w:rsidRDefault="005E7D94" w:rsidP="006D7463">
      <w:pPr>
        <w:jc w:val="center"/>
        <w:rPr>
          <w:b/>
        </w:rPr>
      </w:pPr>
      <w:r w:rsidRPr="006D7463">
        <w:rPr>
          <w:b/>
        </w:rPr>
        <w:t>OPIS PRZEDMIOTU ZAMÓWIENIA</w:t>
      </w:r>
    </w:p>
    <w:p w14:paraId="3DBCF14F" w14:textId="77777777" w:rsidR="005E7D94" w:rsidRPr="00E35760" w:rsidRDefault="005E7D94" w:rsidP="00324F2A"/>
    <w:p w14:paraId="14824269" w14:textId="77777777" w:rsidR="00367857" w:rsidRPr="00E35760" w:rsidRDefault="00367857" w:rsidP="006D7463">
      <w:pPr>
        <w:pStyle w:val="Akapitzlist"/>
        <w:numPr>
          <w:ilvl w:val="0"/>
          <w:numId w:val="0"/>
        </w:numPr>
        <w:ind w:left="1531"/>
      </w:pPr>
    </w:p>
    <w:p w14:paraId="643A8066" w14:textId="77777777" w:rsidR="00423E1B" w:rsidRPr="006D7463" w:rsidRDefault="005E7D94" w:rsidP="00AA7E7D">
      <w:pPr>
        <w:pStyle w:val="Akapitzlist"/>
        <w:numPr>
          <w:ilvl w:val="0"/>
          <w:numId w:val="8"/>
        </w:numPr>
        <w:rPr>
          <w:b/>
        </w:rPr>
      </w:pPr>
      <w:r w:rsidRPr="006D7463">
        <w:rPr>
          <w:b/>
        </w:rPr>
        <w:t>PODSTAWOWE INFORMACJE NA TEMAT PROJEKTU</w:t>
      </w:r>
    </w:p>
    <w:p w14:paraId="335CA31F" w14:textId="77777777" w:rsidR="00332C3C" w:rsidRPr="009B4622" w:rsidRDefault="00332C3C" w:rsidP="00332C3C">
      <w:pPr>
        <w:spacing w:before="120" w:after="120"/>
        <w:jc w:val="both"/>
        <w:rPr>
          <w:rFonts w:cs="Times New Roman"/>
          <w:szCs w:val="24"/>
        </w:rPr>
      </w:pPr>
      <w:r w:rsidRPr="009B4622">
        <w:rPr>
          <w:rFonts w:cs="Times New Roman"/>
          <w:szCs w:val="24"/>
        </w:rPr>
        <w:t xml:space="preserve">Projekt </w:t>
      </w:r>
      <w:r w:rsidR="0039702E" w:rsidRPr="0039702E">
        <w:rPr>
          <w:rFonts w:cs="Times New Roman"/>
          <w:szCs w:val="24"/>
        </w:rPr>
        <w:t xml:space="preserve">POIS 5.2-25 </w:t>
      </w:r>
      <w:r w:rsidR="00693234" w:rsidRPr="00693234">
        <w:rPr>
          <w:rFonts w:cs="Times New Roman"/>
          <w:szCs w:val="24"/>
        </w:rPr>
        <w:t>„Bezpi</w:t>
      </w:r>
      <w:r w:rsidR="00906A73">
        <w:rPr>
          <w:rFonts w:cs="Times New Roman"/>
          <w:szCs w:val="24"/>
        </w:rPr>
        <w:t xml:space="preserve">ecznie Koleją – Wybierz Kolej – </w:t>
      </w:r>
      <w:r w:rsidR="00693234" w:rsidRPr="00693234">
        <w:rPr>
          <w:rFonts w:cs="Times New Roman"/>
          <w:szCs w:val="24"/>
        </w:rPr>
        <w:t>Europejski Rok Kolei”</w:t>
      </w:r>
      <w:r w:rsidR="00112573">
        <w:rPr>
          <w:rFonts w:cs="Times New Roman"/>
          <w:szCs w:val="24"/>
        </w:rPr>
        <w:t>, zwany dalej „p</w:t>
      </w:r>
      <w:r>
        <w:rPr>
          <w:rFonts w:cs="Times New Roman"/>
          <w:szCs w:val="24"/>
        </w:rPr>
        <w:t>rojektem”</w:t>
      </w:r>
      <w:r w:rsidR="00112573">
        <w:rPr>
          <w:rFonts w:cs="Times New Roman"/>
          <w:szCs w:val="24"/>
        </w:rPr>
        <w:t>,</w:t>
      </w:r>
      <w:r w:rsidRPr="009B4622">
        <w:rPr>
          <w:rFonts w:cs="Times New Roman"/>
          <w:szCs w:val="24"/>
        </w:rPr>
        <w:t xml:space="preserve"> to zainicjowany przez UTK program działań promocyjno-informacyjnych o zasięgu ogólnokrajowym w ramach Europejskiego Roku Kolei, zwanego dalej </w:t>
      </w:r>
      <w:r>
        <w:rPr>
          <w:rFonts w:cs="Times New Roman"/>
          <w:szCs w:val="24"/>
        </w:rPr>
        <w:t>„</w:t>
      </w:r>
      <w:r w:rsidRPr="009B4622">
        <w:rPr>
          <w:rFonts w:cs="Times New Roman"/>
          <w:szCs w:val="24"/>
        </w:rPr>
        <w:t>ERK</w:t>
      </w:r>
      <w:r>
        <w:rPr>
          <w:rFonts w:cs="Times New Roman"/>
          <w:szCs w:val="24"/>
        </w:rPr>
        <w:t>”</w:t>
      </w:r>
      <w:r w:rsidRPr="009B4622">
        <w:rPr>
          <w:rFonts w:cs="Times New Roman"/>
          <w:szCs w:val="24"/>
        </w:rPr>
        <w:t>. Ich celem jest działanie na rzecz poprawy bezpieczeństwa poprzez edukację i promocję transportu kolejowego. Projekt w szczególności obejmuje:</w:t>
      </w:r>
    </w:p>
    <w:p w14:paraId="03EA9C7B" w14:textId="77777777" w:rsidR="00332C3C" w:rsidRPr="009B4622" w:rsidRDefault="00332C3C" w:rsidP="00332C3C">
      <w:pPr>
        <w:spacing w:before="120" w:after="120"/>
        <w:ind w:left="624" w:hanging="624"/>
        <w:jc w:val="both"/>
        <w:rPr>
          <w:rFonts w:cs="Times New Roman"/>
          <w:szCs w:val="24"/>
        </w:rPr>
      </w:pPr>
      <w:r w:rsidRPr="009B4622">
        <w:rPr>
          <w:rFonts w:cs="Times New Roman"/>
          <w:szCs w:val="24"/>
        </w:rPr>
        <w:t>-</w:t>
      </w:r>
      <w:r w:rsidRPr="009B4622">
        <w:rPr>
          <w:rFonts w:cs="Times New Roman"/>
          <w:szCs w:val="24"/>
        </w:rPr>
        <w:tab/>
        <w:t>kampanię edukacyjno-promocyjną w środkach masowego przekazu</w:t>
      </w:r>
      <w:r w:rsidR="00112573">
        <w:rPr>
          <w:rFonts w:cs="Times New Roman"/>
          <w:szCs w:val="24"/>
        </w:rPr>
        <w:t>,</w:t>
      </w:r>
      <w:r w:rsidRPr="009B4622">
        <w:rPr>
          <w:rFonts w:cs="Times New Roman"/>
          <w:szCs w:val="24"/>
        </w:rPr>
        <w:t xml:space="preserve"> takich jak radio, </w:t>
      </w:r>
      <w:proofErr w:type="spellStart"/>
      <w:r w:rsidRPr="009B4622">
        <w:rPr>
          <w:rFonts w:cs="Times New Roman"/>
          <w:szCs w:val="24"/>
        </w:rPr>
        <w:t>internet</w:t>
      </w:r>
      <w:proofErr w:type="spellEnd"/>
      <w:r w:rsidRPr="009B4622">
        <w:rPr>
          <w:rFonts w:cs="Times New Roman"/>
          <w:szCs w:val="24"/>
        </w:rPr>
        <w:t xml:space="preserve"> i media społecznościowe, skoncentrowaną na roli i zadaniach wybranych zawodów kolejowych w kontekście zapewnienia bezpieczeństwa w ruchu kolejowym;</w:t>
      </w:r>
    </w:p>
    <w:p w14:paraId="5A81C158" w14:textId="77777777" w:rsidR="00332C3C" w:rsidRPr="009B4622" w:rsidRDefault="00332C3C" w:rsidP="00332C3C">
      <w:pPr>
        <w:spacing w:before="120" w:after="120"/>
        <w:ind w:left="624" w:hanging="624"/>
        <w:jc w:val="both"/>
        <w:rPr>
          <w:rFonts w:cs="Times New Roman"/>
          <w:szCs w:val="24"/>
        </w:rPr>
      </w:pPr>
      <w:r w:rsidRPr="009B4622">
        <w:rPr>
          <w:rFonts w:cs="Times New Roman"/>
          <w:szCs w:val="24"/>
        </w:rPr>
        <w:t>-</w:t>
      </w:r>
      <w:r w:rsidRPr="009B4622">
        <w:rPr>
          <w:rFonts w:cs="Times New Roman"/>
          <w:szCs w:val="24"/>
        </w:rPr>
        <w:tab/>
        <w:t>cykle konferencji i warsztatów poświęcone zagadnieniom związanym z zapewnieniem bezpieczeństwa w ruchu kolejowym organizowanych w szczególności dla przedstawicieli rynku kolejowego reprezentujących pracowników zatrudnionych na stanowiskach bezpośrednio związanych z prowadzeniem i bezpieczeństwem ruchu kolejowego.</w:t>
      </w:r>
    </w:p>
    <w:p w14:paraId="3EE342AE" w14:textId="77777777" w:rsidR="00332C3C" w:rsidRPr="009B4622" w:rsidRDefault="00332C3C" w:rsidP="00332C3C">
      <w:pPr>
        <w:spacing w:before="120" w:after="120"/>
        <w:jc w:val="both"/>
        <w:rPr>
          <w:rFonts w:eastAsia="Times New Roman" w:cs="Times New Roman"/>
          <w:szCs w:val="24"/>
        </w:rPr>
      </w:pPr>
      <w:r w:rsidRPr="009B4622">
        <w:rPr>
          <w:rFonts w:eastAsia="Times New Roman" w:cs="Times New Roman"/>
          <w:szCs w:val="24"/>
        </w:rPr>
        <w:t xml:space="preserve">Wszelkie informacje dotyczące wydarzeń związanych z trwającym ERK dostępne są na stronie internetowej </w:t>
      </w:r>
      <w:hyperlink r:id="rId8" w:history="1">
        <w:r w:rsidR="00FF7C74" w:rsidRPr="00F710AC">
          <w:rPr>
            <w:rStyle w:val="Hipercze"/>
            <w:rFonts w:eastAsia="Times New Roman"/>
            <w:szCs w:val="24"/>
          </w:rPr>
          <w:t>www.rokkolei.pl</w:t>
        </w:r>
      </w:hyperlink>
      <w:r w:rsidR="00FF7C74">
        <w:rPr>
          <w:rFonts w:eastAsia="Times New Roman" w:cs="Times New Roman"/>
          <w:szCs w:val="24"/>
        </w:rPr>
        <w:t xml:space="preserve"> </w:t>
      </w:r>
      <w:r w:rsidRPr="009B4622">
        <w:rPr>
          <w:rFonts w:eastAsia="Times New Roman" w:cs="Times New Roman"/>
          <w:szCs w:val="24"/>
        </w:rPr>
        <w:t xml:space="preserve">oraz na stronie Komisji Europejskiej </w:t>
      </w:r>
      <w:hyperlink r:id="rId9" w:history="1">
        <w:r w:rsidRPr="009B4622">
          <w:rPr>
            <w:rStyle w:val="Hipercze"/>
            <w:rFonts w:eastAsia="Times New Roman"/>
            <w:szCs w:val="24"/>
          </w:rPr>
          <w:t>https://europa.eu/year-of-rail/index_pl</w:t>
        </w:r>
      </w:hyperlink>
      <w:r w:rsidRPr="009B4622">
        <w:rPr>
          <w:rFonts w:eastAsia="Times New Roman" w:cs="Times New Roman"/>
          <w:szCs w:val="24"/>
        </w:rPr>
        <w:t>.</w:t>
      </w:r>
    </w:p>
    <w:p w14:paraId="2F81F4C3" w14:textId="77777777" w:rsidR="0086043F" w:rsidRPr="00E35760" w:rsidRDefault="0086043F" w:rsidP="0086043F">
      <w:pPr>
        <w:pStyle w:val="Akapitzlist"/>
        <w:numPr>
          <w:ilvl w:val="0"/>
          <w:numId w:val="0"/>
        </w:numPr>
        <w:ind w:left="720"/>
      </w:pPr>
    </w:p>
    <w:p w14:paraId="2797B7BB" w14:textId="77777777" w:rsidR="00884C1B" w:rsidRPr="006D7463" w:rsidRDefault="00884C1B" w:rsidP="00324F2A">
      <w:pPr>
        <w:pStyle w:val="Akapitzlist"/>
        <w:numPr>
          <w:ilvl w:val="0"/>
          <w:numId w:val="1"/>
        </w:numPr>
        <w:rPr>
          <w:b/>
        </w:rPr>
      </w:pPr>
      <w:r w:rsidRPr="006D7463">
        <w:rPr>
          <w:b/>
        </w:rPr>
        <w:t xml:space="preserve">Cel </w:t>
      </w:r>
      <w:r w:rsidR="0021311C">
        <w:rPr>
          <w:b/>
        </w:rPr>
        <w:t>p</w:t>
      </w:r>
      <w:r w:rsidR="00461968" w:rsidRPr="006D7463">
        <w:rPr>
          <w:b/>
        </w:rPr>
        <w:t>rojektu</w:t>
      </w:r>
    </w:p>
    <w:p w14:paraId="02704114" w14:textId="77777777" w:rsidR="00332C3C" w:rsidRPr="009B4622" w:rsidRDefault="00C460CA" w:rsidP="00332C3C">
      <w:pPr>
        <w:spacing w:before="120" w:after="120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Zasadniczym celem p</w:t>
      </w:r>
      <w:r w:rsidR="00332C3C" w:rsidRPr="009B4622">
        <w:rPr>
          <w:rFonts w:eastAsia="Times New Roman" w:cs="Times New Roman"/>
          <w:color w:val="000000" w:themeColor="text1"/>
          <w:szCs w:val="24"/>
        </w:rPr>
        <w:t>rojektu jest promocja transportu kolejowego w kontekście konieczności zapewnienia właściwego poziomu bezpieczeństwa wszystkim jego użytkownikom jako niezbędnego elementu rozwoju infrastruktury kolejowej. Projekt obejmuje swoim zakresem edukację, upowszechnianie dobrych praktyk oraz wymianę doświadczeń z podmiotami rynku kolejowego. Uwzględnia on również działania mające na celu budowanie świadomości młodych ludzi poprzez przygotowanie odpowiedniego przekazu dotyczącego znaczenia kolei oraz funkcji zawodów kolejowych, istotnych z punktu zapewnienia bezpieczeństwa.</w:t>
      </w:r>
    </w:p>
    <w:p w14:paraId="277D3BF6" w14:textId="77777777" w:rsidR="00332C3C" w:rsidRPr="009B4622" w:rsidRDefault="00332C3C" w:rsidP="00332C3C">
      <w:pPr>
        <w:pStyle w:val="Akapitzlist"/>
        <w:numPr>
          <w:ilvl w:val="0"/>
          <w:numId w:val="1"/>
        </w:numPr>
        <w:spacing w:before="120" w:after="120"/>
        <w:rPr>
          <w:rFonts w:eastAsia="Times New Roman"/>
          <w:b/>
        </w:rPr>
      </w:pPr>
      <w:r w:rsidRPr="009B4622">
        <w:rPr>
          <w:rFonts w:eastAsia="Times New Roman"/>
          <w:b/>
        </w:rPr>
        <w:t>Rezultaty projektu</w:t>
      </w:r>
    </w:p>
    <w:p w14:paraId="0A721FD8" w14:textId="77777777" w:rsidR="00332C3C" w:rsidRPr="009B4622" w:rsidRDefault="00332C3C" w:rsidP="00332C3C">
      <w:pPr>
        <w:spacing w:before="120" w:after="120"/>
        <w:jc w:val="both"/>
        <w:rPr>
          <w:rFonts w:eastAsia="Times New Roman" w:cs="Times New Roman"/>
          <w:color w:val="000000" w:themeColor="text1"/>
          <w:szCs w:val="24"/>
        </w:rPr>
      </w:pPr>
      <w:r w:rsidRPr="009B4622">
        <w:rPr>
          <w:rFonts w:eastAsia="Times New Roman" w:cs="Times New Roman"/>
          <w:color w:val="000000" w:themeColor="text1"/>
          <w:szCs w:val="24"/>
        </w:rPr>
        <w:t xml:space="preserve">Zakładane rezultaty projektu </w:t>
      </w:r>
      <w:r w:rsidR="00693234" w:rsidRPr="00693234">
        <w:rPr>
          <w:rFonts w:eastAsia="Times New Roman" w:cs="Times New Roman"/>
          <w:color w:val="000000" w:themeColor="text1"/>
          <w:szCs w:val="24"/>
        </w:rPr>
        <w:t>„Bezpiecznie Koleją – Wybierz Kolej – Europejski Rok Kolei”</w:t>
      </w:r>
      <w:r w:rsidRPr="009B4622">
        <w:rPr>
          <w:rFonts w:eastAsia="Times New Roman" w:cs="Times New Roman"/>
          <w:color w:val="000000" w:themeColor="text1"/>
          <w:szCs w:val="24"/>
        </w:rPr>
        <w:t xml:space="preserve"> obejmują m.in:</w:t>
      </w:r>
    </w:p>
    <w:p w14:paraId="573C52EC" w14:textId="77777777" w:rsidR="00332C3C" w:rsidRPr="009B4622" w:rsidRDefault="00332C3C" w:rsidP="00112573">
      <w:pPr>
        <w:pStyle w:val="Akapitzlist"/>
        <w:numPr>
          <w:ilvl w:val="1"/>
          <w:numId w:val="1"/>
        </w:numPr>
        <w:spacing w:before="120" w:after="120"/>
        <w:rPr>
          <w:rFonts w:eastAsia="Calibri"/>
        </w:rPr>
      </w:pPr>
      <w:r w:rsidRPr="009B4622">
        <w:rPr>
          <w:rFonts w:eastAsia="Calibri"/>
        </w:rPr>
        <w:t>podniesienie świadomości społeczeństwa w zakresie zalet kolei jako nowoczesnego, bezpiecznego i przyjaznego środowisku środka transportu,</w:t>
      </w:r>
    </w:p>
    <w:p w14:paraId="4045FD14" w14:textId="77777777" w:rsidR="00332C3C" w:rsidRPr="009B4622" w:rsidRDefault="00332C3C" w:rsidP="00332C3C">
      <w:pPr>
        <w:pStyle w:val="Akapitzlist"/>
        <w:numPr>
          <w:ilvl w:val="1"/>
          <w:numId w:val="1"/>
        </w:numPr>
        <w:spacing w:before="120" w:after="120"/>
        <w:rPr>
          <w:rFonts w:eastAsia="Calibri"/>
        </w:rPr>
      </w:pPr>
      <w:r w:rsidRPr="009B4622">
        <w:rPr>
          <w:rFonts w:eastAsia="Calibri"/>
        </w:rPr>
        <w:t>umożliwienie młodzieży świadomego wyboru ścieżki kariery w zawodach związanych z prowadzeniem ruchu kolejowego, co przekłada się bezpośrednio na zapewnienie bezpieczeństwa przewozów kolejowych,</w:t>
      </w:r>
    </w:p>
    <w:p w14:paraId="580ABDD5" w14:textId="77777777" w:rsidR="00332C3C" w:rsidRPr="009B4622" w:rsidRDefault="00332C3C" w:rsidP="00332C3C">
      <w:pPr>
        <w:pStyle w:val="Akapitzlist"/>
        <w:numPr>
          <w:ilvl w:val="1"/>
          <w:numId w:val="1"/>
        </w:numPr>
        <w:spacing w:before="120" w:after="120"/>
        <w:rPr>
          <w:rFonts w:eastAsia="Calibri"/>
        </w:rPr>
      </w:pPr>
      <w:r w:rsidRPr="009B4622">
        <w:rPr>
          <w:rFonts w:eastAsia="Calibri"/>
        </w:rPr>
        <w:t>podniesienie wiedzy i świadomości uczestników rynku kolejowego w zakresie bezpieczeństwa.</w:t>
      </w:r>
    </w:p>
    <w:p w14:paraId="2F217EDA" w14:textId="77777777" w:rsidR="0086043F" w:rsidRPr="00E35760" w:rsidRDefault="0086043F" w:rsidP="00EF7430">
      <w:pPr>
        <w:jc w:val="both"/>
        <w:rPr>
          <w:rFonts w:eastAsia="Times New Roman" w:cs="Times New Roman"/>
          <w:color w:val="000000" w:themeColor="text1"/>
          <w:szCs w:val="24"/>
        </w:rPr>
      </w:pPr>
    </w:p>
    <w:p w14:paraId="330C4F4E" w14:textId="77777777" w:rsidR="005E7D94" w:rsidRDefault="005E7D94" w:rsidP="00324F2A"/>
    <w:p w14:paraId="7A4B4291" w14:textId="77777777" w:rsidR="00332C3C" w:rsidRPr="00E35760" w:rsidRDefault="00332C3C" w:rsidP="00324F2A"/>
    <w:p w14:paraId="3445AFB6" w14:textId="77777777" w:rsidR="00324F2A" w:rsidRPr="0086043F" w:rsidRDefault="005E7D94" w:rsidP="00324F2A">
      <w:pPr>
        <w:pStyle w:val="Akapitzlist"/>
        <w:numPr>
          <w:ilvl w:val="0"/>
          <w:numId w:val="8"/>
        </w:numPr>
        <w:rPr>
          <w:b/>
        </w:rPr>
      </w:pPr>
      <w:r w:rsidRPr="00324F2A">
        <w:rPr>
          <w:b/>
        </w:rPr>
        <w:t xml:space="preserve">PRZEDMIOT </w:t>
      </w:r>
      <w:r w:rsidRPr="00324F2A">
        <w:rPr>
          <w:b/>
          <w:color w:val="auto"/>
        </w:rPr>
        <w:t>ZAMÓWIENIA</w:t>
      </w:r>
    </w:p>
    <w:p w14:paraId="7072967B" w14:textId="77777777" w:rsidR="0086043F" w:rsidRPr="0086043F" w:rsidRDefault="0086043F" w:rsidP="0086043F">
      <w:pPr>
        <w:rPr>
          <w:b/>
        </w:rPr>
      </w:pPr>
    </w:p>
    <w:p w14:paraId="7703E3D1" w14:textId="77777777" w:rsidR="00324F2A" w:rsidRPr="006D7463" w:rsidRDefault="00042741" w:rsidP="00AA7E7D">
      <w:pPr>
        <w:pStyle w:val="Akapitzlist"/>
        <w:numPr>
          <w:ilvl w:val="1"/>
          <w:numId w:val="8"/>
        </w:numPr>
        <w:rPr>
          <w:b/>
        </w:rPr>
      </w:pPr>
      <w:r w:rsidRPr="006D7463">
        <w:rPr>
          <w:b/>
        </w:rPr>
        <w:t>Przedmiot zamówienia</w:t>
      </w:r>
    </w:p>
    <w:p w14:paraId="6B47C1EF" w14:textId="77777777" w:rsidR="0014314C" w:rsidRPr="0014314C" w:rsidRDefault="005E7D94" w:rsidP="00693234">
      <w:pPr>
        <w:pStyle w:val="Akapitzlist"/>
        <w:rPr>
          <w:b/>
        </w:rPr>
      </w:pPr>
      <w:r w:rsidRPr="00324F2A">
        <w:t xml:space="preserve">Przedmiotem zamówienia </w:t>
      </w:r>
      <w:r w:rsidR="00332C3C">
        <w:t>jest przygotowanie i realizacja edukacyjno-promocyjnej</w:t>
      </w:r>
      <w:r w:rsidR="0021311C">
        <w:t xml:space="preserve"> kampanii medialnej w ramach p</w:t>
      </w:r>
      <w:r w:rsidRPr="00324F2A">
        <w:t xml:space="preserve">rojektu </w:t>
      </w:r>
      <w:r w:rsidR="00693234" w:rsidRPr="00693234">
        <w:t>„Bezpiecznie Koleją – Wybierz Kolej – Europejski Rok Kolei”</w:t>
      </w:r>
      <w:r w:rsidRPr="00324F2A">
        <w:t>, w tym:</w:t>
      </w:r>
    </w:p>
    <w:p w14:paraId="3AE7D527" w14:textId="77777777" w:rsidR="00397955" w:rsidRPr="0014314C" w:rsidRDefault="000C38BE" w:rsidP="0014314C">
      <w:pPr>
        <w:pStyle w:val="Akapitzlist"/>
        <w:numPr>
          <w:ilvl w:val="3"/>
          <w:numId w:val="8"/>
        </w:numPr>
        <w:ind w:hanging="623"/>
        <w:rPr>
          <w:b/>
        </w:rPr>
      </w:pPr>
      <w:r>
        <w:t>o</w:t>
      </w:r>
      <w:r w:rsidR="00397955" w:rsidRPr="00691B63">
        <w:t>pracowanie</w:t>
      </w:r>
      <w:r w:rsidR="00397955" w:rsidRPr="00324F2A">
        <w:t xml:space="preserve"> </w:t>
      </w:r>
      <w:r w:rsidR="004E6BCB">
        <w:t xml:space="preserve">koncepcji </w:t>
      </w:r>
      <w:r>
        <w:t xml:space="preserve">oraz przygotowanie </w:t>
      </w:r>
      <w:r w:rsidR="00C85551">
        <w:t>spójnych działań</w:t>
      </w:r>
      <w:r>
        <w:t xml:space="preserve"> </w:t>
      </w:r>
      <w:r w:rsidR="00397955" w:rsidRPr="00324F2A">
        <w:t>kampan</w:t>
      </w:r>
      <w:r w:rsidR="00593C72">
        <w:t xml:space="preserve">ii medialnej </w:t>
      </w:r>
      <w:r>
        <w:t>z </w:t>
      </w:r>
      <w:r w:rsidR="00976BD4">
        <w:t xml:space="preserve">uwzględnieniem </w:t>
      </w:r>
      <w:r w:rsidR="00C85551">
        <w:t>przekazanych przez Zamawiającego spotów reklamowych i odcinków filmu edukacyjn</w:t>
      </w:r>
      <w:r w:rsidR="00112573">
        <w:t>o-informacyjnego</w:t>
      </w:r>
      <w:r w:rsidR="00C85551">
        <w:t xml:space="preserve"> oraz wybranych </w:t>
      </w:r>
      <w:r w:rsidR="00976BD4">
        <w:t xml:space="preserve">narzędzi </w:t>
      </w:r>
      <w:r w:rsidR="00397955" w:rsidRPr="00324F2A">
        <w:t>komunikac</w:t>
      </w:r>
      <w:r w:rsidR="00397955">
        <w:t>yjnych</w:t>
      </w:r>
      <w:r w:rsidR="00397955" w:rsidRPr="00324F2A">
        <w:t xml:space="preserve"> zawierając</w:t>
      </w:r>
      <w:r w:rsidR="00397955">
        <w:t>ych</w:t>
      </w:r>
      <w:r w:rsidR="00397955" w:rsidRPr="00324F2A">
        <w:t xml:space="preserve"> </w:t>
      </w:r>
      <w:r>
        <w:t>w </w:t>
      </w:r>
      <w:r w:rsidR="00397955" w:rsidRPr="00641BBC">
        <w:t>szczególności:</w:t>
      </w:r>
    </w:p>
    <w:p w14:paraId="0794278B" w14:textId="6923C682" w:rsidR="00397955" w:rsidRDefault="00397955" w:rsidP="000C38BE">
      <w:pPr>
        <w:pStyle w:val="Akapitzlist"/>
        <w:numPr>
          <w:ilvl w:val="5"/>
          <w:numId w:val="8"/>
        </w:numPr>
        <w:ind w:left="1560" w:hanging="142"/>
      </w:pPr>
      <w:r>
        <w:t xml:space="preserve">strategię i plan realizacji działań w </w:t>
      </w:r>
      <w:r w:rsidR="00037580">
        <w:t>rozgłośniach</w:t>
      </w:r>
      <w:r>
        <w:t xml:space="preserve"> radiowych,</w:t>
      </w:r>
    </w:p>
    <w:p w14:paraId="1C834F48" w14:textId="5F93CAC8" w:rsidR="00DA66D5" w:rsidRDefault="00DA66D5" w:rsidP="00DA66D5">
      <w:pPr>
        <w:pStyle w:val="Akapitzlist"/>
        <w:numPr>
          <w:ilvl w:val="5"/>
          <w:numId w:val="8"/>
        </w:numPr>
        <w:ind w:left="1560" w:hanging="142"/>
      </w:pPr>
      <w:r>
        <w:t xml:space="preserve">strategię i plan realizacji kampanii w </w:t>
      </w:r>
      <w:proofErr w:type="spellStart"/>
      <w:r>
        <w:t>internecie</w:t>
      </w:r>
      <w:proofErr w:type="spellEnd"/>
      <w:r>
        <w:t>, w tym plany emisji</w:t>
      </w:r>
      <w:r w:rsidRPr="00E35760">
        <w:t xml:space="preserve"> </w:t>
      </w:r>
      <w:r>
        <w:t>spotów i 3-odcinków filmu</w:t>
      </w:r>
      <w:r w:rsidRPr="00E35760">
        <w:t xml:space="preserve"> </w:t>
      </w:r>
      <w:r>
        <w:t xml:space="preserve">na platformach internetowych (np. YouTube, </w:t>
      </w:r>
      <w:proofErr w:type="spellStart"/>
      <w:r>
        <w:t>Ipla</w:t>
      </w:r>
      <w:proofErr w:type="spellEnd"/>
      <w:r>
        <w:t>, VOD),</w:t>
      </w:r>
    </w:p>
    <w:p w14:paraId="59BDC075" w14:textId="77777777" w:rsidR="00E81420" w:rsidRPr="00E35760" w:rsidRDefault="00925ECC" w:rsidP="000C38BE">
      <w:pPr>
        <w:pStyle w:val="Akapitzlist"/>
        <w:numPr>
          <w:ilvl w:val="5"/>
          <w:numId w:val="8"/>
        </w:numPr>
        <w:ind w:left="1560" w:hanging="142"/>
      </w:pPr>
      <w:r w:rsidRPr="00E35760">
        <w:t xml:space="preserve">strategię </w:t>
      </w:r>
      <w:r w:rsidR="00AA0A78" w:rsidRPr="00E35760">
        <w:t xml:space="preserve">i plan </w:t>
      </w:r>
      <w:r w:rsidRPr="00E35760">
        <w:t>realizacji działań public relations</w:t>
      </w:r>
      <w:r w:rsidR="008E4946">
        <w:t>,</w:t>
      </w:r>
    </w:p>
    <w:p w14:paraId="5F8D34D9" w14:textId="77777777" w:rsidR="00397955" w:rsidRPr="00E35760" w:rsidRDefault="00397955" w:rsidP="000C38BE">
      <w:pPr>
        <w:pStyle w:val="Akapitzlist"/>
        <w:numPr>
          <w:ilvl w:val="5"/>
          <w:numId w:val="8"/>
        </w:numPr>
        <w:ind w:left="1560" w:hanging="142"/>
      </w:pPr>
      <w:r>
        <w:t>strategię i plany realizacji dzia</w:t>
      </w:r>
      <w:r w:rsidR="00037580">
        <w:t>łań w mediach społecznościowych;</w:t>
      </w:r>
    </w:p>
    <w:p w14:paraId="47315BB2" w14:textId="77777777" w:rsidR="009122BA" w:rsidRPr="00E35760" w:rsidRDefault="00B76977" w:rsidP="0014314C">
      <w:pPr>
        <w:pStyle w:val="Akapitzlist"/>
        <w:numPr>
          <w:ilvl w:val="3"/>
          <w:numId w:val="8"/>
        </w:numPr>
        <w:ind w:hanging="623"/>
      </w:pPr>
      <w:r w:rsidRPr="00E35760">
        <w:t>produkcj</w:t>
      </w:r>
      <w:r w:rsidR="009122BA" w:rsidRPr="00E35760">
        <w:t>a</w:t>
      </w:r>
      <w:r w:rsidRPr="00E35760">
        <w:t xml:space="preserve"> </w:t>
      </w:r>
      <w:r w:rsidR="00536679" w:rsidRPr="00E35760">
        <w:t xml:space="preserve">materiałów </w:t>
      </w:r>
      <w:r w:rsidR="009122BA" w:rsidRPr="00E35760">
        <w:t>niezbędnych do realizacji działań w ramach kampanii</w:t>
      </w:r>
      <w:r w:rsidR="00C232E9">
        <w:t xml:space="preserve"> medialnej</w:t>
      </w:r>
      <w:r w:rsidR="009122BA" w:rsidRPr="00E35760">
        <w:t xml:space="preserve">, </w:t>
      </w:r>
      <w:r w:rsidR="00C232E9">
        <w:t xml:space="preserve"> </w:t>
      </w:r>
      <w:r w:rsidR="00C232E9">
        <w:br/>
      </w:r>
      <w:r w:rsidR="009122BA" w:rsidRPr="00E35760">
        <w:t>w tym:</w:t>
      </w:r>
    </w:p>
    <w:p w14:paraId="4B97A6F6" w14:textId="77777777" w:rsidR="009122BA" w:rsidRPr="00E35760" w:rsidRDefault="00B84E06" w:rsidP="00AA7E7D">
      <w:pPr>
        <w:pStyle w:val="Akapitzlist"/>
        <w:numPr>
          <w:ilvl w:val="5"/>
          <w:numId w:val="8"/>
        </w:numPr>
      </w:pPr>
      <w:r>
        <w:t>spotów radiowych,</w:t>
      </w:r>
    </w:p>
    <w:p w14:paraId="13ED0968" w14:textId="77777777" w:rsidR="00B84E06" w:rsidRPr="00E35760" w:rsidRDefault="00B84E06" w:rsidP="00B84E06">
      <w:pPr>
        <w:pStyle w:val="Akapitzlist"/>
        <w:numPr>
          <w:ilvl w:val="5"/>
          <w:numId w:val="8"/>
        </w:numPr>
      </w:pPr>
      <w:r w:rsidRPr="00E35760">
        <w:t xml:space="preserve">materiałów w </w:t>
      </w:r>
      <w:r>
        <w:t>ramach działań public relations,</w:t>
      </w:r>
    </w:p>
    <w:p w14:paraId="078E8CB0" w14:textId="77777777" w:rsidR="00B84E06" w:rsidRDefault="00B84E06" w:rsidP="00B84E06">
      <w:pPr>
        <w:pStyle w:val="Akapitzlist"/>
        <w:numPr>
          <w:ilvl w:val="5"/>
          <w:numId w:val="8"/>
        </w:numPr>
      </w:pPr>
      <w:r w:rsidRPr="00B84E06">
        <w:t>materiałów w ramach działań w mediach społecznościowych,</w:t>
      </w:r>
    </w:p>
    <w:p w14:paraId="02B7EE5E" w14:textId="49AC73F7" w:rsidR="009122BA" w:rsidRPr="00E35760" w:rsidRDefault="007A6F84" w:rsidP="00AA7E7D">
      <w:pPr>
        <w:pStyle w:val="Akapitzlist"/>
        <w:numPr>
          <w:ilvl w:val="5"/>
          <w:numId w:val="8"/>
        </w:numPr>
      </w:pPr>
      <w:r>
        <w:t>bannerów reklamowych</w:t>
      </w:r>
      <w:r w:rsidR="00D223CB">
        <w:t>;</w:t>
      </w:r>
    </w:p>
    <w:p w14:paraId="6E3CFEA2" w14:textId="77777777" w:rsidR="003F3D14" w:rsidRPr="00E35760" w:rsidRDefault="00536679" w:rsidP="0014314C">
      <w:pPr>
        <w:pStyle w:val="Akapitzlist"/>
        <w:numPr>
          <w:ilvl w:val="3"/>
          <w:numId w:val="8"/>
        </w:numPr>
        <w:ind w:hanging="623"/>
      </w:pPr>
      <w:r w:rsidRPr="00E35760">
        <w:t>realizacj</w:t>
      </w:r>
      <w:r w:rsidR="009122BA" w:rsidRPr="00E35760">
        <w:t>a</w:t>
      </w:r>
      <w:r w:rsidRPr="00E35760">
        <w:t xml:space="preserve"> kampanii przy użyciu narzędzi komunikacji</w:t>
      </w:r>
      <w:r w:rsidR="000310CB">
        <w:t xml:space="preserve"> określonych w </w:t>
      </w:r>
      <w:r w:rsidR="007A6F84">
        <w:t xml:space="preserve">pkt </w:t>
      </w:r>
      <w:r w:rsidR="00925413" w:rsidRPr="00380FF9">
        <w:t>4</w:t>
      </w:r>
      <w:r w:rsidR="007A6F84">
        <w:t xml:space="preserve"> OPZ</w:t>
      </w:r>
      <w:r w:rsidR="009122BA" w:rsidRPr="00E35760">
        <w:t>,</w:t>
      </w:r>
      <w:r w:rsidR="00167CEC" w:rsidRPr="00E35760">
        <w:t xml:space="preserve"> </w:t>
      </w:r>
      <w:r w:rsidR="00CF1DA2">
        <w:t>w tym </w:t>
      </w:r>
      <w:r w:rsidR="00CE56C0" w:rsidRPr="00E35760">
        <w:t xml:space="preserve">zakup mediów </w:t>
      </w:r>
      <w:r w:rsidR="00167CEC" w:rsidRPr="00E35760">
        <w:t xml:space="preserve">zgodnie </w:t>
      </w:r>
      <w:r w:rsidR="007A6F84">
        <w:t>z</w:t>
      </w:r>
      <w:r w:rsidR="007A6F84" w:rsidRPr="00E35760">
        <w:t xml:space="preserve"> </w:t>
      </w:r>
      <w:r w:rsidR="00613BE9">
        <w:t>planem realizacji działań</w:t>
      </w:r>
      <w:r w:rsidR="00FA25B1">
        <w:t>;</w:t>
      </w:r>
    </w:p>
    <w:p w14:paraId="35016CD6" w14:textId="77777777" w:rsidR="000B7750" w:rsidRPr="0086043F" w:rsidRDefault="00CE56C0" w:rsidP="0014314C">
      <w:pPr>
        <w:pStyle w:val="Akapitzlist"/>
        <w:numPr>
          <w:ilvl w:val="3"/>
          <w:numId w:val="8"/>
        </w:numPr>
        <w:ind w:hanging="623"/>
        <w:rPr>
          <w:rFonts w:eastAsia="Times New Roman"/>
        </w:rPr>
      </w:pPr>
      <w:r w:rsidRPr="00E35760">
        <w:t xml:space="preserve">monitorowanie prowadzonych działań </w:t>
      </w:r>
      <w:r w:rsidR="000C7C3B" w:rsidRPr="00E35760">
        <w:t>oraz ich raportowanie</w:t>
      </w:r>
      <w:r w:rsidR="000C7C3B">
        <w:t xml:space="preserve"> Zamawiającemu zgodnie </w:t>
      </w:r>
      <w:r w:rsidR="00E056D5">
        <w:br/>
      </w:r>
      <w:r w:rsidR="000C7C3B">
        <w:t>z wymogami OPZ</w:t>
      </w:r>
      <w:r w:rsidR="009122BA" w:rsidRPr="00E35760">
        <w:t>.</w:t>
      </w:r>
    </w:p>
    <w:p w14:paraId="12B91B72" w14:textId="77777777" w:rsidR="0086043F" w:rsidRPr="00E5648C" w:rsidRDefault="0086043F" w:rsidP="0086043F">
      <w:pPr>
        <w:pStyle w:val="Akapitzlist"/>
        <w:numPr>
          <w:ilvl w:val="0"/>
          <w:numId w:val="0"/>
        </w:numPr>
        <w:ind w:left="907"/>
        <w:rPr>
          <w:rFonts w:eastAsia="Times New Roman"/>
        </w:rPr>
      </w:pPr>
    </w:p>
    <w:p w14:paraId="625EA5C0" w14:textId="77777777" w:rsidR="006D7463" w:rsidRDefault="005B0BA9" w:rsidP="00AA7E7D">
      <w:pPr>
        <w:pStyle w:val="Akapitzlist"/>
        <w:numPr>
          <w:ilvl w:val="1"/>
          <w:numId w:val="8"/>
        </w:numPr>
        <w:rPr>
          <w:b/>
        </w:rPr>
      </w:pPr>
      <w:r w:rsidRPr="006D7463">
        <w:rPr>
          <w:b/>
        </w:rPr>
        <w:t xml:space="preserve">Główne założenia </w:t>
      </w:r>
      <w:r w:rsidR="005E7D94" w:rsidRPr="006D7463">
        <w:rPr>
          <w:b/>
        </w:rPr>
        <w:t>informacyjno-edukacyjnej kampanii medialnej</w:t>
      </w:r>
      <w:r w:rsidR="00346E7E" w:rsidRPr="006D7463">
        <w:rPr>
          <w:b/>
        </w:rPr>
        <w:t>.</w:t>
      </w:r>
    </w:p>
    <w:p w14:paraId="64099F93" w14:textId="77777777" w:rsidR="0014314C" w:rsidRPr="0014314C" w:rsidRDefault="007A6F84" w:rsidP="0014314C">
      <w:pPr>
        <w:pStyle w:val="Akapitzlist"/>
        <w:ind w:left="851"/>
        <w:rPr>
          <w:b/>
        </w:rPr>
      </w:pPr>
      <w:r>
        <w:t>Kampania ma </w:t>
      </w:r>
      <w:r w:rsidRPr="0047176F">
        <w:t>mieć</w:t>
      </w:r>
      <w:r>
        <w:t xml:space="preserve"> nowoczesny, dynamiczny charakter i uwzględniać zmieniające się trendy w konsumpcji mediów. Kampania musi mieć poten</w:t>
      </w:r>
      <w:r w:rsidR="00761FC2">
        <w:t>cjał do kontynuacji działań, ma </w:t>
      </w:r>
      <w:r>
        <w:t>stanowić spójną, przemyślaną całość.</w:t>
      </w:r>
    </w:p>
    <w:p w14:paraId="603BA8A9" w14:textId="77777777" w:rsidR="00C85551" w:rsidRPr="0014314C" w:rsidRDefault="005B0BA9" w:rsidP="0014314C">
      <w:pPr>
        <w:pStyle w:val="Akapitzlist"/>
        <w:ind w:left="851"/>
        <w:rPr>
          <w:b/>
        </w:rPr>
      </w:pPr>
      <w:r w:rsidRPr="00E35760">
        <w:t>Czas trwania kampanii</w:t>
      </w:r>
      <w:r w:rsidR="0021311C">
        <w:t xml:space="preserve"> medialnej</w:t>
      </w:r>
    </w:p>
    <w:p w14:paraId="6BC24890" w14:textId="15E1D5D5" w:rsidR="00C85551" w:rsidRPr="00C85551" w:rsidRDefault="0017187F" w:rsidP="0014314C">
      <w:pPr>
        <w:pStyle w:val="Akapitzlist"/>
        <w:numPr>
          <w:ilvl w:val="3"/>
          <w:numId w:val="8"/>
        </w:numPr>
        <w:ind w:hanging="623"/>
        <w:rPr>
          <w:b/>
        </w:rPr>
      </w:pPr>
      <w:r>
        <w:t xml:space="preserve">Przygotowanie działań </w:t>
      </w:r>
      <w:r w:rsidR="00C85551">
        <w:t xml:space="preserve">w ramach kampanii medialnej przez Wykonawcę </w:t>
      </w:r>
      <w:r>
        <w:t xml:space="preserve">nastąpi </w:t>
      </w:r>
      <w:r w:rsidR="00C85551">
        <w:t>nie później niż w terminie 45 dni od dnia podpisania Umowy</w:t>
      </w:r>
      <w:r>
        <w:t>.</w:t>
      </w:r>
    </w:p>
    <w:p w14:paraId="1766AF1B" w14:textId="12CC1B42" w:rsidR="00C85551" w:rsidRPr="00C85551" w:rsidRDefault="00C85551" w:rsidP="0014314C">
      <w:pPr>
        <w:pStyle w:val="Akapitzlist"/>
        <w:numPr>
          <w:ilvl w:val="3"/>
          <w:numId w:val="8"/>
        </w:numPr>
        <w:ind w:hanging="623"/>
        <w:rPr>
          <w:b/>
        </w:rPr>
      </w:pPr>
      <w:r>
        <w:t xml:space="preserve">Okres prowadzenia wszystkich działań w ramach kampanii medialnej to </w:t>
      </w:r>
      <w:r w:rsidR="001907B9">
        <w:t xml:space="preserve">pełne </w:t>
      </w:r>
      <w:r>
        <w:t>3 miesiące od zakończenia okresu przygotowania, o którym mowa w pkt 2</w:t>
      </w:r>
      <w:r w:rsidR="00C60534">
        <w:t>.2</w:t>
      </w:r>
      <w:r>
        <w:t>.1 powyżej.</w:t>
      </w:r>
    </w:p>
    <w:p w14:paraId="59585CC6" w14:textId="623EA367" w:rsidR="00C85551" w:rsidRPr="00C85551" w:rsidRDefault="00C85551" w:rsidP="0014314C">
      <w:pPr>
        <w:pStyle w:val="Akapitzlist"/>
        <w:numPr>
          <w:ilvl w:val="3"/>
          <w:numId w:val="8"/>
        </w:numPr>
        <w:ind w:hanging="623"/>
        <w:rPr>
          <w:b/>
        </w:rPr>
      </w:pPr>
      <w:r>
        <w:t>Jeżeli po zawarciu Umowy, łączny czas, o którym mowa w</w:t>
      </w:r>
      <w:r w:rsidR="00C60534">
        <w:t xml:space="preserve"> pkt 2.2.1 i 2.2</w:t>
      </w:r>
      <w:r>
        <w:t xml:space="preserve">.2 OPZ, będzie wykraczał poza okres obowiązywania Umowy (tj. </w:t>
      </w:r>
      <w:r w:rsidR="00761FC2">
        <w:t>15 grudnia 2021 r.), to czas na </w:t>
      </w:r>
      <w:r>
        <w:t>przygotowanie działań w ramach kampanii medialnej, o którym mowa w</w:t>
      </w:r>
      <w:r w:rsidR="00C60534">
        <w:t> pkt 2.2</w:t>
      </w:r>
      <w:r>
        <w:t>.1 OPZ, ulega odpowiednio skróceniu, jednak nie więcej niż do 14 dni.</w:t>
      </w:r>
    </w:p>
    <w:p w14:paraId="2DEBFA16" w14:textId="77777777" w:rsidR="00F40646" w:rsidRDefault="00884C86" w:rsidP="0014314C">
      <w:pPr>
        <w:pStyle w:val="Akapitzlist"/>
        <w:ind w:left="851" w:hanging="567"/>
      </w:pPr>
      <w:r w:rsidRPr="00E35760">
        <w:t>Gr</w:t>
      </w:r>
      <w:r w:rsidR="0021311C">
        <w:t>upy docelowe kampanii medialnej</w:t>
      </w:r>
    </w:p>
    <w:p w14:paraId="50E5F5E2" w14:textId="77777777" w:rsidR="00C85551" w:rsidRDefault="00C85551" w:rsidP="0014314C">
      <w:pPr>
        <w:pStyle w:val="Akapitzlist"/>
        <w:numPr>
          <w:ilvl w:val="2"/>
          <w:numId w:val="42"/>
        </w:numPr>
        <w:ind w:left="993" w:hanging="709"/>
      </w:pPr>
      <w:r>
        <w:t>ogół społeczeństwa</w:t>
      </w:r>
      <w:r w:rsidR="00C460CA">
        <w:t>;</w:t>
      </w:r>
    </w:p>
    <w:p w14:paraId="2116BB6A" w14:textId="77777777" w:rsidR="00C460CA" w:rsidRDefault="00C85551" w:rsidP="00C460CA">
      <w:pPr>
        <w:pStyle w:val="Akapitzlist"/>
        <w:numPr>
          <w:ilvl w:val="2"/>
          <w:numId w:val="42"/>
        </w:numPr>
        <w:ind w:left="993" w:hanging="709"/>
      </w:pPr>
      <w:r>
        <w:lastRenderedPageBreak/>
        <w:t>młodzież stojąca przed wyborem drogi z</w:t>
      </w:r>
      <w:r w:rsidR="00761FC2">
        <w:t>awodowej (uczniowie i studenci).</w:t>
      </w:r>
    </w:p>
    <w:p w14:paraId="0020A2F6" w14:textId="77777777" w:rsidR="006D7463" w:rsidRDefault="005B0BA9" w:rsidP="0014314C">
      <w:pPr>
        <w:pStyle w:val="Akapitzlist"/>
        <w:ind w:left="567" w:hanging="283"/>
      </w:pPr>
      <w:r w:rsidRPr="00E35760">
        <w:t>Główne cele kampanii</w:t>
      </w:r>
      <w:r w:rsidR="0021311C">
        <w:t xml:space="preserve"> medialnej</w:t>
      </w:r>
    </w:p>
    <w:p w14:paraId="7F18557C" w14:textId="77777777" w:rsidR="00641C6C" w:rsidRDefault="00367713" w:rsidP="001907B9">
      <w:pPr>
        <w:pStyle w:val="Akapitzlist"/>
        <w:numPr>
          <w:ilvl w:val="3"/>
          <w:numId w:val="8"/>
        </w:numPr>
        <w:ind w:hanging="623"/>
      </w:pPr>
      <w:r w:rsidRPr="00CD6AC9">
        <w:t xml:space="preserve">Cel </w:t>
      </w:r>
      <w:r w:rsidRPr="00326842">
        <w:t>strategiczny</w:t>
      </w:r>
      <w:r w:rsidR="00641C6C" w:rsidRPr="00326842">
        <w:t xml:space="preserve">: </w:t>
      </w:r>
      <w:r w:rsidR="00326842" w:rsidRPr="00326842">
        <w:t>wzmocnienie roli transportu kolejowego w zintegrowan</w:t>
      </w:r>
      <w:r w:rsidR="00326842">
        <w:t xml:space="preserve">ym systemie transportowym kraju, </w:t>
      </w:r>
      <w:r w:rsidR="00326842" w:rsidRPr="00326842">
        <w:t xml:space="preserve">poprawa bezpieczeństwa ruchu kolejowego poprzez organizację kampanii </w:t>
      </w:r>
      <w:r w:rsidR="004744BA">
        <w:t>zasięgu ogólnokrajowym służącej</w:t>
      </w:r>
      <w:r w:rsidR="00326842" w:rsidRPr="00326842">
        <w:t xml:space="preserve"> wzrostowi świadomości społecznej w zakresie unikania zagrożeń występujących pr</w:t>
      </w:r>
      <w:r w:rsidR="00326842">
        <w:t xml:space="preserve">zy prowadzeniu ruchu kolejowego oraz </w:t>
      </w:r>
      <w:r w:rsidR="00326842" w:rsidRPr="00326842">
        <w:t>promocja bezpieczeństwa ruchu kolejowego w kontekście rozwoju kolei jako nowoczesnego i przyjaznego środowisku</w:t>
      </w:r>
      <w:r w:rsidR="00F40646" w:rsidRPr="00F40646">
        <w:t xml:space="preserve"> środka transportu</w:t>
      </w:r>
      <w:r w:rsidR="00326842">
        <w:t>.</w:t>
      </w:r>
    </w:p>
    <w:p w14:paraId="63947700" w14:textId="77777777" w:rsidR="00884C86" w:rsidRPr="00037580" w:rsidRDefault="007C1CD9" w:rsidP="0014314C">
      <w:pPr>
        <w:pStyle w:val="Akapitzlist"/>
        <w:numPr>
          <w:ilvl w:val="3"/>
          <w:numId w:val="8"/>
        </w:numPr>
        <w:ind w:hanging="623"/>
      </w:pPr>
      <w:r w:rsidRPr="00E35760">
        <w:t xml:space="preserve">Cele </w:t>
      </w:r>
      <w:r w:rsidRPr="00037580">
        <w:t>operacyjne</w:t>
      </w:r>
      <w:r w:rsidR="00884C86" w:rsidRPr="00037580">
        <w:t>:</w:t>
      </w:r>
    </w:p>
    <w:p w14:paraId="51A61417" w14:textId="77777777" w:rsidR="00F40646" w:rsidRPr="00037580" w:rsidRDefault="00F40646" w:rsidP="00F40646">
      <w:pPr>
        <w:pStyle w:val="Akapitzlist"/>
        <w:numPr>
          <w:ilvl w:val="1"/>
          <w:numId w:val="37"/>
        </w:numPr>
        <w:spacing w:before="120" w:after="120"/>
        <w:ind w:left="1701" w:hanging="425"/>
        <w:rPr>
          <w:rFonts w:eastAsia="Calibri"/>
        </w:rPr>
      </w:pPr>
      <w:r w:rsidRPr="00037580">
        <w:rPr>
          <w:rFonts w:eastAsia="Calibri"/>
        </w:rPr>
        <w:t>podniesienie świadomości społeczeństwa w zakresie zalet kolei jako nowoczesnego, bezpiecznego i przyjaznego środowisku środka transportu,</w:t>
      </w:r>
    </w:p>
    <w:p w14:paraId="6B5D8F11" w14:textId="77777777" w:rsidR="00F40646" w:rsidRPr="00037580" w:rsidRDefault="00037580" w:rsidP="00F40646">
      <w:pPr>
        <w:pStyle w:val="Akapitzlist"/>
        <w:numPr>
          <w:ilvl w:val="1"/>
          <w:numId w:val="37"/>
        </w:numPr>
        <w:spacing w:before="120" w:after="120"/>
        <w:ind w:left="1701" w:hanging="425"/>
        <w:rPr>
          <w:rFonts w:eastAsia="Calibri"/>
        </w:rPr>
      </w:pPr>
      <w:r w:rsidRPr="00037580">
        <w:t xml:space="preserve">prezentacja </w:t>
      </w:r>
      <w:r>
        <w:t xml:space="preserve">społeczeństwu </w:t>
      </w:r>
      <w:r w:rsidRPr="00037580">
        <w:t>zagadnie</w:t>
      </w:r>
      <w:r>
        <w:t>ń</w:t>
      </w:r>
      <w:r w:rsidRPr="00037580">
        <w:t xml:space="preserve"> i </w:t>
      </w:r>
      <w:r>
        <w:t>zawodów</w:t>
      </w:r>
      <w:r w:rsidRPr="00037580">
        <w:t xml:space="preserve"> </w:t>
      </w:r>
      <w:r>
        <w:t>kolejowych</w:t>
      </w:r>
      <w:r w:rsidRPr="00037580">
        <w:t xml:space="preserve"> w kontekście zapewnienia bezpieczeństwa w ruchu kolejowym</w:t>
      </w:r>
      <w:r w:rsidR="00F40646" w:rsidRPr="00037580">
        <w:rPr>
          <w:rFonts w:eastAsia="Calibri"/>
        </w:rPr>
        <w:t>,</w:t>
      </w:r>
    </w:p>
    <w:p w14:paraId="7F4681C6" w14:textId="77777777" w:rsidR="00F40646" w:rsidRDefault="00037580" w:rsidP="00F40646">
      <w:pPr>
        <w:pStyle w:val="Akapitzlist"/>
        <w:numPr>
          <w:ilvl w:val="1"/>
          <w:numId w:val="37"/>
        </w:numPr>
        <w:spacing w:before="120" w:after="120"/>
        <w:ind w:left="1701" w:hanging="425"/>
        <w:rPr>
          <w:rFonts w:eastAsia="Calibri"/>
        </w:rPr>
      </w:pPr>
      <w:r>
        <w:rPr>
          <w:rFonts w:eastAsia="Calibri"/>
        </w:rPr>
        <w:t>promowanie zawodów kolejowych wśród młodzieży</w:t>
      </w:r>
      <w:r w:rsidR="000A2945">
        <w:rPr>
          <w:rFonts w:eastAsia="Calibri"/>
        </w:rPr>
        <w:t>,</w:t>
      </w:r>
    </w:p>
    <w:p w14:paraId="4EED79D9" w14:textId="77777777" w:rsidR="000A2945" w:rsidRPr="00037580" w:rsidRDefault="000A2945" w:rsidP="00F40646">
      <w:pPr>
        <w:pStyle w:val="Akapitzlist"/>
        <w:numPr>
          <w:ilvl w:val="1"/>
          <w:numId w:val="37"/>
        </w:numPr>
        <w:spacing w:before="120" w:after="120"/>
        <w:ind w:left="1701" w:hanging="425"/>
        <w:rPr>
          <w:rFonts w:eastAsia="Calibri"/>
        </w:rPr>
      </w:pPr>
      <w:r>
        <w:t>zwiększenie w grupach docelowych poczucia odpowiedzialności za bezpieczeństwo swoje i innych.</w:t>
      </w:r>
    </w:p>
    <w:p w14:paraId="0768497C" w14:textId="77777777" w:rsidR="00884C86" w:rsidRPr="00E35760" w:rsidRDefault="00884C86" w:rsidP="0014314C">
      <w:pPr>
        <w:pStyle w:val="Akapitzlist"/>
        <w:ind w:left="567" w:hanging="283"/>
      </w:pPr>
      <w:r w:rsidRPr="00E35760">
        <w:t>Zasięg kampanii medialnej</w:t>
      </w:r>
    </w:p>
    <w:p w14:paraId="46D7D0BF" w14:textId="77777777" w:rsidR="00AA7E7D" w:rsidRDefault="00884C86" w:rsidP="00AA7E7D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E35760">
        <w:rPr>
          <w:rFonts w:cs="Times New Roman"/>
          <w:szCs w:val="24"/>
        </w:rPr>
        <w:t xml:space="preserve">Kampania medialna </w:t>
      </w:r>
      <w:r w:rsidR="00EF21AA" w:rsidRPr="00E35760">
        <w:rPr>
          <w:rFonts w:cs="Times New Roman"/>
          <w:szCs w:val="24"/>
        </w:rPr>
        <w:t xml:space="preserve">ma </w:t>
      </w:r>
      <w:r w:rsidRPr="00E35760">
        <w:rPr>
          <w:rFonts w:cs="Times New Roman"/>
          <w:szCs w:val="24"/>
        </w:rPr>
        <w:t>mieć zasięg ogólnopolski</w:t>
      </w:r>
      <w:r w:rsidR="00EF21AA" w:rsidRPr="00E35760">
        <w:rPr>
          <w:rFonts w:cs="Times New Roman"/>
          <w:szCs w:val="24"/>
        </w:rPr>
        <w:t xml:space="preserve"> i </w:t>
      </w:r>
      <w:r w:rsidRPr="00E35760">
        <w:rPr>
          <w:rFonts w:cs="Times New Roman"/>
          <w:szCs w:val="24"/>
        </w:rPr>
        <w:t>zapewnić dotarcie do jak</w:t>
      </w:r>
      <w:r w:rsidR="007A72A0">
        <w:rPr>
          <w:rFonts w:cs="Times New Roman"/>
          <w:szCs w:val="24"/>
        </w:rPr>
        <w:t xml:space="preserve"> największej liczby osób z </w:t>
      </w:r>
      <w:r w:rsidR="00057DD7">
        <w:rPr>
          <w:rFonts w:cs="Times New Roman"/>
          <w:szCs w:val="24"/>
        </w:rPr>
        <w:t xml:space="preserve">obu </w:t>
      </w:r>
      <w:r w:rsidR="007A72A0">
        <w:rPr>
          <w:rFonts w:cs="Times New Roman"/>
          <w:szCs w:val="24"/>
        </w:rPr>
        <w:t>grup docelowych</w:t>
      </w:r>
      <w:r w:rsidRPr="00E35760">
        <w:rPr>
          <w:rFonts w:cs="Times New Roman"/>
          <w:szCs w:val="24"/>
        </w:rPr>
        <w:t>.</w:t>
      </w:r>
    </w:p>
    <w:p w14:paraId="606FF9CA" w14:textId="77777777" w:rsidR="0086043F" w:rsidRDefault="0086043F" w:rsidP="001A2805"/>
    <w:p w14:paraId="42CEA262" w14:textId="77777777" w:rsidR="001A2805" w:rsidRPr="001A2805" w:rsidRDefault="001A2805" w:rsidP="001A2805">
      <w:pPr>
        <w:pStyle w:val="Akapitzlist"/>
        <w:numPr>
          <w:ilvl w:val="1"/>
          <w:numId w:val="8"/>
        </w:numPr>
        <w:rPr>
          <w:b/>
        </w:rPr>
      </w:pPr>
      <w:r w:rsidRPr="001A2805">
        <w:rPr>
          <w:b/>
        </w:rPr>
        <w:t>Materiały i komunikaty w ramach kampanii medialnej</w:t>
      </w:r>
    </w:p>
    <w:p w14:paraId="0C3867F1" w14:textId="77777777" w:rsidR="00A6580C" w:rsidRDefault="00C85551" w:rsidP="0014314C">
      <w:pPr>
        <w:pStyle w:val="Akapitzlist"/>
        <w:ind w:hanging="482"/>
      </w:pPr>
      <w:r>
        <w:t>M</w:t>
      </w:r>
      <w:r w:rsidR="001A2805" w:rsidRPr="001A2805">
        <w:t xml:space="preserve">ateriały i komunikaty będą tworzone </w:t>
      </w:r>
      <w:r>
        <w:t>z uwzględnieniem spotów i odcinków filmów</w:t>
      </w:r>
      <w:r w:rsidR="001A2805">
        <w:t xml:space="preserve"> przekazanych Wykonawcy przez Zamawiającego i w uzgodnieniu z Zamawiającym.</w:t>
      </w:r>
    </w:p>
    <w:p w14:paraId="6AF82FF6" w14:textId="77777777" w:rsidR="00A6580C" w:rsidRDefault="00C85551" w:rsidP="0014314C">
      <w:pPr>
        <w:pStyle w:val="Akapitzlist"/>
        <w:ind w:hanging="482"/>
      </w:pPr>
      <w:r>
        <w:t>Wykonawca zobowiązany jest do zapoznania się z „Podręcznikiem wnioskodawcy i beneficjenta programów polityki spójności 2014-2020</w:t>
      </w:r>
      <w:r w:rsidR="00693234">
        <w:t xml:space="preserve"> w zakresie informacji i promocji</w:t>
      </w:r>
      <w:r>
        <w:t xml:space="preserve">” oraz zasadami promocji i oznakowania projektów oraz do ich właściwego stosowania. Materiały dostępne są na stronie internetowej: </w:t>
      </w:r>
      <w:hyperlink r:id="rId10" w:history="1">
        <w:r w:rsidRPr="0008775D">
          <w:rPr>
            <w:rStyle w:val="Hipercze"/>
          </w:rPr>
          <w:t>https://www.pois.gov.pl/strony/o-programie/promocja/zasady-promocji-i-oznakowania-projektow-w-programie-1/zasady-promocji-i-oznakowania-projektow-w-programie-umowy-podpisane-od-1-stycznia-2018-roku/</w:t>
        </w:r>
      </w:hyperlink>
      <w:r>
        <w:t>.</w:t>
      </w:r>
    </w:p>
    <w:p w14:paraId="4E54DF09" w14:textId="77777777" w:rsidR="00C85551" w:rsidRDefault="00C85551" w:rsidP="0014314C">
      <w:pPr>
        <w:pStyle w:val="Akapitzlist"/>
        <w:ind w:hanging="482"/>
      </w:pPr>
      <w:r>
        <w:t>Wszystkie materiały muszą zawierać elementy graficzne obowiązujące dla Programu Operacyjnego Infrastruktura i Środowisko 2014–2020, co oznacza konieczność uwzględnienia odpowiednich znaków graficznych.</w:t>
      </w:r>
    </w:p>
    <w:p w14:paraId="28FD410D" w14:textId="77777777" w:rsidR="001A2805" w:rsidRPr="001A2805" w:rsidRDefault="001A2805" w:rsidP="001A2805">
      <w:pPr>
        <w:pStyle w:val="Akapitzlist"/>
        <w:numPr>
          <w:ilvl w:val="0"/>
          <w:numId w:val="0"/>
        </w:numPr>
        <w:ind w:left="624"/>
      </w:pPr>
    </w:p>
    <w:p w14:paraId="16B54EF7" w14:textId="77777777" w:rsidR="007B1079" w:rsidRPr="001A2805" w:rsidRDefault="006863EC" w:rsidP="001A2805">
      <w:pPr>
        <w:pStyle w:val="Akapitzlist"/>
        <w:numPr>
          <w:ilvl w:val="1"/>
          <w:numId w:val="8"/>
        </w:numPr>
        <w:rPr>
          <w:b/>
        </w:rPr>
      </w:pPr>
      <w:r w:rsidRPr="001A2805">
        <w:rPr>
          <w:b/>
        </w:rPr>
        <w:t>Wytyczne dotyczące produkcji</w:t>
      </w:r>
      <w:r w:rsidR="00C65612" w:rsidRPr="001A2805">
        <w:rPr>
          <w:b/>
        </w:rPr>
        <w:t xml:space="preserve"> oraz dobór narzędzi komunikacyjnych</w:t>
      </w:r>
    </w:p>
    <w:p w14:paraId="44A318E5" w14:textId="77777777" w:rsidR="00A6580C" w:rsidRDefault="00D44AD1" w:rsidP="0014314C">
      <w:pPr>
        <w:pStyle w:val="Akapitzlist"/>
        <w:ind w:hanging="482"/>
      </w:pPr>
      <w:r>
        <w:t xml:space="preserve">Zamawiający przekaże Wykonawcy </w:t>
      </w:r>
      <w:r w:rsidR="000A2945">
        <w:t>2</w:t>
      </w:r>
      <w:r>
        <w:t xml:space="preserve"> spoty reklamowe i </w:t>
      </w:r>
      <w:r w:rsidR="00A6580C">
        <w:t xml:space="preserve">3 odcinki </w:t>
      </w:r>
      <w:r>
        <w:t>film</w:t>
      </w:r>
      <w:r w:rsidR="00A6580C">
        <w:t>u</w:t>
      </w:r>
      <w:r>
        <w:t xml:space="preserve"> edukacyjno-promocyjn</w:t>
      </w:r>
      <w:r w:rsidR="00A6580C">
        <w:t>ego</w:t>
      </w:r>
      <w:r w:rsidR="001A2805">
        <w:t xml:space="preserve"> </w:t>
      </w:r>
      <w:r>
        <w:t>przeznaczone</w:t>
      </w:r>
      <w:r w:rsidR="001A2805">
        <w:t xml:space="preserve"> do emisji</w:t>
      </w:r>
      <w:r w:rsidR="001907B9">
        <w:t>. Wykonawca jest zobowiązany do </w:t>
      </w:r>
      <w:r w:rsidR="001A2805">
        <w:t>wprowadzenia ewentualnych, niezbędnych poprawek (zmiana formatów, dostosowanie spotów do wymagań wskazan</w:t>
      </w:r>
      <w:r>
        <w:t>ych przez nadawców</w:t>
      </w:r>
      <w:r w:rsidR="001A2805">
        <w:t xml:space="preserve">, dostosowanie spotów </w:t>
      </w:r>
      <w:r>
        <w:t xml:space="preserve">i filmu </w:t>
      </w:r>
      <w:r w:rsidR="001907B9">
        <w:t>do </w:t>
      </w:r>
      <w:r w:rsidR="001A2805">
        <w:t xml:space="preserve">wymagań dostępności). </w:t>
      </w:r>
    </w:p>
    <w:p w14:paraId="70DDC544" w14:textId="6734BAD8" w:rsidR="001907B9" w:rsidRDefault="000A2945" w:rsidP="00D223CB">
      <w:pPr>
        <w:pStyle w:val="Akapitzlist"/>
        <w:ind w:hanging="482"/>
      </w:pPr>
      <w:r>
        <w:t>Realizacja przedmiotu zamówienia zakłada synergię wszystkich działań, kanałów komunikacji oraz mediów, która zagwarantuje jak największe zainteresowanie tematyką projektu</w:t>
      </w:r>
      <w:r w:rsidRPr="00E35760">
        <w:t>.</w:t>
      </w:r>
      <w:r>
        <w:t xml:space="preserve"> Wszystkie działania podejmowane przez Wykonawcę w ramach kampanii </w:t>
      </w:r>
      <w:r>
        <w:lastRenderedPageBreak/>
        <w:t>medialnej powinny nakłaniać do dyskusji wokół tematu bezpieczeństwa na obszarach kolejowych i w ich pobliżu.</w:t>
      </w:r>
    </w:p>
    <w:p w14:paraId="06E5A789" w14:textId="77777777" w:rsidR="0086043F" w:rsidRDefault="00520A64" w:rsidP="0014314C">
      <w:pPr>
        <w:pStyle w:val="Akapitzlist"/>
        <w:ind w:hanging="482"/>
        <w:rPr>
          <w:b/>
        </w:rPr>
      </w:pPr>
      <w:r w:rsidRPr="00520A64">
        <w:rPr>
          <w:b/>
        </w:rPr>
        <w:t xml:space="preserve">Kampania </w:t>
      </w:r>
      <w:r w:rsidR="006552DD">
        <w:rPr>
          <w:b/>
        </w:rPr>
        <w:t>radiowa</w:t>
      </w:r>
    </w:p>
    <w:p w14:paraId="3358E08D" w14:textId="77777777" w:rsidR="007C72F9" w:rsidRPr="00761FC2" w:rsidRDefault="00520A64" w:rsidP="00761FC2">
      <w:pPr>
        <w:pStyle w:val="Akapitzlist"/>
        <w:numPr>
          <w:ilvl w:val="3"/>
          <w:numId w:val="8"/>
        </w:numPr>
        <w:spacing w:before="120" w:after="120"/>
        <w:ind w:hanging="623"/>
        <w:rPr>
          <w:rFonts w:eastAsia="Times New Roman"/>
          <w:bCs/>
        </w:rPr>
      </w:pPr>
      <w:r>
        <w:t xml:space="preserve">Wykonawca </w:t>
      </w:r>
      <w:r w:rsidR="00326842">
        <w:t xml:space="preserve">opracuje i </w:t>
      </w:r>
      <w:r>
        <w:t xml:space="preserve">wyprodukuje </w:t>
      </w:r>
      <w:r w:rsidR="0072292C">
        <w:t>2</w:t>
      </w:r>
      <w:r>
        <w:t xml:space="preserve"> </w:t>
      </w:r>
      <w:r w:rsidR="00693234" w:rsidRPr="00693234">
        <w:t>edukacyjno</w:t>
      </w:r>
      <w:r w:rsidR="003C65D9">
        <w:t>-promocyjne</w:t>
      </w:r>
      <w:r w:rsidR="0014314C" w:rsidRPr="0014314C">
        <w:t xml:space="preserve"> </w:t>
      </w:r>
      <w:r w:rsidR="0014314C">
        <w:t xml:space="preserve">spoty </w:t>
      </w:r>
      <w:r w:rsidR="0014314C" w:rsidRPr="00520A64">
        <w:t>audio</w:t>
      </w:r>
      <w:r w:rsidRPr="00520A64">
        <w:t xml:space="preserve"> </w:t>
      </w:r>
      <w:r w:rsidR="003C65D9">
        <w:t>trwające</w:t>
      </w:r>
      <w:r w:rsidR="00641C6C">
        <w:t xml:space="preserve"> </w:t>
      </w:r>
      <w:r w:rsidR="00761FC2">
        <w:t>od 15 </w:t>
      </w:r>
      <w:r w:rsidR="00641C6C">
        <w:t>do 30 </w:t>
      </w:r>
      <w:r w:rsidRPr="00520A64">
        <w:t>sekund</w:t>
      </w:r>
      <w:r>
        <w:t xml:space="preserve"> </w:t>
      </w:r>
      <w:r w:rsidRPr="00520A64">
        <w:t>każdy (zwanych dalej spota</w:t>
      </w:r>
      <w:r w:rsidR="003C65D9">
        <w:t>mi audio) przeznaczon</w:t>
      </w:r>
      <w:r w:rsidR="0014314C">
        <w:t>e</w:t>
      </w:r>
      <w:r w:rsidR="003C65D9">
        <w:t xml:space="preserve"> </w:t>
      </w:r>
      <w:r w:rsidR="0014314C">
        <w:t>do emisji w radiu</w:t>
      </w:r>
      <w:r w:rsidRPr="00520A64">
        <w:t>.</w:t>
      </w:r>
      <w:r w:rsidR="00761FC2">
        <w:t xml:space="preserve"> </w:t>
      </w:r>
      <w:r w:rsidR="00761FC2">
        <w:rPr>
          <w:rFonts w:eastAsia="Times New Roman"/>
        </w:rPr>
        <w:t>Spoty zostaną wyprodukowane</w:t>
      </w:r>
      <w:r w:rsidR="00761FC2" w:rsidRPr="007C72F9">
        <w:rPr>
          <w:rFonts w:eastAsia="Times New Roman"/>
        </w:rPr>
        <w:t xml:space="preserve"> przy pomocy nowoczesnych, profesjonalnych środków technicznych stosowanych współcześnie przy produkcjach reklamowych i korporacyjnych. Użyte w spotach środki techniczne mają zagwarantować uzyskanie finalnego produktu na najwyższym poziomie artystycznym i technicznym, umożliwiającym emi</w:t>
      </w:r>
      <w:r w:rsidR="00761FC2">
        <w:rPr>
          <w:rFonts w:eastAsia="Times New Roman"/>
        </w:rPr>
        <w:t>sję w różnych rozdzielczościach</w:t>
      </w:r>
      <w:r w:rsidR="00761FC2" w:rsidRPr="007C72F9">
        <w:rPr>
          <w:rFonts w:eastAsia="Times New Roman"/>
        </w:rPr>
        <w:t>.</w:t>
      </w:r>
    </w:p>
    <w:p w14:paraId="73AB5A62" w14:textId="77777777" w:rsidR="001907B9" w:rsidRPr="001907B9" w:rsidRDefault="007C72F9" w:rsidP="001907B9">
      <w:pPr>
        <w:pStyle w:val="Akapitzlist"/>
        <w:numPr>
          <w:ilvl w:val="3"/>
          <w:numId w:val="8"/>
        </w:numPr>
        <w:ind w:hanging="623"/>
      </w:pPr>
      <w:r w:rsidRPr="007C72F9">
        <w:rPr>
          <w:rFonts w:eastAsia="Times New Roman"/>
        </w:rPr>
        <w:t xml:space="preserve">Celem spotów jest promocja bezpiecznej i nowoczesnej kolei. </w:t>
      </w:r>
      <w:r w:rsidR="0072292C">
        <w:t>Spoty mają nawiązywać do </w:t>
      </w:r>
      <w:r w:rsidRPr="009B4622">
        <w:t>roli wybranych zawodów kolejowych w kontekśc</w:t>
      </w:r>
      <w:r w:rsidR="0072292C">
        <w:t>ie zapewnienia bezpieczeństwa w </w:t>
      </w:r>
      <w:r w:rsidRPr="009B4622">
        <w:t>organizacji transportu kolejowego.</w:t>
      </w:r>
      <w:r w:rsidRPr="007C72F9">
        <w:rPr>
          <w:rFonts w:eastAsia="Times New Roman"/>
        </w:rPr>
        <w:t xml:space="preserve"> Ponadto spoty mają promować Euro</w:t>
      </w:r>
      <w:r w:rsidR="0072292C">
        <w:rPr>
          <w:rFonts w:eastAsia="Times New Roman"/>
        </w:rPr>
        <w:t>pejski Rok Kolei 2021.</w:t>
      </w:r>
    </w:p>
    <w:p w14:paraId="0FB767A7" w14:textId="77777777" w:rsidR="007C72F9" w:rsidRDefault="007C72F9" w:rsidP="001907B9">
      <w:pPr>
        <w:pStyle w:val="Akapitzlist"/>
        <w:numPr>
          <w:ilvl w:val="3"/>
          <w:numId w:val="8"/>
        </w:numPr>
        <w:ind w:hanging="623"/>
      </w:pPr>
      <w:r>
        <w:rPr>
          <w:noProof/>
          <w:lang w:eastAsia="pl-PL"/>
        </w:rPr>
        <w:t>Spoty radiowe powinny być spójne z przekazanymi przez Zamawiającego spotami reklamowymi i filmem edukacyjno-</w:t>
      </w:r>
      <w:r w:rsidR="00F9241D" w:rsidRPr="00F9241D">
        <w:rPr>
          <w:noProof/>
          <w:lang w:eastAsia="pl-PL"/>
        </w:rPr>
        <w:t>promocyjnym</w:t>
      </w:r>
      <w:r>
        <w:rPr>
          <w:noProof/>
          <w:lang w:eastAsia="pl-PL"/>
        </w:rPr>
        <w:t>.</w:t>
      </w:r>
    </w:p>
    <w:p w14:paraId="0A102380" w14:textId="77777777" w:rsidR="007C72F9" w:rsidRDefault="002A45E5" w:rsidP="0014314C">
      <w:pPr>
        <w:pStyle w:val="Akapitzlist"/>
        <w:numPr>
          <w:ilvl w:val="3"/>
          <w:numId w:val="8"/>
        </w:numPr>
        <w:ind w:hanging="623"/>
      </w:pPr>
      <w:r>
        <w:t>Wykonawca zaangażuje wszystkie osoby niezbędne do realizacji spotów radiowych. Jeśli koncepcja Wykonawcy będzie zakładała wykorzystanie zasobów Zamawiającego (np.</w:t>
      </w:r>
      <w:r w:rsidR="007979CA">
        <w:t> </w:t>
      </w:r>
      <w:r>
        <w:t xml:space="preserve">uczestnictwo w spocie radiowym przedstawicieli Zamawiającego), Zamawiający poczyni starania, by udostępnić je Wykonawcy. </w:t>
      </w:r>
    </w:p>
    <w:p w14:paraId="282E90F6" w14:textId="77777777" w:rsidR="007C72F9" w:rsidRPr="007C72F9" w:rsidRDefault="007C72F9" w:rsidP="0014314C">
      <w:pPr>
        <w:pStyle w:val="Akapitzlist"/>
        <w:numPr>
          <w:ilvl w:val="3"/>
          <w:numId w:val="8"/>
        </w:numPr>
        <w:ind w:hanging="623"/>
      </w:pPr>
      <w:r w:rsidRPr="007C72F9">
        <w:rPr>
          <w:rFonts w:eastAsia="Times New Roman"/>
          <w:bCs/>
        </w:rPr>
        <w:t xml:space="preserve">Wymagania techniczne dla </w:t>
      </w:r>
      <w:r w:rsidRPr="007C72F9">
        <w:rPr>
          <w:rFonts w:eastAsia="Times New Roman"/>
          <w:bCs/>
          <w:color w:val="auto"/>
        </w:rPr>
        <w:t>realizacji zamówienia</w:t>
      </w:r>
      <w:r>
        <w:rPr>
          <w:rFonts w:eastAsia="Times New Roman"/>
          <w:bCs/>
        </w:rPr>
        <w:t>.</w:t>
      </w:r>
    </w:p>
    <w:p w14:paraId="1D7BEE55" w14:textId="77777777" w:rsidR="007C72F9" w:rsidRDefault="007C72F9" w:rsidP="0014314C">
      <w:pPr>
        <w:pStyle w:val="Akapitzlist"/>
        <w:numPr>
          <w:ilvl w:val="4"/>
          <w:numId w:val="8"/>
        </w:numPr>
        <w:spacing w:before="120" w:after="120"/>
        <w:ind w:hanging="850"/>
      </w:pPr>
      <w:r>
        <w:t>Spoty zostaną nagrane w profesjonalnym studiu.</w:t>
      </w:r>
    </w:p>
    <w:p w14:paraId="3672F8DD" w14:textId="77777777" w:rsidR="007C72F9" w:rsidRDefault="007C72F9" w:rsidP="0014314C">
      <w:pPr>
        <w:pStyle w:val="Akapitzlist"/>
        <w:numPr>
          <w:ilvl w:val="4"/>
          <w:numId w:val="8"/>
        </w:numPr>
        <w:ind w:hanging="850"/>
      </w:pPr>
      <w:r>
        <w:t>W ramach zamówienia Wykonawca zapewni pełny zakres usług produkcyjnych, takich jak rejestracja, montaż, podkład dźwiękowy, usługi lektora, zakup licencji.</w:t>
      </w:r>
    </w:p>
    <w:p w14:paraId="73C202C9" w14:textId="77777777" w:rsidR="007C72F9" w:rsidRPr="009B4622" w:rsidRDefault="007C72F9" w:rsidP="0014314C">
      <w:pPr>
        <w:pStyle w:val="Akapitzlist"/>
        <w:numPr>
          <w:ilvl w:val="4"/>
          <w:numId w:val="8"/>
        </w:numPr>
        <w:ind w:hanging="850"/>
      </w:pPr>
      <w:r w:rsidRPr="009B4622">
        <w:t>Wykonawca zap</w:t>
      </w:r>
      <w:r w:rsidR="001907B9">
        <w:t>ewni odpowiednią oprawę dźwiękową</w:t>
      </w:r>
      <w:r w:rsidRPr="009B4622">
        <w:t xml:space="preserve"> i lektorską.</w:t>
      </w:r>
    </w:p>
    <w:p w14:paraId="74F1C450" w14:textId="77777777" w:rsidR="007C72F9" w:rsidRPr="009B4622" w:rsidRDefault="007C72F9" w:rsidP="007C72F9">
      <w:pPr>
        <w:pStyle w:val="Akapitzlist"/>
        <w:numPr>
          <w:ilvl w:val="0"/>
          <w:numId w:val="47"/>
        </w:numPr>
        <w:spacing w:before="120" w:after="120"/>
      </w:pPr>
      <w:r w:rsidRPr="009B4622">
        <w:rPr>
          <w:rFonts w:eastAsia="Times New Roman"/>
          <w:bCs/>
        </w:rPr>
        <w:t xml:space="preserve">Wykonawca zapewni udział profesjonalnego lektora, zajmującego się nagrywaniem muzyki i głosu lektorskiego do reklam radiowych, </w:t>
      </w:r>
      <w:r>
        <w:rPr>
          <w:rFonts w:eastAsia="Times New Roman"/>
          <w:bCs/>
        </w:rPr>
        <w:t xml:space="preserve">filmów, audiobooków itp. </w:t>
      </w:r>
    </w:p>
    <w:p w14:paraId="7A053575" w14:textId="77777777" w:rsidR="007C72F9" w:rsidRPr="009B4622" w:rsidRDefault="001907B9" w:rsidP="007C72F9">
      <w:pPr>
        <w:pStyle w:val="Akapitzlist"/>
        <w:numPr>
          <w:ilvl w:val="0"/>
          <w:numId w:val="47"/>
        </w:numPr>
        <w:spacing w:before="120" w:after="120"/>
      </w:pPr>
      <w:r>
        <w:rPr>
          <w:bCs/>
        </w:rPr>
        <w:t>Wykonawca przekaże</w:t>
      </w:r>
      <w:r w:rsidR="007C72F9" w:rsidRPr="009B4622">
        <w:rPr>
          <w:bCs/>
        </w:rPr>
        <w:t xml:space="preserve"> Zamawiającemu praw</w:t>
      </w:r>
      <w:r>
        <w:rPr>
          <w:bCs/>
        </w:rPr>
        <w:t>a</w:t>
      </w:r>
      <w:r w:rsidR="007C72F9" w:rsidRPr="009B4622">
        <w:rPr>
          <w:bCs/>
        </w:rPr>
        <w:t xml:space="preserve"> do użycia wybranego przez Zamawiającego fragmentu muzycznego do produkcji, będącego przedmiotem zamówienia.</w:t>
      </w:r>
    </w:p>
    <w:p w14:paraId="34E0C835" w14:textId="77777777" w:rsidR="001907B9" w:rsidRDefault="009323E4" w:rsidP="001907B9">
      <w:pPr>
        <w:pStyle w:val="Akapitzlist"/>
        <w:numPr>
          <w:ilvl w:val="3"/>
          <w:numId w:val="8"/>
        </w:numPr>
        <w:ind w:hanging="623"/>
      </w:pPr>
      <w:r w:rsidRPr="009323E4">
        <w:t xml:space="preserve">W trakcie realizacji zamówienia Wykonawca zaplanuje emisję </w:t>
      </w:r>
      <w:r>
        <w:t>spotów audio w radiu</w:t>
      </w:r>
      <w:r w:rsidRPr="009323E4">
        <w:t>, zakupi czas antenowy, będzie nadzorowa</w:t>
      </w:r>
      <w:r w:rsidR="00761FC2">
        <w:t>ł prawidłowy przebieg kampanii</w:t>
      </w:r>
      <w:r w:rsidRPr="009323E4">
        <w:t>.</w:t>
      </w:r>
    </w:p>
    <w:p w14:paraId="2E6D7917" w14:textId="77777777" w:rsidR="00761FC2" w:rsidRDefault="00F76ED3" w:rsidP="00761FC2">
      <w:pPr>
        <w:pStyle w:val="Akapitzlist"/>
        <w:numPr>
          <w:ilvl w:val="3"/>
          <w:numId w:val="8"/>
        </w:numPr>
        <w:ind w:hanging="623"/>
      </w:pPr>
      <w:r>
        <w:t>Emisja</w:t>
      </w:r>
      <w:r w:rsidR="00094911">
        <w:t xml:space="preserve"> spotów </w:t>
      </w:r>
      <w:r>
        <w:t xml:space="preserve">nastąpi </w:t>
      </w:r>
      <w:r w:rsidR="00094911">
        <w:t>w minimum trzech ogólnopolskich rozgłośniach radiowych, charakteryzujących się największą słuchalnością i największym zasięgiem</w:t>
      </w:r>
      <w:r w:rsidR="006F4ECB">
        <w:t xml:space="preserve"> (pierwsza piątka w rankingu)</w:t>
      </w:r>
      <w:r w:rsidR="00094911">
        <w:t xml:space="preserve"> wg badań słuchalności </w:t>
      </w:r>
      <w:r w:rsidR="006F4ECB">
        <w:t xml:space="preserve">Radio </w:t>
      </w:r>
      <w:proofErr w:type="spellStart"/>
      <w:r w:rsidR="006F4ECB">
        <w:t>Track</w:t>
      </w:r>
      <w:proofErr w:type="spellEnd"/>
      <w:r w:rsidR="006F4ECB">
        <w:t xml:space="preserve"> </w:t>
      </w:r>
      <w:proofErr w:type="spellStart"/>
      <w:r w:rsidR="00094911">
        <w:t>Millward</w:t>
      </w:r>
      <w:proofErr w:type="spellEnd"/>
      <w:r w:rsidR="00094911">
        <w:t xml:space="preserve"> Brown SMG/KRC </w:t>
      </w:r>
      <w:r>
        <w:t>z 3 </w:t>
      </w:r>
      <w:r w:rsidR="006F4ECB">
        <w:t>najnowszych fal</w:t>
      </w:r>
      <w:r w:rsidR="007979CA">
        <w:t>.</w:t>
      </w:r>
      <w:r w:rsidR="00761FC2">
        <w:t xml:space="preserve"> </w:t>
      </w:r>
    </w:p>
    <w:p w14:paraId="38CB270C" w14:textId="77777777" w:rsidR="009A111A" w:rsidRDefault="009A111A" w:rsidP="00761FC2">
      <w:pPr>
        <w:pStyle w:val="Akapitzlist"/>
        <w:numPr>
          <w:ilvl w:val="3"/>
          <w:numId w:val="8"/>
        </w:numPr>
        <w:ind w:hanging="623"/>
      </w:pPr>
      <w:r>
        <w:t>Emisja powinna odbywać się w godz. 6.00 – 23.00.</w:t>
      </w:r>
    </w:p>
    <w:p w14:paraId="64A5B9F8" w14:textId="77777777" w:rsidR="009323E4" w:rsidRDefault="009323E4" w:rsidP="009323E4">
      <w:pPr>
        <w:pStyle w:val="Akapitzlist"/>
        <w:numPr>
          <w:ilvl w:val="3"/>
          <w:numId w:val="8"/>
        </w:numPr>
      </w:pPr>
      <w:r>
        <w:t xml:space="preserve">Priorytety </w:t>
      </w:r>
      <w:proofErr w:type="spellStart"/>
      <w:r>
        <w:t>mediowe</w:t>
      </w:r>
      <w:proofErr w:type="spellEnd"/>
    </w:p>
    <w:p w14:paraId="44DC4B4A" w14:textId="77777777" w:rsidR="009323E4" w:rsidRDefault="009323E4" w:rsidP="009323E4">
      <w:pPr>
        <w:pStyle w:val="Akapitzlist"/>
        <w:numPr>
          <w:ilvl w:val="0"/>
          <w:numId w:val="0"/>
        </w:numPr>
        <w:ind w:left="907"/>
      </w:pPr>
      <w:r>
        <w:t xml:space="preserve">Priorytetem </w:t>
      </w:r>
      <w:proofErr w:type="spellStart"/>
      <w:r>
        <w:t>mediowym</w:t>
      </w:r>
      <w:proofErr w:type="spellEnd"/>
      <w:r>
        <w:t xml:space="preserve"> i zarazem kryterium oceny jest zasięg </w:t>
      </w:r>
      <w:r w:rsidR="006552DD">
        <w:t>4+</w:t>
      </w:r>
      <w:r>
        <w:t xml:space="preserve"> w grupach </w:t>
      </w:r>
      <w:r w:rsidR="008C008B">
        <w:t xml:space="preserve">docelowych, liczony na podstawie słuchalności </w:t>
      </w:r>
      <w:proofErr w:type="spellStart"/>
      <w:r w:rsidR="008C008B">
        <w:t>Millward</w:t>
      </w:r>
      <w:proofErr w:type="spellEnd"/>
      <w:r w:rsidR="008C008B">
        <w:t xml:space="preserve"> Brown SMG/KRC</w:t>
      </w:r>
      <w:r>
        <w:t>.</w:t>
      </w:r>
      <w:r w:rsidR="001907B9">
        <w:t xml:space="preserve"> Zasięg ten w grupach docelowych nie może być niższy niż 55%.</w:t>
      </w:r>
    </w:p>
    <w:p w14:paraId="52413ACF" w14:textId="180F9491" w:rsidR="00520A64" w:rsidRDefault="00520A64" w:rsidP="009323E4"/>
    <w:p w14:paraId="28C3329A" w14:textId="77777777" w:rsidR="00C60534" w:rsidRPr="00520A64" w:rsidRDefault="00C60534" w:rsidP="009323E4"/>
    <w:p w14:paraId="2B7A0ABD" w14:textId="77777777" w:rsidR="008C7D72" w:rsidRPr="00044461" w:rsidRDefault="008C7D72" w:rsidP="00044461">
      <w:pPr>
        <w:pStyle w:val="Akapitzlist"/>
        <w:rPr>
          <w:b/>
        </w:rPr>
      </w:pPr>
      <w:r w:rsidRPr="00044461">
        <w:rPr>
          <w:b/>
        </w:rPr>
        <w:lastRenderedPageBreak/>
        <w:t xml:space="preserve">Kampania w </w:t>
      </w:r>
      <w:proofErr w:type="spellStart"/>
      <w:r w:rsidRPr="00044461">
        <w:rPr>
          <w:b/>
        </w:rPr>
        <w:t>internecie</w:t>
      </w:r>
      <w:proofErr w:type="spellEnd"/>
    </w:p>
    <w:p w14:paraId="03FAD1F3" w14:textId="77777777" w:rsidR="00247297" w:rsidRDefault="002F1491" w:rsidP="00247297">
      <w:pPr>
        <w:pStyle w:val="Akapitzlist"/>
        <w:numPr>
          <w:ilvl w:val="3"/>
          <w:numId w:val="8"/>
        </w:numPr>
      </w:pPr>
      <w:r>
        <w:t>W</w:t>
      </w:r>
      <w:r w:rsidR="008C7D72" w:rsidRPr="00E35760">
        <w:t>ykonawca zaplanuje i przeprowadzi kampanię</w:t>
      </w:r>
      <w:r w:rsidR="003F6B1F">
        <w:t xml:space="preserve"> w </w:t>
      </w:r>
      <w:proofErr w:type="spellStart"/>
      <w:r w:rsidR="003F6B1F">
        <w:t>internecie</w:t>
      </w:r>
      <w:proofErr w:type="spellEnd"/>
      <w:r w:rsidR="003F6B1F">
        <w:t xml:space="preserve"> składającą się ze </w:t>
      </w:r>
      <w:r w:rsidR="008C7D72" w:rsidRPr="00E35760">
        <w:t xml:space="preserve">skoordynowanych przez Wykonawcę działań skierowanych do </w:t>
      </w:r>
      <w:r>
        <w:t>poszczególnych</w:t>
      </w:r>
      <w:r w:rsidR="00620025" w:rsidRPr="00E35760">
        <w:t xml:space="preserve"> </w:t>
      </w:r>
      <w:r w:rsidR="008C7D72" w:rsidRPr="00E35760">
        <w:t>grup docelow</w:t>
      </w:r>
      <w:r w:rsidR="00620025">
        <w:t>ych</w:t>
      </w:r>
      <w:r w:rsidR="004628B7">
        <w:t>, z uwzględnieniem poniższych wytycznych</w:t>
      </w:r>
      <w:r w:rsidR="00334D75" w:rsidRPr="00E35760">
        <w:t>.</w:t>
      </w:r>
    </w:p>
    <w:p w14:paraId="48551039" w14:textId="77777777" w:rsidR="00212C0B" w:rsidRPr="00520A64" w:rsidRDefault="0021311C" w:rsidP="00247297">
      <w:pPr>
        <w:pStyle w:val="Akapitzlist"/>
        <w:numPr>
          <w:ilvl w:val="3"/>
          <w:numId w:val="8"/>
        </w:numPr>
        <w:rPr>
          <w:u w:val="single"/>
        </w:rPr>
      </w:pPr>
      <w:r w:rsidRPr="00520A64">
        <w:rPr>
          <w:u w:val="single"/>
        </w:rPr>
        <w:t>Emisja spotów przy filmach</w:t>
      </w:r>
    </w:p>
    <w:p w14:paraId="025C3659" w14:textId="77777777" w:rsidR="003F5078" w:rsidRDefault="003F5078" w:rsidP="003F5078">
      <w:pPr>
        <w:pStyle w:val="Akapitzlist"/>
        <w:numPr>
          <w:ilvl w:val="4"/>
          <w:numId w:val="8"/>
        </w:numPr>
      </w:pPr>
      <w:r>
        <w:t xml:space="preserve">Grupa docelowa: </w:t>
      </w:r>
      <w:r w:rsidR="00057DD7">
        <w:t xml:space="preserve">spoty </w:t>
      </w:r>
      <w:r w:rsidR="008C008B">
        <w:t>reklamowe</w:t>
      </w:r>
      <w:r w:rsidR="00970821">
        <w:t xml:space="preserve"> </w:t>
      </w:r>
      <w:r w:rsidR="00057DD7">
        <w:t xml:space="preserve">przy filmach adresowane są do </w:t>
      </w:r>
      <w:r w:rsidR="00970821">
        <w:t>młodzieży i dorosłych</w:t>
      </w:r>
      <w:r>
        <w:t>.</w:t>
      </w:r>
    </w:p>
    <w:p w14:paraId="269DAD6E" w14:textId="77777777" w:rsidR="00643A22" w:rsidRDefault="00F820F4" w:rsidP="00643A22">
      <w:pPr>
        <w:pStyle w:val="Akapitzlist"/>
        <w:numPr>
          <w:ilvl w:val="4"/>
          <w:numId w:val="8"/>
        </w:numPr>
      </w:pPr>
      <w:r>
        <w:t>Wykonawca zapewni emisję</w:t>
      </w:r>
      <w:r w:rsidR="008C7D72" w:rsidRPr="00E35760">
        <w:t xml:space="preserve"> spotów </w:t>
      </w:r>
      <w:r w:rsidR="008C008B">
        <w:t>reklamowych przekazanych przez Zamawiającego</w:t>
      </w:r>
      <w:r w:rsidR="0087397D">
        <w:t xml:space="preserve"> </w:t>
      </w:r>
      <w:r w:rsidR="00212C0B" w:rsidRPr="00E35760">
        <w:t>bezpośrednio przed rozpoczęciem filmów</w:t>
      </w:r>
      <w:r w:rsidR="002F1491">
        <w:t>, które</w:t>
      </w:r>
      <w:r w:rsidR="002F1491" w:rsidRPr="00E35760">
        <w:t xml:space="preserve"> można</w:t>
      </w:r>
      <w:r w:rsidR="002F1491">
        <w:t xml:space="preserve"> legalnie </w:t>
      </w:r>
      <w:r w:rsidR="002F1491" w:rsidRPr="00E35760">
        <w:t xml:space="preserve">obejrzeć w </w:t>
      </w:r>
      <w:proofErr w:type="spellStart"/>
      <w:r w:rsidR="002F1491" w:rsidRPr="00E35760">
        <w:t>inter</w:t>
      </w:r>
      <w:r w:rsidR="002F1491">
        <w:t>necie</w:t>
      </w:r>
      <w:proofErr w:type="spellEnd"/>
      <w:r w:rsidR="00295E86">
        <w:t xml:space="preserve"> (również VOD)</w:t>
      </w:r>
      <w:r w:rsidR="002F1491">
        <w:t xml:space="preserve">, </w:t>
      </w:r>
      <w:r w:rsidR="003F6B1F">
        <w:t>adresowanych do </w:t>
      </w:r>
      <w:r w:rsidR="00970821">
        <w:t>młodzieży i dorosłych</w:t>
      </w:r>
      <w:r w:rsidR="00643A22">
        <w:t>.</w:t>
      </w:r>
    </w:p>
    <w:p w14:paraId="0A13182D" w14:textId="77777777" w:rsidR="002F1491" w:rsidRDefault="002F1491" w:rsidP="002F1491">
      <w:pPr>
        <w:pStyle w:val="Akapitzlist"/>
        <w:numPr>
          <w:ilvl w:val="4"/>
          <w:numId w:val="8"/>
        </w:numPr>
      </w:pPr>
      <w:r>
        <w:t xml:space="preserve">Priorytetem </w:t>
      </w:r>
      <w:proofErr w:type="spellStart"/>
      <w:r>
        <w:t>mediowym</w:t>
      </w:r>
      <w:proofErr w:type="spellEnd"/>
      <w:r>
        <w:t xml:space="preserve"> i kryterium oceny jest s</w:t>
      </w:r>
      <w:r w:rsidRPr="0033609A">
        <w:t xml:space="preserve">umaryczna liczba </w:t>
      </w:r>
      <w:proofErr w:type="spellStart"/>
      <w:r w:rsidR="00F60C5C">
        <w:t>odtworzeń</w:t>
      </w:r>
      <w:proofErr w:type="spellEnd"/>
      <w:r w:rsidR="003F6B1F">
        <w:t xml:space="preserve"> reklamy w </w:t>
      </w:r>
      <w:r w:rsidRPr="0033609A">
        <w:t xml:space="preserve">całości </w:t>
      </w:r>
      <w:r w:rsidR="008C008B">
        <w:t xml:space="preserve">w czasie trwania </w:t>
      </w:r>
      <w:r w:rsidR="00CD3CAC">
        <w:t>kampanii</w:t>
      </w:r>
      <w:r w:rsidR="00A76471">
        <w:t xml:space="preserve">. Minimalna liczba </w:t>
      </w:r>
      <w:proofErr w:type="spellStart"/>
      <w:r w:rsidR="00A76471">
        <w:t>odtworzeń</w:t>
      </w:r>
      <w:proofErr w:type="spellEnd"/>
      <w:r w:rsidR="00A76471">
        <w:t xml:space="preserve"> to</w:t>
      </w:r>
      <w:r w:rsidR="001907B9" w:rsidRPr="00E35760">
        <w:t xml:space="preserve"> </w:t>
      </w:r>
      <w:r w:rsidR="00BF75B1">
        <w:t>1 00</w:t>
      </w:r>
      <w:r w:rsidR="001907B9" w:rsidRPr="008C008B">
        <w:t>0 000</w:t>
      </w:r>
      <w:r w:rsidR="001907B9">
        <w:t xml:space="preserve"> (wyłącznie wśród użytkowników z polskim IP, czyli adresem urządzenia użytkownika)</w:t>
      </w:r>
    </w:p>
    <w:p w14:paraId="19933E35" w14:textId="77777777" w:rsidR="00212C0B" w:rsidRPr="00520A64" w:rsidRDefault="00F13BB2" w:rsidP="00024182">
      <w:pPr>
        <w:pStyle w:val="Akapitzlist"/>
        <w:numPr>
          <w:ilvl w:val="3"/>
          <w:numId w:val="8"/>
        </w:numPr>
        <w:rPr>
          <w:u w:val="single"/>
        </w:rPr>
      </w:pPr>
      <w:r w:rsidRPr="00520A64">
        <w:rPr>
          <w:u w:val="single"/>
        </w:rPr>
        <w:t xml:space="preserve">Emisja materiałów filmowych na </w:t>
      </w:r>
      <w:proofErr w:type="spellStart"/>
      <w:r w:rsidRPr="00520A64">
        <w:rPr>
          <w:u w:val="single"/>
        </w:rPr>
        <w:t>vlogach</w:t>
      </w:r>
      <w:proofErr w:type="spellEnd"/>
    </w:p>
    <w:p w14:paraId="40C63226" w14:textId="77777777" w:rsidR="003F5078" w:rsidRDefault="003F5078" w:rsidP="003F5078">
      <w:pPr>
        <w:pStyle w:val="Akapitzlist"/>
        <w:numPr>
          <w:ilvl w:val="4"/>
          <w:numId w:val="8"/>
        </w:numPr>
      </w:pPr>
      <w:r>
        <w:t xml:space="preserve">Grupa docelowa: </w:t>
      </w:r>
      <w:r w:rsidR="00057DD7">
        <w:t xml:space="preserve">materiały filmowe na </w:t>
      </w:r>
      <w:proofErr w:type="spellStart"/>
      <w:r w:rsidR="00057DD7">
        <w:t>vlogach</w:t>
      </w:r>
      <w:proofErr w:type="spellEnd"/>
      <w:r w:rsidR="00057DD7">
        <w:t xml:space="preserve"> adresowane są </w:t>
      </w:r>
      <w:r w:rsidR="00CD3CAC">
        <w:t>młodzieży i dorosłych.</w:t>
      </w:r>
    </w:p>
    <w:p w14:paraId="0E7EACCE" w14:textId="1747AEFD" w:rsidR="00643A22" w:rsidRDefault="00334D75" w:rsidP="003F5078">
      <w:pPr>
        <w:pStyle w:val="Akapitzlist"/>
        <w:numPr>
          <w:ilvl w:val="4"/>
          <w:numId w:val="8"/>
        </w:numPr>
      </w:pPr>
      <w:r w:rsidRPr="00E35760">
        <w:t>W</w:t>
      </w:r>
      <w:r w:rsidR="00247297">
        <w:t>ykonawca</w:t>
      </w:r>
      <w:r w:rsidR="00AA3DB7">
        <w:t xml:space="preserve"> </w:t>
      </w:r>
      <w:r w:rsidR="00F13BB2">
        <w:t xml:space="preserve">zapewni </w:t>
      </w:r>
      <w:r w:rsidR="00792A18">
        <w:t xml:space="preserve">produkcję i </w:t>
      </w:r>
      <w:r w:rsidR="00F820F4">
        <w:t>emisję</w:t>
      </w:r>
      <w:r w:rsidR="00F13BB2">
        <w:t xml:space="preserve"> materiałów filmowych na </w:t>
      </w:r>
      <w:r w:rsidR="008C7D72" w:rsidRPr="00E35760">
        <w:t xml:space="preserve">co najmniej </w:t>
      </w:r>
      <w:r w:rsidR="00CD3CAC" w:rsidRPr="00953D56">
        <w:t>dwóch</w:t>
      </w:r>
      <w:r w:rsidR="00F13BB2">
        <w:t xml:space="preserve"> </w:t>
      </w:r>
      <w:r w:rsidR="007D4F17">
        <w:t xml:space="preserve">polskojęzycznych </w:t>
      </w:r>
      <w:proofErr w:type="spellStart"/>
      <w:r w:rsidR="003F6B1F">
        <w:t>vlogach</w:t>
      </w:r>
      <w:proofErr w:type="spellEnd"/>
      <w:r w:rsidR="003F6B1F">
        <w:t xml:space="preserve"> prowadzonych w </w:t>
      </w:r>
      <w:proofErr w:type="spellStart"/>
      <w:r w:rsidR="00F13BB2">
        <w:t>internecie</w:t>
      </w:r>
      <w:proofErr w:type="spellEnd"/>
      <w:r w:rsidR="00F13BB2">
        <w:t xml:space="preserve"> mających</w:t>
      </w:r>
      <w:r w:rsidR="008C7D72" w:rsidRPr="00E35760">
        <w:t xml:space="preserve"> stałych subskrybentów</w:t>
      </w:r>
      <w:r w:rsidR="00CB5528">
        <w:t xml:space="preserve"> w liczbie minimum </w:t>
      </w:r>
      <w:r w:rsidR="00706CEB">
        <w:t>3</w:t>
      </w:r>
      <w:r w:rsidR="00CB5528">
        <w:t>0</w:t>
      </w:r>
      <w:r w:rsidR="00232D76">
        <w:t> </w:t>
      </w:r>
      <w:r w:rsidR="00CB5528">
        <w:t>000</w:t>
      </w:r>
      <w:r w:rsidR="003F6B1F">
        <w:t xml:space="preserve"> od co </w:t>
      </w:r>
      <w:r w:rsidR="00232D76">
        <w:t>najmniej pół roku (warunek dla każdego z nich)</w:t>
      </w:r>
      <w:r w:rsidR="00643A22">
        <w:t>.</w:t>
      </w:r>
    </w:p>
    <w:p w14:paraId="2CB81BE0" w14:textId="77777777" w:rsidR="003F5078" w:rsidRDefault="00F13BB2" w:rsidP="003F5078">
      <w:pPr>
        <w:pStyle w:val="Akapitzlist"/>
        <w:numPr>
          <w:ilvl w:val="4"/>
          <w:numId w:val="8"/>
        </w:numPr>
      </w:pPr>
      <w:r>
        <w:t>Należy wybrać takie</w:t>
      </w:r>
      <w:r w:rsidR="008C7D72" w:rsidRPr="00E35760">
        <w:t xml:space="preserve"> </w:t>
      </w:r>
      <w:proofErr w:type="spellStart"/>
      <w:r>
        <w:t>vlogi</w:t>
      </w:r>
      <w:proofErr w:type="spellEnd"/>
      <w:r>
        <w:t xml:space="preserve">, które </w:t>
      </w:r>
      <w:r w:rsidR="008C7D72" w:rsidRPr="00E35760">
        <w:t>są adresowan</w:t>
      </w:r>
      <w:r w:rsidR="003F6B1F">
        <w:t xml:space="preserve">ie do </w:t>
      </w:r>
      <w:r w:rsidR="00CD3CAC">
        <w:t>młodzieży i dorosłych</w:t>
      </w:r>
      <w:r w:rsidR="003F6B1F">
        <w:t xml:space="preserve"> i </w:t>
      </w:r>
      <w:r w:rsidR="00EB4388">
        <w:t xml:space="preserve">charakteryzują się wysoką popularnością w </w:t>
      </w:r>
      <w:r w:rsidR="00953D56">
        <w:t>tych grupach</w:t>
      </w:r>
      <w:r w:rsidR="00334D75" w:rsidRPr="00E35760">
        <w:t>.</w:t>
      </w:r>
      <w:r w:rsidR="00CD3CAC">
        <w:t xml:space="preserve"> </w:t>
      </w:r>
    </w:p>
    <w:p w14:paraId="2E122D54" w14:textId="77777777" w:rsidR="00A5434A" w:rsidRDefault="00792A18" w:rsidP="00A76471">
      <w:pPr>
        <w:pStyle w:val="Akapitzlist"/>
        <w:numPr>
          <w:ilvl w:val="4"/>
          <w:numId w:val="8"/>
        </w:numPr>
      </w:pPr>
      <w:r>
        <w:t>Wyko</w:t>
      </w:r>
      <w:r w:rsidR="00F820F4">
        <w:t>nawca zapewni produkcję i emisję</w:t>
      </w:r>
      <w:r>
        <w:t xml:space="preserve"> n</w:t>
      </w:r>
      <w:r w:rsidR="00F13BB2">
        <w:t xml:space="preserve">a </w:t>
      </w:r>
      <w:proofErr w:type="spellStart"/>
      <w:r w:rsidR="00F13BB2">
        <w:t>vlogach</w:t>
      </w:r>
      <w:proofErr w:type="spellEnd"/>
      <w:r w:rsidR="00430608">
        <w:t xml:space="preserve"> łącznie</w:t>
      </w:r>
      <w:r w:rsidR="00F13BB2">
        <w:t xml:space="preserve"> co najmniej</w:t>
      </w:r>
      <w:r w:rsidR="00A76471">
        <w:t xml:space="preserve"> 3</w:t>
      </w:r>
      <w:r w:rsidR="00F13BB2">
        <w:t> materiałów filmowych</w:t>
      </w:r>
      <w:r w:rsidR="00736B85">
        <w:t xml:space="preserve"> trwających co </w:t>
      </w:r>
      <w:r w:rsidR="00EE47CA">
        <w:t>najmniej 6</w:t>
      </w:r>
      <w:r w:rsidR="00CD3CAC">
        <w:t>0 sek.</w:t>
      </w:r>
      <w:r w:rsidR="00953D56">
        <w:t xml:space="preserve"> </w:t>
      </w:r>
    </w:p>
    <w:p w14:paraId="0A61B7E6" w14:textId="77777777" w:rsidR="00215141" w:rsidRDefault="00215141" w:rsidP="00215141">
      <w:pPr>
        <w:pStyle w:val="Akapitzlist"/>
        <w:numPr>
          <w:ilvl w:val="4"/>
          <w:numId w:val="8"/>
        </w:numPr>
      </w:pPr>
      <w:r>
        <w:t xml:space="preserve">Priorytetem </w:t>
      </w:r>
      <w:proofErr w:type="spellStart"/>
      <w:r>
        <w:t>mediowym</w:t>
      </w:r>
      <w:proofErr w:type="spellEnd"/>
      <w:r>
        <w:t xml:space="preserve"> i kryterium oceny jest sumaryczna liczba </w:t>
      </w:r>
      <w:proofErr w:type="spellStart"/>
      <w:r w:rsidR="00F60C5C">
        <w:t>odtworzeń</w:t>
      </w:r>
      <w:proofErr w:type="spellEnd"/>
      <w:r>
        <w:t xml:space="preserve"> wszystkich materiałów filmowych</w:t>
      </w:r>
      <w:r w:rsidR="00736B85">
        <w:t xml:space="preserve"> </w:t>
      </w:r>
      <w:r w:rsidR="00953D56">
        <w:t xml:space="preserve">umieszczonych na </w:t>
      </w:r>
      <w:proofErr w:type="spellStart"/>
      <w:r w:rsidR="00953D56">
        <w:t>vlogach</w:t>
      </w:r>
      <w:proofErr w:type="spellEnd"/>
      <w:r w:rsidR="00953D56">
        <w:t xml:space="preserve"> (wyłącznie wśród użytkowników z polskim IP, czyli adresem urządzenia użytkownika).</w:t>
      </w:r>
    </w:p>
    <w:p w14:paraId="61D8B7DD" w14:textId="77777777" w:rsidR="003F5078" w:rsidRPr="00520A64" w:rsidRDefault="0021311C" w:rsidP="00024182">
      <w:pPr>
        <w:pStyle w:val="Akapitzlist"/>
        <w:numPr>
          <w:ilvl w:val="3"/>
          <w:numId w:val="8"/>
        </w:numPr>
        <w:rPr>
          <w:u w:val="single"/>
        </w:rPr>
      </w:pPr>
      <w:r w:rsidRPr="00520A64">
        <w:rPr>
          <w:u w:val="single"/>
        </w:rPr>
        <w:t>Media społecznościowe</w:t>
      </w:r>
    </w:p>
    <w:p w14:paraId="521273CC" w14:textId="77777777" w:rsidR="003F5078" w:rsidRDefault="003F5078" w:rsidP="003F5078">
      <w:pPr>
        <w:pStyle w:val="Akapitzlist"/>
        <w:numPr>
          <w:ilvl w:val="4"/>
          <w:numId w:val="8"/>
        </w:numPr>
      </w:pPr>
      <w:r>
        <w:t xml:space="preserve">Grupa docelowa: </w:t>
      </w:r>
      <w:r w:rsidR="00057DD7">
        <w:t xml:space="preserve">działania w mediach społecznościowych adresowane są do </w:t>
      </w:r>
      <w:r w:rsidR="00953D56">
        <w:t xml:space="preserve">młodzieży powyżej 13 roku życia i </w:t>
      </w:r>
      <w:r w:rsidR="00CD3CAC">
        <w:t xml:space="preserve">osób </w:t>
      </w:r>
      <w:r w:rsidR="00295E86">
        <w:t>doro</w:t>
      </w:r>
      <w:r w:rsidR="00057DD7">
        <w:t>słych</w:t>
      </w:r>
      <w:r w:rsidR="00CD3CAC">
        <w:t>.</w:t>
      </w:r>
    </w:p>
    <w:p w14:paraId="28F14322" w14:textId="77777777" w:rsidR="00953D56" w:rsidRDefault="002512CC" w:rsidP="00BF75B1">
      <w:pPr>
        <w:pStyle w:val="Akapitzlist"/>
        <w:numPr>
          <w:ilvl w:val="4"/>
          <w:numId w:val="8"/>
        </w:numPr>
      </w:pPr>
      <w:r>
        <w:t xml:space="preserve">Wykonawca </w:t>
      </w:r>
      <w:r w:rsidR="00D252F9">
        <w:t xml:space="preserve">będzie prowadził </w:t>
      </w:r>
      <w:r>
        <w:t>i promował,</w:t>
      </w:r>
      <w:r w:rsidRPr="002512CC">
        <w:t xml:space="preserve"> </w:t>
      </w:r>
      <w:r w:rsidRPr="00E35760">
        <w:t>w porozumieniu z Zamawiającym</w:t>
      </w:r>
      <w:r>
        <w:t xml:space="preserve">, </w:t>
      </w:r>
      <w:r w:rsidR="00D252F9">
        <w:t>profile</w:t>
      </w:r>
      <w:r w:rsidR="00EC64E1">
        <w:t xml:space="preserve"> </w:t>
      </w:r>
      <w:r w:rsidR="00F73C85">
        <w:t>Urzędu Transportu Kolejowego</w:t>
      </w:r>
      <w:r w:rsidR="00EC64E1">
        <w:t xml:space="preserve"> w</w:t>
      </w:r>
      <w:r w:rsidR="00D34ACD" w:rsidRPr="00E35760">
        <w:t xml:space="preserve"> dwóch </w:t>
      </w:r>
      <w:r w:rsidR="00313D89">
        <w:t>serwisach</w:t>
      </w:r>
      <w:r w:rsidR="008C7D72" w:rsidRPr="00E35760">
        <w:t xml:space="preserve"> społecznościowych</w:t>
      </w:r>
      <w:r>
        <w:t>, na których Zamawiający posiada konta, tj. Facebooku i Instagramie</w:t>
      </w:r>
      <w:r w:rsidR="00953D56">
        <w:t>.</w:t>
      </w:r>
      <w:r w:rsidR="00BF75B1">
        <w:t xml:space="preserve"> </w:t>
      </w:r>
      <w:r w:rsidR="00BF75B1" w:rsidRPr="00E35760">
        <w:t xml:space="preserve">Kampania </w:t>
      </w:r>
      <w:r w:rsidR="00BF75B1">
        <w:t xml:space="preserve">w serwisach </w:t>
      </w:r>
      <w:r w:rsidR="00BF75B1" w:rsidRPr="00E35760">
        <w:t>będzie miała charakter ciąg</w:t>
      </w:r>
      <w:r w:rsidR="00BF75B1">
        <w:t xml:space="preserve">ły. </w:t>
      </w:r>
    </w:p>
    <w:p w14:paraId="5B894D0C" w14:textId="77777777" w:rsidR="006A79F7" w:rsidRDefault="006A79F7" w:rsidP="006A79F7">
      <w:pPr>
        <w:pStyle w:val="Akapitzlist"/>
        <w:numPr>
          <w:ilvl w:val="4"/>
          <w:numId w:val="8"/>
        </w:numPr>
      </w:pPr>
      <w:r>
        <w:t>Wykonawca jest zobowiązany do produkcji grafik do profilu i postów w okresie trwania kampanii medialnej, tj. w terminie, o którym mowa w pkt 2.3.2 OPZ.</w:t>
      </w:r>
    </w:p>
    <w:p w14:paraId="3D5DBE25" w14:textId="77777777" w:rsidR="006A79F7" w:rsidRDefault="006A79F7" w:rsidP="006A79F7">
      <w:pPr>
        <w:pStyle w:val="Akapitzlist"/>
        <w:numPr>
          <w:ilvl w:val="4"/>
          <w:numId w:val="8"/>
        </w:numPr>
      </w:pPr>
      <w:r>
        <w:t>Prowadzone przez Wykonawcę profile będą sukcesywnie wypełniane przez Wykonawcę treścią w postaci wpisów (postów), grafik, materiałów audio i video – co najmniej 3 posty tygodniowo na każdym profilu.</w:t>
      </w:r>
    </w:p>
    <w:p w14:paraId="505463C9" w14:textId="77777777" w:rsidR="006A79F7" w:rsidRDefault="006A79F7" w:rsidP="006A79F7">
      <w:pPr>
        <w:pStyle w:val="Akapitzlist"/>
        <w:numPr>
          <w:ilvl w:val="4"/>
          <w:numId w:val="8"/>
        </w:numPr>
      </w:pPr>
      <w:r>
        <w:t xml:space="preserve">Wykonawca jest odpowiedzialny za bieżącą kontrolę, monitorowanie i moderację profili, czyli stymulowanie aktywności użytkowników, analizę wpisów, odpisywanie na bieżąco na komentarze, moderację dyskusji, usuwanie treści niezgodnych z założeniami kampanii medialnej. Wykonawca będzie prowadził aktywizację użytkowników z wykorzystaniem prostych aplikacji, konkursów, gier online, moderowania dyskusji oraz innych dostępnych narzędzi. W przypadku pojawienia się nieodpowiednich wpisów w mediach </w:t>
      </w:r>
      <w:r>
        <w:lastRenderedPageBreak/>
        <w:t>społecznościowych konieczna jest niezwłoczna reakcja Wykonawcy polegająca na usunięciu takich wpisów.</w:t>
      </w:r>
    </w:p>
    <w:p w14:paraId="508507C3" w14:textId="77777777" w:rsidR="006A79F7" w:rsidRDefault="006A79F7" w:rsidP="006A79F7">
      <w:pPr>
        <w:pStyle w:val="Akapitzlist"/>
        <w:numPr>
          <w:ilvl w:val="4"/>
          <w:numId w:val="8"/>
        </w:numPr>
      </w:pPr>
      <w:r>
        <w:t xml:space="preserve">Aktywność w mediach społecznościowych powinna podtrzymywać stałe zainteresowanie projektem i wzbudzać uwagę odbiorców zgodnie z celami kampanii medialnej. Wykonawca zapewni stałą komunikację z użytkownikami w celu umożliwienia niezwłocznego łagodzenia ewentualnych konfliktów oraz szybką reakcję na zapotrzebowania zgłaszane przez użytkowników. Wykonawca jest zobowiązany do użycia wszystkich dostępnych narzędzi aktywizujących użytkowników. </w:t>
      </w:r>
    </w:p>
    <w:p w14:paraId="1A879357" w14:textId="62DAA63B" w:rsidR="006A79F7" w:rsidRDefault="006A79F7" w:rsidP="006A79F7">
      <w:pPr>
        <w:pStyle w:val="Akapitzlist"/>
        <w:numPr>
          <w:ilvl w:val="4"/>
          <w:numId w:val="8"/>
        </w:numPr>
      </w:pPr>
      <w:r>
        <w:t xml:space="preserve">Wykonawca zaplanuje działania na profilach oraz działania promujące profile tak, aby uzyskać jak największą liczbę </w:t>
      </w:r>
      <w:proofErr w:type="spellStart"/>
      <w:r>
        <w:t>polubień</w:t>
      </w:r>
      <w:proofErr w:type="spellEnd"/>
      <w:r>
        <w:t>/obserwujących ww. profili. Sposób prowadzenia działań musi zagwarantować minimum  </w:t>
      </w:r>
      <w:r w:rsidR="00C60534">
        <w:t>5000</w:t>
      </w:r>
      <w:r>
        <w:t xml:space="preserve"> nowych </w:t>
      </w:r>
      <w:proofErr w:type="spellStart"/>
      <w:r>
        <w:t>polubień</w:t>
      </w:r>
      <w:proofErr w:type="spellEnd"/>
      <w:r>
        <w:t xml:space="preserve"> profilu w serwisie Facebook oraz minimum  </w:t>
      </w:r>
      <w:r w:rsidR="00C60534">
        <w:t>3000</w:t>
      </w:r>
      <w:r>
        <w:t xml:space="preserve"> nowych obserwujących profil w serwisie Instagram (wyłącznie wśród użytkowników z polskim IP, czyli adresem urządzenia użytkownika), zgodnie z wartościami zadeklarowanymi w Ofercie.</w:t>
      </w:r>
    </w:p>
    <w:p w14:paraId="05D3A5D5" w14:textId="5D5D612A" w:rsidR="00AA3DB7" w:rsidRDefault="00AA3DB7" w:rsidP="00AA3DB7">
      <w:pPr>
        <w:pStyle w:val="Akapitzlist"/>
        <w:numPr>
          <w:ilvl w:val="4"/>
          <w:numId w:val="8"/>
        </w:numPr>
      </w:pPr>
      <w:r>
        <w:t>Wykonawca nawiąże współpracę z min. dwoma Tik-</w:t>
      </w:r>
      <w:proofErr w:type="spellStart"/>
      <w:r>
        <w:t>Tokerami</w:t>
      </w:r>
      <w:proofErr w:type="spellEnd"/>
      <w:r>
        <w:t xml:space="preserve"> charakteryzującymi się wysoką popularnością w grupach docelowych, mających</w:t>
      </w:r>
      <w:r w:rsidRPr="00E35760">
        <w:t xml:space="preserve"> stałych subskrybentów</w:t>
      </w:r>
      <w:r w:rsidR="00C60534">
        <w:t xml:space="preserve"> w </w:t>
      </w:r>
      <w:r>
        <w:t xml:space="preserve">liczbie minimum 30 000 od co najmniej pół roku (warunek dla każdego z nich) w celu promocji działań związanych z projektem </w:t>
      </w:r>
      <w:r w:rsidRPr="00F73C85">
        <w:t>„</w:t>
      </w:r>
      <w:r w:rsidRPr="00F9241D">
        <w:t>Bezp</w:t>
      </w:r>
      <w:r w:rsidR="0083722C">
        <w:t xml:space="preserve">iecznie Koleją – Wybierz Kolej </w:t>
      </w:r>
      <w:r w:rsidR="0083722C" w:rsidRPr="00F9241D">
        <w:t>–</w:t>
      </w:r>
      <w:r w:rsidR="0083722C">
        <w:t xml:space="preserve"> Europejski Rok Kolei</w:t>
      </w:r>
      <w:r w:rsidRPr="00F73C85">
        <w:t>”</w:t>
      </w:r>
      <w:r w:rsidRPr="00E35760">
        <w:t xml:space="preserve">. </w:t>
      </w:r>
    </w:p>
    <w:p w14:paraId="677B08C3" w14:textId="7FECD445" w:rsidR="00AA3DB7" w:rsidRDefault="00AA3DB7" w:rsidP="0083722C">
      <w:pPr>
        <w:pStyle w:val="Akapitzlist"/>
        <w:numPr>
          <w:ilvl w:val="4"/>
          <w:numId w:val="8"/>
        </w:numPr>
      </w:pPr>
      <w:r>
        <w:t xml:space="preserve">Wykonawca zapewni produkcję i emisję na Tik Toku łącznie co najmniej 2 materiałów filmowych </w:t>
      </w:r>
      <w:r w:rsidR="0083722C">
        <w:t xml:space="preserve">związanych z promocją projektu </w:t>
      </w:r>
      <w:r w:rsidR="0083722C" w:rsidRPr="00F73C85">
        <w:t>„</w:t>
      </w:r>
      <w:r w:rsidR="0083722C" w:rsidRPr="00F9241D">
        <w:t>Bezp</w:t>
      </w:r>
      <w:r w:rsidR="0083722C">
        <w:t xml:space="preserve">iecznie Koleją – Wybierz Kolej </w:t>
      </w:r>
      <w:r w:rsidR="0083722C" w:rsidRPr="00F9241D">
        <w:t>–</w:t>
      </w:r>
      <w:r w:rsidR="0083722C">
        <w:t xml:space="preserve"> Europejski Rok Kolei </w:t>
      </w:r>
      <w:r w:rsidR="0083722C" w:rsidRPr="00F73C85">
        <w:t>”</w:t>
      </w:r>
      <w:r>
        <w:t xml:space="preserve">. </w:t>
      </w:r>
    </w:p>
    <w:p w14:paraId="5E2C3FBA" w14:textId="5CB3589D" w:rsidR="006A79F7" w:rsidRDefault="00F73C85" w:rsidP="00136DBE">
      <w:pPr>
        <w:pStyle w:val="Akapitzlist"/>
        <w:numPr>
          <w:ilvl w:val="4"/>
          <w:numId w:val="8"/>
        </w:numPr>
      </w:pPr>
      <w:r>
        <w:t xml:space="preserve">Wykonawca zorganizuje </w:t>
      </w:r>
      <w:r w:rsidR="00C460CA">
        <w:t>na profilu Facebook, Instagram lub Tik-Toku</w:t>
      </w:r>
      <w:r w:rsidR="003C2D7E">
        <w:t xml:space="preserve"> min.</w:t>
      </w:r>
      <w:r w:rsidR="00C460CA">
        <w:t xml:space="preserve"> 2 konkursy z </w:t>
      </w:r>
      <w:r w:rsidR="006A79F7">
        <w:t>nagrodami w okresie trwania kampanii medialnej,</w:t>
      </w:r>
      <w:r w:rsidR="006A79F7" w:rsidRPr="00136DBE">
        <w:rPr>
          <w:rFonts w:cstheme="minorBidi"/>
          <w:color w:val="auto"/>
          <w:szCs w:val="22"/>
        </w:rPr>
        <w:t xml:space="preserve"> </w:t>
      </w:r>
      <w:r w:rsidR="005C0606">
        <w:t>tj. w terminie, o którym mowa w </w:t>
      </w:r>
      <w:r w:rsidR="006A79F7" w:rsidRPr="00DB25CA">
        <w:t>pkt</w:t>
      </w:r>
      <w:r w:rsidR="00C460CA">
        <w:t> </w:t>
      </w:r>
      <w:r w:rsidR="00C60534">
        <w:t>2.2</w:t>
      </w:r>
      <w:r w:rsidR="006A79F7" w:rsidRPr="00DB25CA">
        <w:t>.2 OPZ</w:t>
      </w:r>
      <w:r w:rsidR="006A79F7">
        <w:t>. Wykonawca za</w:t>
      </w:r>
      <w:r w:rsidR="00136DBE">
        <w:t xml:space="preserve">pewni nagrody dla zwycięzców. Nagroda za pierwsze miejsce powinna być atrakcyjna i zachęcająca do wzięcia udziału w konkursie. </w:t>
      </w:r>
    </w:p>
    <w:p w14:paraId="091EE147" w14:textId="77777777" w:rsidR="005C0606" w:rsidRDefault="00343406" w:rsidP="005C0606">
      <w:pPr>
        <w:pStyle w:val="Akapitzlist"/>
        <w:numPr>
          <w:ilvl w:val="4"/>
          <w:numId w:val="8"/>
        </w:numPr>
      </w:pPr>
      <w:r>
        <w:t xml:space="preserve">Priorytetem </w:t>
      </w:r>
      <w:proofErr w:type="spellStart"/>
      <w:r>
        <w:t>mediowym</w:t>
      </w:r>
      <w:proofErr w:type="spellEnd"/>
      <w:r>
        <w:t xml:space="preserve"> i kryterium oceny jest sumaryczna liczba </w:t>
      </w:r>
      <w:proofErr w:type="spellStart"/>
      <w:r>
        <w:t>polubień</w:t>
      </w:r>
      <w:proofErr w:type="spellEnd"/>
      <w:r w:rsidR="00977916">
        <w:t>/obserwujących</w:t>
      </w:r>
      <w:r>
        <w:t xml:space="preserve"> </w:t>
      </w:r>
      <w:r w:rsidR="00977916">
        <w:t xml:space="preserve">dot. </w:t>
      </w:r>
      <w:r>
        <w:t>prowadzonych</w:t>
      </w:r>
      <w:r w:rsidR="00326ABA">
        <w:t xml:space="preserve"> prze</w:t>
      </w:r>
      <w:r w:rsidR="00125107">
        <w:t>z</w:t>
      </w:r>
      <w:r w:rsidR="00326ABA">
        <w:t xml:space="preserve"> Wykonawcę</w:t>
      </w:r>
      <w:r>
        <w:t xml:space="preserve"> profili</w:t>
      </w:r>
      <w:r w:rsidRPr="00E35760">
        <w:t xml:space="preserve"> </w:t>
      </w:r>
      <w:r w:rsidR="0083722C">
        <w:t xml:space="preserve">na Facebooku i Instagramie </w:t>
      </w:r>
      <w:r w:rsidR="00693234" w:rsidRPr="00693234">
        <w:t>„Bezpiecznie Koleją – Wybierz Kolej – Europejski Rok Kolei”</w:t>
      </w:r>
      <w:r w:rsidR="00F73C85">
        <w:t xml:space="preserve"> </w:t>
      </w:r>
      <w:r w:rsidR="00426EDD">
        <w:t xml:space="preserve">na dzień </w:t>
      </w:r>
      <w:r w:rsidR="00A76471">
        <w:t>ostatni dzień trwania kampanii medialnej</w:t>
      </w:r>
      <w:r w:rsidR="0083722C">
        <w:t xml:space="preserve"> oraz sumaryczna liczba </w:t>
      </w:r>
      <w:proofErr w:type="spellStart"/>
      <w:r w:rsidR="0083722C">
        <w:t>odtworzeń</w:t>
      </w:r>
      <w:proofErr w:type="spellEnd"/>
      <w:r w:rsidR="0083722C">
        <w:t xml:space="preserve"> wszystkich materiałów filmowych umieszczonych na Tik Toku (wyłącznie wśród użytkowników z polskim IP, czyli </w:t>
      </w:r>
      <w:r w:rsidR="005C0606">
        <w:t>adresem urządzenia użytkownika)</w:t>
      </w:r>
    </w:p>
    <w:p w14:paraId="254A0405" w14:textId="0BB2904F" w:rsidR="00380FF9" w:rsidRPr="005C0606" w:rsidRDefault="00380FF9" w:rsidP="005C0606">
      <w:pPr>
        <w:pStyle w:val="Akapitzlist"/>
        <w:numPr>
          <w:ilvl w:val="3"/>
          <w:numId w:val="8"/>
        </w:numPr>
        <w:rPr>
          <w:u w:val="single"/>
        </w:rPr>
      </w:pPr>
      <w:r w:rsidRPr="005C0606">
        <w:rPr>
          <w:u w:val="single"/>
        </w:rPr>
        <w:t>Banery reklamowe</w:t>
      </w:r>
    </w:p>
    <w:p w14:paraId="503F6C72" w14:textId="0D3BAC80" w:rsidR="005C0606" w:rsidRDefault="00380FF9" w:rsidP="005C0606">
      <w:pPr>
        <w:pStyle w:val="Akapitzlist"/>
        <w:numPr>
          <w:ilvl w:val="4"/>
          <w:numId w:val="8"/>
        </w:numPr>
      </w:pPr>
      <w:r w:rsidRPr="005C0606">
        <w:t>Wykonawca przygotuje 3 projekty zróżnicowane po</w:t>
      </w:r>
      <w:r w:rsidR="00C60534">
        <w:t>d względem grafiki, treści oraz </w:t>
      </w:r>
      <w:r w:rsidRPr="005C0606">
        <w:t>formatu do wykorzystania w produkcji banerów do kampanii internetowej.</w:t>
      </w:r>
    </w:p>
    <w:p w14:paraId="6C2501A7" w14:textId="77777777" w:rsidR="005C0606" w:rsidRDefault="00380FF9" w:rsidP="005C0606">
      <w:pPr>
        <w:pStyle w:val="Akapitzlist"/>
        <w:numPr>
          <w:ilvl w:val="4"/>
          <w:numId w:val="8"/>
        </w:numPr>
      </w:pPr>
      <w:r w:rsidRPr="005C0606">
        <w:t xml:space="preserve">W trakcie realizacji zamówienia Wykonawca zaplanuje harmonogram wyświetlania bannerów na stronach internetowych, zakupi czas </w:t>
      </w:r>
      <w:proofErr w:type="spellStart"/>
      <w:r w:rsidRPr="005C0606">
        <w:t>wyświetleniowy</w:t>
      </w:r>
      <w:proofErr w:type="spellEnd"/>
      <w:r w:rsidRPr="005C0606">
        <w:t xml:space="preserve">, będzie nadzorował prawidłowy przebieg kampanii, a po zakończeniu działań wykona raport  </w:t>
      </w:r>
      <w:r w:rsidRPr="005C0606">
        <w:br/>
        <w:t>z kampanii.</w:t>
      </w:r>
    </w:p>
    <w:p w14:paraId="2D6538ED" w14:textId="5E6BE45F" w:rsidR="00380FF9" w:rsidRPr="005C0606" w:rsidRDefault="00380FF9" w:rsidP="005C0606">
      <w:pPr>
        <w:pStyle w:val="Akapitzlist"/>
        <w:numPr>
          <w:ilvl w:val="4"/>
          <w:numId w:val="8"/>
        </w:numPr>
      </w:pPr>
      <w:r w:rsidRPr="005C0606">
        <w:t>Przykładowe typy/formaty banerów do kampanii internetowej:</w:t>
      </w:r>
    </w:p>
    <w:p w14:paraId="1F45974B" w14:textId="77777777" w:rsidR="00380FF9" w:rsidRPr="00380FF9" w:rsidRDefault="00380FF9" w:rsidP="00380FF9">
      <w:pPr>
        <w:numPr>
          <w:ilvl w:val="0"/>
          <w:numId w:val="40"/>
        </w:numPr>
        <w:jc w:val="both"/>
        <w:rPr>
          <w:rFonts w:cs="Times New Roman"/>
          <w:color w:val="000000" w:themeColor="text1"/>
          <w:szCs w:val="24"/>
        </w:rPr>
      </w:pPr>
      <w:proofErr w:type="spellStart"/>
      <w:r w:rsidRPr="00380FF9">
        <w:rPr>
          <w:rFonts w:cs="Times New Roman"/>
          <w:color w:val="000000" w:themeColor="text1"/>
          <w:szCs w:val="24"/>
        </w:rPr>
        <w:t>Halfpage</w:t>
      </w:r>
      <w:proofErr w:type="spellEnd"/>
      <w:r w:rsidRPr="00380FF9">
        <w:rPr>
          <w:rFonts w:cs="Times New Roman"/>
          <w:color w:val="000000" w:themeColor="text1"/>
          <w:szCs w:val="24"/>
        </w:rPr>
        <w:t xml:space="preserve"> – 300x600 pikseli,</w:t>
      </w:r>
    </w:p>
    <w:p w14:paraId="4BC9DEC1" w14:textId="77777777" w:rsidR="00380FF9" w:rsidRPr="00380FF9" w:rsidRDefault="00380FF9" w:rsidP="00380FF9">
      <w:pPr>
        <w:numPr>
          <w:ilvl w:val="0"/>
          <w:numId w:val="40"/>
        </w:numPr>
        <w:jc w:val="both"/>
        <w:rPr>
          <w:rFonts w:cs="Times New Roman"/>
          <w:color w:val="000000" w:themeColor="text1"/>
          <w:szCs w:val="24"/>
        </w:rPr>
      </w:pPr>
      <w:r w:rsidRPr="00380FF9">
        <w:rPr>
          <w:rFonts w:cs="Times New Roman"/>
          <w:color w:val="000000" w:themeColor="text1"/>
          <w:szCs w:val="24"/>
        </w:rPr>
        <w:t>Billboard 750-100 pikseli,</w:t>
      </w:r>
    </w:p>
    <w:p w14:paraId="1A736908" w14:textId="77777777" w:rsidR="00380FF9" w:rsidRPr="00380FF9" w:rsidRDefault="00380FF9" w:rsidP="00380FF9">
      <w:pPr>
        <w:numPr>
          <w:ilvl w:val="0"/>
          <w:numId w:val="40"/>
        </w:numPr>
        <w:jc w:val="both"/>
        <w:rPr>
          <w:rFonts w:cs="Times New Roman"/>
          <w:color w:val="000000" w:themeColor="text1"/>
          <w:szCs w:val="24"/>
        </w:rPr>
      </w:pPr>
      <w:proofErr w:type="spellStart"/>
      <w:r w:rsidRPr="00380FF9">
        <w:rPr>
          <w:rFonts w:cs="Times New Roman"/>
          <w:color w:val="000000" w:themeColor="text1"/>
          <w:szCs w:val="24"/>
        </w:rPr>
        <w:t>Rectangle</w:t>
      </w:r>
      <w:proofErr w:type="spellEnd"/>
      <w:r w:rsidRPr="00380FF9">
        <w:rPr>
          <w:rFonts w:cs="Times New Roman"/>
          <w:color w:val="000000" w:themeColor="text1"/>
          <w:szCs w:val="24"/>
        </w:rPr>
        <w:t xml:space="preserve"> 300x250 pikseli,</w:t>
      </w:r>
    </w:p>
    <w:p w14:paraId="5891265B" w14:textId="77777777" w:rsidR="00380FF9" w:rsidRPr="00380FF9" w:rsidRDefault="00380FF9" w:rsidP="00380FF9">
      <w:pPr>
        <w:numPr>
          <w:ilvl w:val="0"/>
          <w:numId w:val="40"/>
        </w:numPr>
        <w:jc w:val="both"/>
        <w:rPr>
          <w:rFonts w:cs="Times New Roman"/>
          <w:color w:val="000000" w:themeColor="text1"/>
          <w:szCs w:val="24"/>
        </w:rPr>
      </w:pPr>
      <w:proofErr w:type="spellStart"/>
      <w:r w:rsidRPr="00380FF9">
        <w:rPr>
          <w:rFonts w:cs="Times New Roman"/>
          <w:color w:val="000000" w:themeColor="text1"/>
          <w:szCs w:val="24"/>
        </w:rPr>
        <w:t>Double</w:t>
      </w:r>
      <w:proofErr w:type="spellEnd"/>
      <w:r w:rsidRPr="00380FF9">
        <w:rPr>
          <w:rFonts w:cs="Times New Roman"/>
          <w:color w:val="000000" w:themeColor="text1"/>
          <w:szCs w:val="24"/>
        </w:rPr>
        <w:t xml:space="preserve"> billboard,</w:t>
      </w:r>
    </w:p>
    <w:p w14:paraId="537951B7" w14:textId="77777777" w:rsidR="00380FF9" w:rsidRPr="00380FF9" w:rsidRDefault="00380FF9" w:rsidP="00380FF9">
      <w:pPr>
        <w:numPr>
          <w:ilvl w:val="0"/>
          <w:numId w:val="40"/>
        </w:numPr>
        <w:jc w:val="both"/>
        <w:rPr>
          <w:rFonts w:cs="Times New Roman"/>
          <w:color w:val="000000" w:themeColor="text1"/>
          <w:szCs w:val="24"/>
        </w:rPr>
      </w:pPr>
      <w:proofErr w:type="spellStart"/>
      <w:r w:rsidRPr="00380FF9">
        <w:rPr>
          <w:rFonts w:cs="Times New Roman"/>
          <w:color w:val="000000" w:themeColor="text1"/>
          <w:szCs w:val="24"/>
        </w:rPr>
        <w:lastRenderedPageBreak/>
        <w:t>Skyscraper</w:t>
      </w:r>
      <w:proofErr w:type="spellEnd"/>
      <w:r w:rsidRPr="00380FF9">
        <w:rPr>
          <w:rFonts w:cs="Times New Roman"/>
          <w:color w:val="000000" w:themeColor="text1"/>
          <w:szCs w:val="24"/>
        </w:rPr>
        <w:t>,</w:t>
      </w:r>
    </w:p>
    <w:p w14:paraId="229DAF3E" w14:textId="77777777" w:rsidR="005C0606" w:rsidRDefault="00380FF9" w:rsidP="005C0606">
      <w:pPr>
        <w:numPr>
          <w:ilvl w:val="0"/>
          <w:numId w:val="40"/>
        </w:numPr>
        <w:jc w:val="both"/>
        <w:rPr>
          <w:rFonts w:cs="Times New Roman"/>
          <w:color w:val="000000" w:themeColor="text1"/>
          <w:szCs w:val="24"/>
        </w:rPr>
      </w:pPr>
      <w:r w:rsidRPr="00380FF9">
        <w:rPr>
          <w:rFonts w:cs="Times New Roman"/>
          <w:color w:val="000000" w:themeColor="text1"/>
          <w:szCs w:val="24"/>
        </w:rPr>
        <w:t>Formaty do wykorzystania w mediach społecznościowych.</w:t>
      </w:r>
    </w:p>
    <w:p w14:paraId="7EFDCD82" w14:textId="60142B48" w:rsidR="00380FF9" w:rsidRPr="005C0606" w:rsidRDefault="00380FF9" w:rsidP="005C0606">
      <w:pPr>
        <w:pStyle w:val="Akapitzlist"/>
        <w:numPr>
          <w:ilvl w:val="4"/>
          <w:numId w:val="8"/>
        </w:numPr>
      </w:pPr>
      <w:r w:rsidRPr="005C0606">
        <w:t>Wykonawca zobowiązuje się do przekazania Zamawiającemu elementów tworzących kreację w wersji edytowalnej (otwartej).</w:t>
      </w:r>
    </w:p>
    <w:p w14:paraId="69C1E48B" w14:textId="77777777" w:rsidR="001B7E92" w:rsidRDefault="001B7E92" w:rsidP="00CF709E"/>
    <w:p w14:paraId="4E698D20" w14:textId="77777777" w:rsidR="005F5F53" w:rsidRDefault="00D3334C" w:rsidP="00387FBB">
      <w:pPr>
        <w:pStyle w:val="Akapitzlist"/>
        <w:rPr>
          <w:b/>
        </w:rPr>
      </w:pPr>
      <w:r w:rsidRPr="00EB244E">
        <w:rPr>
          <w:b/>
        </w:rPr>
        <w:t>Działania public relations</w:t>
      </w:r>
    </w:p>
    <w:p w14:paraId="4257DC4B" w14:textId="77777777" w:rsidR="00E70473" w:rsidRDefault="002F1E64" w:rsidP="00E70473">
      <w:pPr>
        <w:pStyle w:val="Akapitzlist"/>
        <w:numPr>
          <w:ilvl w:val="3"/>
          <w:numId w:val="8"/>
        </w:numPr>
      </w:pPr>
      <w:r w:rsidRPr="002F1E64">
        <w:t xml:space="preserve">Wykonawca </w:t>
      </w:r>
      <w:r>
        <w:t>jest odpowiedzialny za prowadzenie i koordynację działań public relations</w:t>
      </w:r>
      <w:r w:rsidR="0089691C">
        <w:br/>
      </w:r>
      <w:r>
        <w:t>w trakcie trwania całej kampanii, tj. w terminie</w:t>
      </w:r>
      <w:r w:rsidRPr="00E35760">
        <w:t>, o którym mowa w pkt</w:t>
      </w:r>
      <w:r>
        <w:t>.</w:t>
      </w:r>
      <w:r w:rsidR="00380FF9">
        <w:t xml:space="preserve"> II ust. 2 pkt</w:t>
      </w:r>
      <w:r w:rsidR="00EB2B2F">
        <w:t>.2.1</w:t>
      </w:r>
      <w:r w:rsidRPr="00E35760">
        <w:t>.</w:t>
      </w:r>
    </w:p>
    <w:p w14:paraId="3FAAF0A7" w14:textId="77777777" w:rsidR="005E62DB" w:rsidRDefault="0021311C" w:rsidP="005E62DB">
      <w:pPr>
        <w:pStyle w:val="Akapitzlist"/>
        <w:numPr>
          <w:ilvl w:val="3"/>
          <w:numId w:val="8"/>
        </w:numPr>
      </w:pPr>
      <w:r>
        <w:t>Grupa docelowa</w:t>
      </w:r>
    </w:p>
    <w:p w14:paraId="1BDF147B" w14:textId="77777777" w:rsidR="00C1544C" w:rsidRDefault="00C1544C" w:rsidP="005E62DB">
      <w:pPr>
        <w:pStyle w:val="Akapitzlist"/>
        <w:numPr>
          <w:ilvl w:val="0"/>
          <w:numId w:val="0"/>
        </w:numPr>
        <w:ind w:left="1134"/>
      </w:pPr>
      <w:r>
        <w:t>D</w:t>
      </w:r>
      <w:r w:rsidR="0056637D">
        <w:t xml:space="preserve">ziałania public relations adresowane są do </w:t>
      </w:r>
      <w:r w:rsidR="00A76471">
        <w:t xml:space="preserve">ogółu społeczeństwa poprzez </w:t>
      </w:r>
      <w:r w:rsidR="0056637D">
        <w:t>dziennikarzy mediów ogólnopolskich i </w:t>
      </w:r>
      <w:r>
        <w:t>regionalnych</w:t>
      </w:r>
      <w:r w:rsidR="00EB2B2F">
        <w:t>.</w:t>
      </w:r>
    </w:p>
    <w:p w14:paraId="5821760B" w14:textId="77777777" w:rsidR="00DF139E" w:rsidRDefault="00C64022" w:rsidP="00387FBB">
      <w:pPr>
        <w:pStyle w:val="Akapitzlist"/>
        <w:numPr>
          <w:ilvl w:val="3"/>
          <w:numId w:val="8"/>
        </w:numPr>
      </w:pPr>
      <w:r w:rsidRPr="00E35760">
        <w:t>Okres działań</w:t>
      </w:r>
    </w:p>
    <w:p w14:paraId="16BA6927" w14:textId="77777777" w:rsidR="0036484A" w:rsidRPr="00E35760" w:rsidRDefault="0036484A" w:rsidP="0036484A">
      <w:pPr>
        <w:pStyle w:val="Akapitzlist"/>
        <w:numPr>
          <w:ilvl w:val="0"/>
          <w:numId w:val="0"/>
        </w:numPr>
        <w:ind w:left="907"/>
      </w:pPr>
      <w:r>
        <w:t>Działania public relations będą prowadzone przez cały czas trwania kampanii w mediach.</w:t>
      </w:r>
    </w:p>
    <w:p w14:paraId="0860B8E4" w14:textId="77777777" w:rsidR="00DF139E" w:rsidRPr="00E35760" w:rsidRDefault="00C64022" w:rsidP="00387FBB">
      <w:pPr>
        <w:pStyle w:val="Akapitzlist"/>
        <w:numPr>
          <w:ilvl w:val="3"/>
          <w:numId w:val="8"/>
        </w:numPr>
      </w:pPr>
      <w:r w:rsidRPr="00E35760">
        <w:t xml:space="preserve">Wytyczne dotyczące działań w ramach </w:t>
      </w:r>
      <w:r w:rsidR="00C51DCC" w:rsidRPr="00E35760">
        <w:t>public relations</w:t>
      </w:r>
    </w:p>
    <w:p w14:paraId="01A1AD64" w14:textId="139EF95C" w:rsidR="00136DBE" w:rsidRDefault="004F7BDF" w:rsidP="00F9241D">
      <w:pPr>
        <w:pStyle w:val="Akapitzlist"/>
        <w:numPr>
          <w:ilvl w:val="4"/>
          <w:numId w:val="8"/>
        </w:numPr>
      </w:pPr>
      <w:r w:rsidRPr="00E35760">
        <w:t xml:space="preserve">Opracowanie </w:t>
      </w:r>
      <w:r w:rsidR="002A7BC8">
        <w:t xml:space="preserve">co najmniej </w:t>
      </w:r>
      <w:r w:rsidR="00EB2B2F">
        <w:t>trzech</w:t>
      </w:r>
      <w:r w:rsidR="003D4625">
        <w:t xml:space="preserve"> </w:t>
      </w:r>
      <w:r w:rsidRPr="00E35760">
        <w:t xml:space="preserve">materiałów na temat </w:t>
      </w:r>
      <w:r w:rsidR="00EB2B2F">
        <w:t xml:space="preserve">projektu </w:t>
      </w:r>
      <w:r w:rsidR="00EB2B2F" w:rsidRPr="00EB2B2F">
        <w:t>„</w:t>
      </w:r>
      <w:r w:rsidR="00F9241D" w:rsidRPr="00F9241D">
        <w:t>Bezpiecznie Koleją – Wybier</w:t>
      </w:r>
      <w:r w:rsidR="005C0606">
        <w:t>z Kolej – Europejski Rok Kolei</w:t>
      </w:r>
      <w:r w:rsidR="00EB2B2F" w:rsidRPr="00EB2B2F">
        <w:t>”</w:t>
      </w:r>
      <w:r w:rsidRPr="00E35760">
        <w:t xml:space="preserve"> do wykorzystania</w:t>
      </w:r>
      <w:r w:rsidR="008B01EF" w:rsidRPr="00E35760">
        <w:t xml:space="preserve"> w </w:t>
      </w:r>
      <w:r w:rsidR="0002287C" w:rsidRPr="00E35760">
        <w:t>materiałach dla mediów (w</w:t>
      </w:r>
      <w:r w:rsidR="005C0606">
        <w:t xml:space="preserve"> formie drukowanej, </w:t>
      </w:r>
      <w:r w:rsidR="008B01EF" w:rsidRPr="00E35760">
        <w:t>elektronicznej</w:t>
      </w:r>
      <w:r w:rsidR="005C0606">
        <w:t xml:space="preserve"> bądź w formie nagrań) </w:t>
      </w:r>
      <w:r w:rsidRPr="00E35760">
        <w:t>na</w:t>
      </w:r>
      <w:r w:rsidR="008B01EF" w:rsidRPr="00E35760">
        <w:t> </w:t>
      </w:r>
      <w:r w:rsidRPr="00E35760">
        <w:t>u</w:t>
      </w:r>
      <w:r w:rsidR="005C0606">
        <w:t>zgodnione z Zamawiającym tematy</w:t>
      </w:r>
      <w:r w:rsidR="002A7BC8">
        <w:t xml:space="preserve"> oraz dystrybucja tych </w:t>
      </w:r>
      <w:r w:rsidR="00F26241">
        <w:t>materiałów wśród dziennikarzy</w:t>
      </w:r>
      <w:r w:rsidR="00136DBE" w:rsidRPr="00136DBE">
        <w:t xml:space="preserve"> </w:t>
      </w:r>
      <w:r w:rsidR="00136DBE">
        <w:t>tradycyjnych i internetowych mediów ogólnopolskich i regionalnych</w:t>
      </w:r>
      <w:r w:rsidRPr="00E35760">
        <w:t>. Konieczność autoryzacji i weryfikacji merytorycznej materiałów z osobą</w:t>
      </w:r>
      <w:r w:rsidR="00136DBE">
        <w:t xml:space="preserve"> wyznacz</w:t>
      </w:r>
      <w:r w:rsidR="00C60534">
        <w:t>oną przez </w:t>
      </w:r>
      <w:r w:rsidR="00136DBE">
        <w:t>Zamawiającego.</w:t>
      </w:r>
    </w:p>
    <w:p w14:paraId="32858F66" w14:textId="221E7E0D" w:rsidR="00136DBE" w:rsidRDefault="00136DBE" w:rsidP="00F9241D">
      <w:pPr>
        <w:pStyle w:val="Akapitzlist"/>
        <w:numPr>
          <w:ilvl w:val="4"/>
          <w:numId w:val="8"/>
        </w:numPr>
      </w:pPr>
      <w:r w:rsidRPr="00E35760">
        <w:t xml:space="preserve">Opracowanie materiałów </w:t>
      </w:r>
      <w:r>
        <w:t xml:space="preserve">na temat co najmniej </w:t>
      </w:r>
      <w:r w:rsidR="003675A6">
        <w:t>3</w:t>
      </w:r>
      <w:r>
        <w:t xml:space="preserve"> konferencji/warsztatów realizowanych w ramach</w:t>
      </w:r>
      <w:r w:rsidRPr="00E35760">
        <w:t xml:space="preserve"> </w:t>
      </w:r>
      <w:r>
        <w:t xml:space="preserve">projektu </w:t>
      </w:r>
      <w:r w:rsidRPr="00EB2B2F">
        <w:t>„</w:t>
      </w:r>
      <w:r w:rsidR="00F9241D" w:rsidRPr="00F9241D">
        <w:t>Bezpiecznie Koleją – Wybierz Kolej - Europejski Rok Kolei</w:t>
      </w:r>
      <w:r w:rsidRPr="00EB2B2F">
        <w:t>”</w:t>
      </w:r>
      <w:r w:rsidR="00C60534">
        <w:t xml:space="preserve"> do </w:t>
      </w:r>
      <w:r w:rsidRPr="00E35760">
        <w:t>wykorzystania w materiałach dla mediów (w</w:t>
      </w:r>
      <w:r>
        <w:t xml:space="preserve"> formie drukowanej i </w:t>
      </w:r>
      <w:r w:rsidRPr="00E35760">
        <w:t>elektronicznej</w:t>
      </w:r>
      <w:r w:rsidRPr="00E35760" w:rsidDel="008B01EF">
        <w:t xml:space="preserve"> </w:t>
      </w:r>
      <w:r w:rsidRPr="00E35760">
        <w:t>na uzgodnione z Zamawiającym tematy)</w:t>
      </w:r>
      <w:r>
        <w:t xml:space="preserve"> oraz dystrybucja tych materiałów wśród dziennikarzy</w:t>
      </w:r>
      <w:r w:rsidRPr="00136DBE">
        <w:t xml:space="preserve"> </w:t>
      </w:r>
      <w:r>
        <w:t>tradycyjnych i internetowych mediów ogólnopolskich i regionalnych</w:t>
      </w:r>
      <w:r w:rsidRPr="00E35760">
        <w:t>. Konieczność autoryzacji i weryfikacji merytorycznej materiałów z osobą wyznaczoną przez Zamawiającego.</w:t>
      </w:r>
    </w:p>
    <w:p w14:paraId="494184EB" w14:textId="03D47793" w:rsidR="00136DBE" w:rsidRDefault="00264D37" w:rsidP="00136DBE">
      <w:pPr>
        <w:pStyle w:val="Akapitzlist"/>
        <w:numPr>
          <w:ilvl w:val="4"/>
          <w:numId w:val="8"/>
        </w:numPr>
      </w:pPr>
      <w:r>
        <w:t>Dodatkowo</w:t>
      </w:r>
      <w:r w:rsidR="00136DBE">
        <w:t xml:space="preserve"> Wykonawca zaproponuje i przyg</w:t>
      </w:r>
      <w:r w:rsidR="005C0606">
        <w:t>otuje dodatkowe aktywności, np. </w:t>
      </w:r>
      <w:r w:rsidR="00136DBE">
        <w:t xml:space="preserve">nagrywanie krótkich filmów dot. Europejskiego Roku Kolei. </w:t>
      </w:r>
    </w:p>
    <w:p w14:paraId="32CBD195" w14:textId="127E71D0" w:rsidR="0083722C" w:rsidRDefault="005C0606" w:rsidP="00136DBE">
      <w:pPr>
        <w:pStyle w:val="Akapitzlist"/>
        <w:numPr>
          <w:ilvl w:val="4"/>
          <w:numId w:val="8"/>
        </w:numPr>
      </w:pPr>
      <w:r>
        <w:t xml:space="preserve">Dostosowanie przekazanych przez Zamawiającego grafik do oklejenia lokomotyw przewoźników kolejowych do </w:t>
      </w:r>
      <w:r w:rsidR="00B9774C">
        <w:t>wymogów co najmniej 5 przewoźników.</w:t>
      </w:r>
    </w:p>
    <w:p w14:paraId="71950701" w14:textId="77777777" w:rsidR="00304B8E" w:rsidRDefault="004F7BDF" w:rsidP="00F9241D">
      <w:pPr>
        <w:pStyle w:val="Akapitzlist"/>
        <w:numPr>
          <w:ilvl w:val="4"/>
          <w:numId w:val="8"/>
        </w:numPr>
      </w:pPr>
      <w:r w:rsidRPr="00E35760">
        <w:t>Inicjowanie i utrzymywanie stałych</w:t>
      </w:r>
      <w:r w:rsidR="00E65D15">
        <w:t>, bieżących</w:t>
      </w:r>
      <w:r w:rsidRPr="00E35760">
        <w:t xml:space="preserve"> kontaktów z dziennikarzami (telefonicznych, mailowych, osobistych w postaci zorganizowanych spotkań, także z</w:t>
      </w:r>
      <w:r w:rsidR="008B01EF" w:rsidRPr="00E35760">
        <w:t> </w:t>
      </w:r>
      <w:r w:rsidRPr="00E35760">
        <w:t>przedstawicielami Zamawiającego) w celu przekazywania informacji na temat pr</w:t>
      </w:r>
      <w:r w:rsidR="005065CC" w:rsidRPr="00E35760">
        <w:t>ojektu</w:t>
      </w:r>
      <w:r w:rsidRPr="00E35760">
        <w:t xml:space="preserve"> </w:t>
      </w:r>
      <w:r w:rsidR="00684764" w:rsidRPr="00684764">
        <w:t>„</w:t>
      </w:r>
      <w:r w:rsidR="00F9241D" w:rsidRPr="00F9241D">
        <w:t>Bezpi</w:t>
      </w:r>
      <w:r w:rsidR="00774966">
        <w:t xml:space="preserve">ecznie Koleją – Wybierz Kolej – </w:t>
      </w:r>
      <w:r w:rsidR="00F9241D" w:rsidRPr="00F9241D">
        <w:t>Europejski Rok Kolei</w:t>
      </w:r>
      <w:r w:rsidR="00684764" w:rsidRPr="00684764">
        <w:t>”</w:t>
      </w:r>
      <w:r w:rsidRPr="00E35760">
        <w:t xml:space="preserve"> i treści propagowanych w ra</w:t>
      </w:r>
      <w:r w:rsidR="00EF4708">
        <w:t>mach realizacji kampanii, w tym</w:t>
      </w:r>
      <w:r w:rsidRPr="00E35760">
        <w:t xml:space="preserve"> organizacja </w:t>
      </w:r>
      <w:r w:rsidR="009253A5">
        <w:t>spotkań</w:t>
      </w:r>
      <w:r w:rsidRPr="00E35760">
        <w:t xml:space="preserve"> mających na celu informowanie mediów o </w:t>
      </w:r>
      <w:r w:rsidR="00684764">
        <w:t xml:space="preserve">działaniach prowadzonych w ramach </w:t>
      </w:r>
      <w:r w:rsidRPr="00E35760">
        <w:t>pro</w:t>
      </w:r>
      <w:r w:rsidR="00684764">
        <w:t>jektu</w:t>
      </w:r>
      <w:r w:rsidR="009253A5">
        <w:t xml:space="preserve"> i UTK</w:t>
      </w:r>
      <w:r w:rsidR="00304B8E">
        <w:t xml:space="preserve">. </w:t>
      </w:r>
    </w:p>
    <w:p w14:paraId="7D3AB72F" w14:textId="25A0B0F8" w:rsidR="00304B8E" w:rsidRDefault="00304B8E" w:rsidP="00304B8E">
      <w:pPr>
        <w:pStyle w:val="Akapitzlist"/>
        <w:numPr>
          <w:ilvl w:val="4"/>
          <w:numId w:val="8"/>
        </w:numPr>
      </w:pPr>
      <w:r>
        <w:t>Organizacja</w:t>
      </w:r>
      <w:r w:rsidR="00CB58ED">
        <w:t xml:space="preserve"> </w:t>
      </w:r>
      <w:r>
        <w:t xml:space="preserve">minimum </w:t>
      </w:r>
      <w:r w:rsidRPr="00E35760">
        <w:t xml:space="preserve">4 wywiadów z </w:t>
      </w:r>
      <w:r w:rsidR="00733F57">
        <w:t xml:space="preserve">przedstawicielami Zamawiającego. Wywiady zostaną przeprowadzone </w:t>
      </w:r>
      <w:r w:rsidRPr="00E35760">
        <w:t>w ogólnopolskich programach radiowych i telewizyjnych</w:t>
      </w:r>
      <w:r w:rsidR="0013029F">
        <w:t xml:space="preserve"> (</w:t>
      </w:r>
      <w:r w:rsidR="005C0606">
        <w:t>np. w </w:t>
      </w:r>
      <w:r w:rsidR="0013029F" w:rsidRPr="00E35760">
        <w:t>programach śniadaniowych)</w:t>
      </w:r>
      <w:r w:rsidR="0013029F">
        <w:t xml:space="preserve"> oraz tytułach prasowych i portalach internetowych</w:t>
      </w:r>
      <w:r w:rsidR="0036484A">
        <w:t>. P</w:t>
      </w:r>
      <w:r w:rsidR="0013029F">
        <w:t xml:space="preserve">ublikacja części z nich nastąpi </w:t>
      </w:r>
      <w:r w:rsidRPr="00E35760">
        <w:t>w okresie</w:t>
      </w:r>
      <w:r w:rsidR="002E3DDE">
        <w:t>, w którym realizowane będą</w:t>
      </w:r>
      <w:r w:rsidRPr="00E35760">
        <w:t xml:space="preserve"> </w:t>
      </w:r>
      <w:r w:rsidR="00B9774C">
        <w:t>konferencje i </w:t>
      </w:r>
      <w:r w:rsidR="00684764">
        <w:t>warsztaty.</w:t>
      </w:r>
    </w:p>
    <w:p w14:paraId="50926FCC" w14:textId="77777777" w:rsidR="006F4ECB" w:rsidRDefault="00E65D15" w:rsidP="006F4ECB">
      <w:pPr>
        <w:pStyle w:val="Akapitzlist"/>
        <w:numPr>
          <w:ilvl w:val="4"/>
          <w:numId w:val="8"/>
        </w:numPr>
      </w:pPr>
      <w:r>
        <w:lastRenderedPageBreak/>
        <w:t>M</w:t>
      </w:r>
      <w:r w:rsidRPr="00A12C46">
        <w:t>onitoring mediów, czyli kompleksowa analiza informacji w mediach drukowanych i</w:t>
      </w:r>
      <w:r>
        <w:t> elektronicznych (telewizyjnych, internetowych i radiowych).</w:t>
      </w:r>
    </w:p>
    <w:p w14:paraId="1CD7CA57" w14:textId="77777777" w:rsidR="00026F8F" w:rsidRDefault="00026F8F" w:rsidP="00387FBB">
      <w:pPr>
        <w:pStyle w:val="Akapitzlist"/>
        <w:numPr>
          <w:ilvl w:val="3"/>
          <w:numId w:val="8"/>
        </w:numPr>
      </w:pPr>
      <w:r>
        <w:t xml:space="preserve">Priorytet </w:t>
      </w:r>
      <w:proofErr w:type="spellStart"/>
      <w:r>
        <w:t>mediowy</w:t>
      </w:r>
      <w:proofErr w:type="spellEnd"/>
    </w:p>
    <w:p w14:paraId="1D7A2E4B" w14:textId="77777777" w:rsidR="0061389D" w:rsidRDefault="0061389D" w:rsidP="00EB244E">
      <w:pPr>
        <w:pStyle w:val="Akapitzlist"/>
        <w:numPr>
          <w:ilvl w:val="0"/>
          <w:numId w:val="0"/>
        </w:numPr>
        <w:ind w:left="1134"/>
      </w:pPr>
      <w:r w:rsidRPr="00026F8F">
        <w:t xml:space="preserve">Priorytetem </w:t>
      </w:r>
      <w:proofErr w:type="spellStart"/>
      <w:r w:rsidRPr="00026F8F">
        <w:t>mediowym</w:t>
      </w:r>
      <w:proofErr w:type="spellEnd"/>
      <w:r w:rsidRPr="00026F8F">
        <w:t xml:space="preserve"> będzie liczba </w:t>
      </w:r>
      <w:r w:rsidR="004976D5">
        <w:t xml:space="preserve">i zasięg </w:t>
      </w:r>
      <w:r w:rsidR="00AE5A7C">
        <w:t>opublikowanych materiałów dziennikarskich powstałych w wyniku działań public relations</w:t>
      </w:r>
      <w:r w:rsidRPr="00026F8F">
        <w:t>.</w:t>
      </w:r>
    </w:p>
    <w:p w14:paraId="415E80BA" w14:textId="63B638ED" w:rsidR="00E7761B" w:rsidRPr="00026F8F" w:rsidRDefault="00E7761B" w:rsidP="00B9774C"/>
    <w:p w14:paraId="617D3463" w14:textId="77777777" w:rsidR="0086043F" w:rsidRDefault="0086043F" w:rsidP="004976D5"/>
    <w:p w14:paraId="1B4FAB7C" w14:textId="77777777" w:rsidR="0086043F" w:rsidRDefault="0086043F" w:rsidP="00D225D5"/>
    <w:p w14:paraId="5A726EA4" w14:textId="77777777" w:rsidR="00820D74" w:rsidRPr="001460CB" w:rsidRDefault="00820D74" w:rsidP="00520A64"/>
    <w:sectPr w:rsidR="00820D74" w:rsidRPr="001460CB" w:rsidSect="005F0831">
      <w:headerReference w:type="default" r:id="rId11"/>
      <w:footerReference w:type="default" r:id="rId12"/>
      <w:pgSz w:w="11906" w:h="16838"/>
      <w:pgMar w:top="2269" w:right="1133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70DE1F" w16cid:durableId="1E158576"/>
  <w16cid:commentId w16cid:paraId="2D0619F0" w16cid:durableId="1E1585E6"/>
  <w16cid:commentId w16cid:paraId="5E1DDB63" w16cid:durableId="1E158577"/>
  <w16cid:commentId w16cid:paraId="654B96E5" w16cid:durableId="1E158670"/>
  <w16cid:commentId w16cid:paraId="1FE8B4F2" w16cid:durableId="1E158578"/>
  <w16cid:commentId w16cid:paraId="6AFFF0C5" w16cid:durableId="1E158719"/>
  <w16cid:commentId w16cid:paraId="77C498FE" w16cid:durableId="1E158579"/>
  <w16cid:commentId w16cid:paraId="4C2E49F9" w16cid:durableId="1E15857A"/>
  <w16cid:commentId w16cid:paraId="7FC8591A" w16cid:durableId="1E1588DD"/>
  <w16cid:commentId w16cid:paraId="26D8BF7C" w16cid:durableId="1E15857B"/>
  <w16cid:commentId w16cid:paraId="440F2538" w16cid:durableId="1E15890B"/>
  <w16cid:commentId w16cid:paraId="6436AC58" w16cid:durableId="1E15857C"/>
  <w16cid:commentId w16cid:paraId="207EA3EE" w16cid:durableId="1E15857D"/>
  <w16cid:commentId w16cid:paraId="735FDE63" w16cid:durableId="1E158AA1"/>
  <w16cid:commentId w16cid:paraId="3563B3E2" w16cid:durableId="1E15857E"/>
  <w16cid:commentId w16cid:paraId="65F25968" w16cid:durableId="1E158AD9"/>
  <w16cid:commentId w16cid:paraId="4CF8B773" w16cid:durableId="1E15857F"/>
  <w16cid:commentId w16cid:paraId="616604EE" w16cid:durableId="1E158AF0"/>
  <w16cid:commentId w16cid:paraId="7CA28227" w16cid:durableId="1E158580"/>
  <w16cid:commentId w16cid:paraId="01680809" w16cid:durableId="1E158581"/>
  <w16cid:commentId w16cid:paraId="4189A67E" w16cid:durableId="1E158BB7"/>
  <w16cid:commentId w16cid:paraId="0F08EA1C" w16cid:durableId="1E158582"/>
  <w16cid:commentId w16cid:paraId="58C5148D" w16cid:durableId="1E158BD8"/>
  <w16cid:commentId w16cid:paraId="6409E76C" w16cid:durableId="1E158583"/>
  <w16cid:commentId w16cid:paraId="19FE8306" w16cid:durableId="1E158BF3"/>
  <w16cid:commentId w16cid:paraId="6B0008DD" w16cid:durableId="1E158584"/>
  <w16cid:commentId w16cid:paraId="709B6BE6" w16cid:durableId="1E158C29"/>
  <w16cid:commentId w16cid:paraId="7B60FAB8" w16cid:durableId="1E158585"/>
  <w16cid:commentId w16cid:paraId="6C844E2C" w16cid:durableId="1E158C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2D9A4" w14:textId="77777777" w:rsidR="00671CD5" w:rsidRDefault="00671CD5" w:rsidP="005E7D94">
      <w:pPr>
        <w:spacing w:after="0"/>
      </w:pPr>
      <w:r>
        <w:separator/>
      </w:r>
    </w:p>
  </w:endnote>
  <w:endnote w:type="continuationSeparator" w:id="0">
    <w:p w14:paraId="1F2032FF" w14:textId="77777777" w:rsidR="00671CD5" w:rsidRDefault="00671CD5" w:rsidP="005E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1D4CE" w14:textId="77777777" w:rsidR="000114D7" w:rsidRPr="00C033C3" w:rsidRDefault="000114D7" w:rsidP="005F0831">
    <w:pPr>
      <w:pStyle w:val="Stopka"/>
      <w:pBdr>
        <w:top w:val="single" w:sz="4" w:space="1" w:color="auto"/>
      </w:pBdr>
      <w:jc w:val="right"/>
      <w:rPr>
        <w:sz w:val="12"/>
      </w:rPr>
    </w:pPr>
  </w:p>
  <w:p w14:paraId="6F8DC5AA" w14:textId="77777777" w:rsidR="000114D7" w:rsidRPr="000624DF" w:rsidRDefault="000114D7" w:rsidP="005F0831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677C4" w14:textId="77777777" w:rsidR="00671CD5" w:rsidRDefault="00671CD5" w:rsidP="005E7D94">
      <w:pPr>
        <w:spacing w:after="0"/>
      </w:pPr>
      <w:r>
        <w:separator/>
      </w:r>
    </w:p>
  </w:footnote>
  <w:footnote w:type="continuationSeparator" w:id="0">
    <w:p w14:paraId="6E19DBFB" w14:textId="77777777" w:rsidR="00671CD5" w:rsidRDefault="00671CD5" w:rsidP="005E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0114D7" w14:paraId="577E0F07" w14:textId="77777777" w:rsidTr="00332C3C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24DF224" w14:textId="77777777" w:rsidR="000114D7" w:rsidRDefault="000114D7" w:rsidP="00332C3C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69BB6B0D" wp14:editId="5606BAFF">
                <wp:extent cx="1396800" cy="6156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34EF930" w14:textId="77777777" w:rsidR="000114D7" w:rsidRDefault="000114D7" w:rsidP="00332C3C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5B40AA58" wp14:editId="5AD3C669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7BA836D" w14:textId="77777777" w:rsidR="000114D7" w:rsidRDefault="000114D7" w:rsidP="00332C3C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96F9F30" wp14:editId="1A3A9D47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950B008" w14:textId="77777777" w:rsidR="000114D7" w:rsidRDefault="000114D7" w:rsidP="00332C3C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5B0600B" wp14:editId="6A616920">
                <wp:extent cx="1533525" cy="5048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135D81" w14:textId="77777777" w:rsidR="000114D7" w:rsidRPr="005F0831" w:rsidRDefault="000114D7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50"/>
    <w:multiLevelType w:val="hybridMultilevel"/>
    <w:tmpl w:val="257A3D30"/>
    <w:lvl w:ilvl="0" w:tplc="83106DC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77896"/>
    <w:multiLevelType w:val="hybridMultilevel"/>
    <w:tmpl w:val="F9BAFE6E"/>
    <w:lvl w:ilvl="0" w:tplc="A6E4E2E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4C66B1"/>
    <w:multiLevelType w:val="hybridMultilevel"/>
    <w:tmpl w:val="232E1C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76D9"/>
    <w:multiLevelType w:val="multilevel"/>
    <w:tmpl w:val="70328658"/>
    <w:styleLink w:val="WWNum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1A086620"/>
    <w:multiLevelType w:val="multilevel"/>
    <w:tmpl w:val="5F42EA92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985" w:hanging="454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18352D8"/>
    <w:multiLevelType w:val="multilevel"/>
    <w:tmpl w:val="E98894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CD6EDE"/>
    <w:multiLevelType w:val="multilevel"/>
    <w:tmpl w:val="02EA1CEC"/>
    <w:lvl w:ilvl="0">
      <w:start w:val="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D51FC0"/>
    <w:multiLevelType w:val="multilevel"/>
    <w:tmpl w:val="F42CC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16708A"/>
    <w:multiLevelType w:val="hybridMultilevel"/>
    <w:tmpl w:val="F0EAC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1370"/>
    <w:multiLevelType w:val="multilevel"/>
    <w:tmpl w:val="E95C2D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DB1BB6"/>
    <w:multiLevelType w:val="hybridMultilevel"/>
    <w:tmpl w:val="9CBED38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590181"/>
    <w:multiLevelType w:val="multilevel"/>
    <w:tmpl w:val="E47023B4"/>
    <w:lvl w:ilvl="0">
      <w:start w:val="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58144F"/>
    <w:multiLevelType w:val="multilevel"/>
    <w:tmpl w:val="7CB0D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020505"/>
    <w:multiLevelType w:val="hybridMultilevel"/>
    <w:tmpl w:val="C56696D2"/>
    <w:lvl w:ilvl="0" w:tplc="57F6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38515C"/>
    <w:multiLevelType w:val="multilevel"/>
    <w:tmpl w:val="7BFC1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282E64"/>
    <w:multiLevelType w:val="hybridMultilevel"/>
    <w:tmpl w:val="E5D4A642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6" w15:restartNumberingAfterBreak="0">
    <w:nsid w:val="2DEF65E2"/>
    <w:multiLevelType w:val="multilevel"/>
    <w:tmpl w:val="B1CC8FE4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BE767B"/>
    <w:multiLevelType w:val="hybridMultilevel"/>
    <w:tmpl w:val="29F61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C557D"/>
    <w:multiLevelType w:val="hybridMultilevel"/>
    <w:tmpl w:val="F33C0E18"/>
    <w:lvl w:ilvl="0" w:tplc="3452A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6E171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7E3E9B8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04B30"/>
    <w:multiLevelType w:val="hybridMultilevel"/>
    <w:tmpl w:val="818A25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0A62FC"/>
    <w:multiLevelType w:val="multilevel"/>
    <w:tmpl w:val="C4929534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kapitzlist"/>
      <w:lvlText w:val="%2.%3."/>
      <w:lvlJc w:val="left"/>
      <w:pPr>
        <w:ind w:left="624" w:hanging="62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40525CE"/>
    <w:multiLevelType w:val="hybridMultilevel"/>
    <w:tmpl w:val="FB22143A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44117BEA"/>
    <w:multiLevelType w:val="hybridMultilevel"/>
    <w:tmpl w:val="E9CE2660"/>
    <w:styleLink w:val="ImportedStyle2"/>
    <w:lvl w:ilvl="0" w:tplc="E9CE2660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870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660AA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B66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6D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4FC14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7C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EE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AD31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F43126D"/>
    <w:multiLevelType w:val="multilevel"/>
    <w:tmpl w:val="D7F67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077476"/>
    <w:multiLevelType w:val="hybridMultilevel"/>
    <w:tmpl w:val="0A221E2A"/>
    <w:lvl w:ilvl="0" w:tplc="04150019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</w:lvl>
    <w:lvl w:ilvl="1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 w15:restartNumberingAfterBreak="0">
    <w:nsid w:val="557C4A85"/>
    <w:multiLevelType w:val="multilevel"/>
    <w:tmpl w:val="453EB8E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A412B87"/>
    <w:multiLevelType w:val="multilevel"/>
    <w:tmpl w:val="0C0E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A7A3DD5"/>
    <w:multiLevelType w:val="hybridMultilevel"/>
    <w:tmpl w:val="7EE6E240"/>
    <w:lvl w:ilvl="0" w:tplc="49B03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94149A"/>
    <w:multiLevelType w:val="hybridMultilevel"/>
    <w:tmpl w:val="B49EB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B0AA0"/>
    <w:multiLevelType w:val="hybridMultilevel"/>
    <w:tmpl w:val="D0B43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94098"/>
    <w:multiLevelType w:val="hybridMultilevel"/>
    <w:tmpl w:val="257A3D30"/>
    <w:lvl w:ilvl="0" w:tplc="83106DC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10482F"/>
    <w:multiLevelType w:val="multilevel"/>
    <w:tmpl w:val="0CD82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7D4B11"/>
    <w:multiLevelType w:val="hybridMultilevel"/>
    <w:tmpl w:val="B7D03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65AB2"/>
    <w:multiLevelType w:val="multilevel"/>
    <w:tmpl w:val="2C96F5C2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1214D51"/>
    <w:multiLevelType w:val="hybridMultilevel"/>
    <w:tmpl w:val="AD4261FC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5" w15:restartNumberingAfterBreak="0">
    <w:nsid w:val="74495C6B"/>
    <w:multiLevelType w:val="multilevel"/>
    <w:tmpl w:val="94BA23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7205EDB"/>
    <w:multiLevelType w:val="multilevel"/>
    <w:tmpl w:val="944E0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D67DBF"/>
    <w:multiLevelType w:val="multilevel"/>
    <w:tmpl w:val="61EC2CF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7BDC68FC"/>
    <w:multiLevelType w:val="multilevel"/>
    <w:tmpl w:val="BFF00E42"/>
    <w:lvl w:ilvl="0">
      <w:start w:val="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255A6C"/>
    <w:multiLevelType w:val="multilevel"/>
    <w:tmpl w:val="306E7D48"/>
    <w:lvl w:ilvl="0">
      <w:start w:val="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1C2630"/>
    <w:multiLevelType w:val="multilevel"/>
    <w:tmpl w:val="6A361F86"/>
    <w:lvl w:ilvl="0">
      <w:start w:val="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32"/>
  </w:num>
  <w:num w:numId="5">
    <w:abstractNumId w:val="8"/>
  </w:num>
  <w:num w:numId="6">
    <w:abstractNumId w:val="17"/>
  </w:num>
  <w:num w:numId="7">
    <w:abstractNumId w:val="25"/>
  </w:num>
  <w:num w:numId="8">
    <w:abstractNumId w:val="20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0"/>
  </w:num>
  <w:num w:numId="23">
    <w:abstractNumId w:val="20"/>
  </w:num>
  <w:num w:numId="24">
    <w:abstractNumId w:val="13"/>
  </w:num>
  <w:num w:numId="25">
    <w:abstractNumId w:val="21"/>
  </w:num>
  <w:num w:numId="26">
    <w:abstractNumId w:val="10"/>
  </w:num>
  <w:num w:numId="27">
    <w:abstractNumId w:val="24"/>
  </w:num>
  <w:num w:numId="28">
    <w:abstractNumId w:val="16"/>
  </w:num>
  <w:num w:numId="29">
    <w:abstractNumId w:val="39"/>
  </w:num>
  <w:num w:numId="30">
    <w:abstractNumId w:val="11"/>
  </w:num>
  <w:num w:numId="31">
    <w:abstractNumId w:val="6"/>
  </w:num>
  <w:num w:numId="32">
    <w:abstractNumId w:val="38"/>
  </w:num>
  <w:num w:numId="33">
    <w:abstractNumId w:val="40"/>
  </w:num>
  <w:num w:numId="34">
    <w:abstractNumId w:val="14"/>
  </w:num>
  <w:num w:numId="35">
    <w:abstractNumId w:val="15"/>
  </w:num>
  <w:num w:numId="36">
    <w:abstractNumId w:val="31"/>
  </w:num>
  <w:num w:numId="37">
    <w:abstractNumId w:val="12"/>
  </w:num>
  <w:num w:numId="38">
    <w:abstractNumId w:val="5"/>
  </w:num>
  <w:num w:numId="39">
    <w:abstractNumId w:val="4"/>
  </w:num>
  <w:num w:numId="40">
    <w:abstractNumId w:val="34"/>
  </w:num>
  <w:num w:numId="41">
    <w:abstractNumId w:val="20"/>
  </w:num>
  <w:num w:numId="42">
    <w:abstractNumId w:val="9"/>
  </w:num>
  <w:num w:numId="43">
    <w:abstractNumId w:val="23"/>
  </w:num>
  <w:num w:numId="44">
    <w:abstractNumId w:val="0"/>
  </w:num>
  <w:num w:numId="45">
    <w:abstractNumId w:val="28"/>
  </w:num>
  <w:num w:numId="46">
    <w:abstractNumId w:val="29"/>
  </w:num>
  <w:num w:numId="47">
    <w:abstractNumId w:val="27"/>
  </w:num>
  <w:num w:numId="48">
    <w:abstractNumId w:val="18"/>
  </w:num>
  <w:num w:numId="49">
    <w:abstractNumId w:val="30"/>
  </w:num>
  <w:num w:numId="50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9"/>
    <w:rsid w:val="00000941"/>
    <w:rsid w:val="00002209"/>
    <w:rsid w:val="00003F88"/>
    <w:rsid w:val="00005C80"/>
    <w:rsid w:val="00006489"/>
    <w:rsid w:val="000070C3"/>
    <w:rsid w:val="000114D7"/>
    <w:rsid w:val="0001213E"/>
    <w:rsid w:val="00013801"/>
    <w:rsid w:val="000140DC"/>
    <w:rsid w:val="00015450"/>
    <w:rsid w:val="0002287C"/>
    <w:rsid w:val="00023693"/>
    <w:rsid w:val="00024182"/>
    <w:rsid w:val="00024D4E"/>
    <w:rsid w:val="0002506D"/>
    <w:rsid w:val="00025844"/>
    <w:rsid w:val="00025E36"/>
    <w:rsid w:val="00026F8F"/>
    <w:rsid w:val="00027143"/>
    <w:rsid w:val="00027E54"/>
    <w:rsid w:val="000310CB"/>
    <w:rsid w:val="00032109"/>
    <w:rsid w:val="00032155"/>
    <w:rsid w:val="000354BC"/>
    <w:rsid w:val="00037580"/>
    <w:rsid w:val="00037625"/>
    <w:rsid w:val="0004223F"/>
    <w:rsid w:val="00042741"/>
    <w:rsid w:val="00043205"/>
    <w:rsid w:val="00044461"/>
    <w:rsid w:val="0004794A"/>
    <w:rsid w:val="00050270"/>
    <w:rsid w:val="00050E8A"/>
    <w:rsid w:val="0005619D"/>
    <w:rsid w:val="0005668B"/>
    <w:rsid w:val="000567E5"/>
    <w:rsid w:val="000570FF"/>
    <w:rsid w:val="00057110"/>
    <w:rsid w:val="00057ADB"/>
    <w:rsid w:val="00057DD7"/>
    <w:rsid w:val="00064D30"/>
    <w:rsid w:val="00064E99"/>
    <w:rsid w:val="00070589"/>
    <w:rsid w:val="0007106B"/>
    <w:rsid w:val="00071CAD"/>
    <w:rsid w:val="0007200F"/>
    <w:rsid w:val="00072F1F"/>
    <w:rsid w:val="000738BF"/>
    <w:rsid w:val="00073AAE"/>
    <w:rsid w:val="000745BC"/>
    <w:rsid w:val="00074961"/>
    <w:rsid w:val="0007650B"/>
    <w:rsid w:val="000767C2"/>
    <w:rsid w:val="0007737D"/>
    <w:rsid w:val="00086C96"/>
    <w:rsid w:val="000900A8"/>
    <w:rsid w:val="00090A26"/>
    <w:rsid w:val="0009408E"/>
    <w:rsid w:val="00094911"/>
    <w:rsid w:val="00095DBF"/>
    <w:rsid w:val="00095E76"/>
    <w:rsid w:val="00097414"/>
    <w:rsid w:val="00097954"/>
    <w:rsid w:val="000A24FC"/>
    <w:rsid w:val="000A2945"/>
    <w:rsid w:val="000A3BEE"/>
    <w:rsid w:val="000A557D"/>
    <w:rsid w:val="000A5F4F"/>
    <w:rsid w:val="000A63C3"/>
    <w:rsid w:val="000A7D41"/>
    <w:rsid w:val="000A7ED6"/>
    <w:rsid w:val="000B14DB"/>
    <w:rsid w:val="000B1651"/>
    <w:rsid w:val="000B3547"/>
    <w:rsid w:val="000B72C6"/>
    <w:rsid w:val="000B7750"/>
    <w:rsid w:val="000B7D59"/>
    <w:rsid w:val="000C2827"/>
    <w:rsid w:val="000C38BE"/>
    <w:rsid w:val="000C77A7"/>
    <w:rsid w:val="000C7C3B"/>
    <w:rsid w:val="000D59A3"/>
    <w:rsid w:val="000D5CA4"/>
    <w:rsid w:val="000D681A"/>
    <w:rsid w:val="000E02AB"/>
    <w:rsid w:val="000E1995"/>
    <w:rsid w:val="000E416A"/>
    <w:rsid w:val="000E6ABE"/>
    <w:rsid w:val="000E6DB1"/>
    <w:rsid w:val="000E7F6E"/>
    <w:rsid w:val="000F16E6"/>
    <w:rsid w:val="000F2560"/>
    <w:rsid w:val="000F5A05"/>
    <w:rsid w:val="000F636D"/>
    <w:rsid w:val="000F792A"/>
    <w:rsid w:val="00100F58"/>
    <w:rsid w:val="0010146B"/>
    <w:rsid w:val="00101983"/>
    <w:rsid w:val="00102210"/>
    <w:rsid w:val="00104016"/>
    <w:rsid w:val="00104F78"/>
    <w:rsid w:val="001065CD"/>
    <w:rsid w:val="00106A0C"/>
    <w:rsid w:val="00106C39"/>
    <w:rsid w:val="00106E50"/>
    <w:rsid w:val="0011243D"/>
    <w:rsid w:val="00112573"/>
    <w:rsid w:val="00112889"/>
    <w:rsid w:val="001168C4"/>
    <w:rsid w:val="00117074"/>
    <w:rsid w:val="00121B01"/>
    <w:rsid w:val="00122608"/>
    <w:rsid w:val="00122C56"/>
    <w:rsid w:val="00124501"/>
    <w:rsid w:val="00125107"/>
    <w:rsid w:val="00125E60"/>
    <w:rsid w:val="00130022"/>
    <w:rsid w:val="0013029F"/>
    <w:rsid w:val="00130643"/>
    <w:rsid w:val="001319B9"/>
    <w:rsid w:val="00132058"/>
    <w:rsid w:val="00134E8E"/>
    <w:rsid w:val="00135149"/>
    <w:rsid w:val="00136DBE"/>
    <w:rsid w:val="00140ECB"/>
    <w:rsid w:val="00141783"/>
    <w:rsid w:val="00142B7A"/>
    <w:rsid w:val="0014314C"/>
    <w:rsid w:val="0014462C"/>
    <w:rsid w:val="001460CB"/>
    <w:rsid w:val="001471CF"/>
    <w:rsid w:val="00147EDB"/>
    <w:rsid w:val="00150C6F"/>
    <w:rsid w:val="00151CE5"/>
    <w:rsid w:val="001521D6"/>
    <w:rsid w:val="0015311D"/>
    <w:rsid w:val="001540C0"/>
    <w:rsid w:val="00155657"/>
    <w:rsid w:val="001560FB"/>
    <w:rsid w:val="001575C4"/>
    <w:rsid w:val="00157E90"/>
    <w:rsid w:val="00160806"/>
    <w:rsid w:val="001623DB"/>
    <w:rsid w:val="00162695"/>
    <w:rsid w:val="00165660"/>
    <w:rsid w:val="00165999"/>
    <w:rsid w:val="00166329"/>
    <w:rsid w:val="00167A25"/>
    <w:rsid w:val="00167CEC"/>
    <w:rsid w:val="0017187F"/>
    <w:rsid w:val="00172885"/>
    <w:rsid w:val="00174E4C"/>
    <w:rsid w:val="00175F01"/>
    <w:rsid w:val="00176843"/>
    <w:rsid w:val="00176A09"/>
    <w:rsid w:val="001772CE"/>
    <w:rsid w:val="001779A4"/>
    <w:rsid w:val="0018059F"/>
    <w:rsid w:val="00180DF6"/>
    <w:rsid w:val="00182D9C"/>
    <w:rsid w:val="001874A8"/>
    <w:rsid w:val="00187506"/>
    <w:rsid w:val="001907B9"/>
    <w:rsid w:val="0019185D"/>
    <w:rsid w:val="00191ACA"/>
    <w:rsid w:val="0019558B"/>
    <w:rsid w:val="001A2805"/>
    <w:rsid w:val="001A3422"/>
    <w:rsid w:val="001A5EDB"/>
    <w:rsid w:val="001A7D1A"/>
    <w:rsid w:val="001B18C6"/>
    <w:rsid w:val="001B3DDD"/>
    <w:rsid w:val="001B6351"/>
    <w:rsid w:val="001B79B2"/>
    <w:rsid w:val="001B7E92"/>
    <w:rsid w:val="001C0110"/>
    <w:rsid w:val="001C24F0"/>
    <w:rsid w:val="001C35A5"/>
    <w:rsid w:val="001C3697"/>
    <w:rsid w:val="001C49EE"/>
    <w:rsid w:val="001C69D0"/>
    <w:rsid w:val="001D25FB"/>
    <w:rsid w:val="001D312D"/>
    <w:rsid w:val="001D35A5"/>
    <w:rsid w:val="001D4659"/>
    <w:rsid w:val="001D5EA1"/>
    <w:rsid w:val="001D7A05"/>
    <w:rsid w:val="001E0A8E"/>
    <w:rsid w:val="001E5270"/>
    <w:rsid w:val="001E709B"/>
    <w:rsid w:val="001E7E56"/>
    <w:rsid w:val="001F243A"/>
    <w:rsid w:val="001F54B4"/>
    <w:rsid w:val="002037F7"/>
    <w:rsid w:val="002075C0"/>
    <w:rsid w:val="002078ED"/>
    <w:rsid w:val="00212C0B"/>
    <w:rsid w:val="0021311C"/>
    <w:rsid w:val="00215141"/>
    <w:rsid w:val="00217B7D"/>
    <w:rsid w:val="00221717"/>
    <w:rsid w:val="00221720"/>
    <w:rsid w:val="00222E16"/>
    <w:rsid w:val="00224907"/>
    <w:rsid w:val="00226290"/>
    <w:rsid w:val="002304F7"/>
    <w:rsid w:val="00230C75"/>
    <w:rsid w:val="00232D76"/>
    <w:rsid w:val="00233D7F"/>
    <w:rsid w:val="002344AC"/>
    <w:rsid w:val="00234A1E"/>
    <w:rsid w:val="00234E8E"/>
    <w:rsid w:val="002355DC"/>
    <w:rsid w:val="002359D8"/>
    <w:rsid w:val="00235A82"/>
    <w:rsid w:val="00237700"/>
    <w:rsid w:val="0024009B"/>
    <w:rsid w:val="002403A2"/>
    <w:rsid w:val="0024041A"/>
    <w:rsid w:val="00240609"/>
    <w:rsid w:val="002411B5"/>
    <w:rsid w:val="00242F74"/>
    <w:rsid w:val="00243343"/>
    <w:rsid w:val="00243D26"/>
    <w:rsid w:val="0024523B"/>
    <w:rsid w:val="00246D43"/>
    <w:rsid w:val="00246F21"/>
    <w:rsid w:val="00247297"/>
    <w:rsid w:val="00247822"/>
    <w:rsid w:val="00251165"/>
    <w:rsid w:val="002512CC"/>
    <w:rsid w:val="00251A7C"/>
    <w:rsid w:val="00251AF8"/>
    <w:rsid w:val="00251B76"/>
    <w:rsid w:val="00253CE5"/>
    <w:rsid w:val="002542EF"/>
    <w:rsid w:val="002544FF"/>
    <w:rsid w:val="002550AF"/>
    <w:rsid w:val="00255684"/>
    <w:rsid w:val="002611A6"/>
    <w:rsid w:val="002618A6"/>
    <w:rsid w:val="00262DA0"/>
    <w:rsid w:val="00262F87"/>
    <w:rsid w:val="00264104"/>
    <w:rsid w:val="00264D37"/>
    <w:rsid w:val="00266B8F"/>
    <w:rsid w:val="002727DB"/>
    <w:rsid w:val="00272DEB"/>
    <w:rsid w:val="00273668"/>
    <w:rsid w:val="00273ED5"/>
    <w:rsid w:val="0027402B"/>
    <w:rsid w:val="00276F0E"/>
    <w:rsid w:val="00277959"/>
    <w:rsid w:val="00277DBC"/>
    <w:rsid w:val="0028166F"/>
    <w:rsid w:val="00281D6D"/>
    <w:rsid w:val="00283216"/>
    <w:rsid w:val="0028419B"/>
    <w:rsid w:val="002863C2"/>
    <w:rsid w:val="002873B9"/>
    <w:rsid w:val="00291BC2"/>
    <w:rsid w:val="002954F9"/>
    <w:rsid w:val="00295E86"/>
    <w:rsid w:val="00297A4B"/>
    <w:rsid w:val="002A01C2"/>
    <w:rsid w:val="002A0706"/>
    <w:rsid w:val="002A1C90"/>
    <w:rsid w:val="002A1D20"/>
    <w:rsid w:val="002A2E18"/>
    <w:rsid w:val="002A3E47"/>
    <w:rsid w:val="002A40B3"/>
    <w:rsid w:val="002A45E5"/>
    <w:rsid w:val="002A563E"/>
    <w:rsid w:val="002A79C0"/>
    <w:rsid w:val="002A7BC8"/>
    <w:rsid w:val="002B28BB"/>
    <w:rsid w:val="002B3C72"/>
    <w:rsid w:val="002B5C79"/>
    <w:rsid w:val="002B66C0"/>
    <w:rsid w:val="002C2395"/>
    <w:rsid w:val="002C39B4"/>
    <w:rsid w:val="002C3E3F"/>
    <w:rsid w:val="002C4013"/>
    <w:rsid w:val="002C5C1C"/>
    <w:rsid w:val="002C6C31"/>
    <w:rsid w:val="002C747B"/>
    <w:rsid w:val="002D30B5"/>
    <w:rsid w:val="002D4ED9"/>
    <w:rsid w:val="002D70D0"/>
    <w:rsid w:val="002D756C"/>
    <w:rsid w:val="002E0144"/>
    <w:rsid w:val="002E06A1"/>
    <w:rsid w:val="002E0962"/>
    <w:rsid w:val="002E0A33"/>
    <w:rsid w:val="002E11A7"/>
    <w:rsid w:val="002E3DDE"/>
    <w:rsid w:val="002E4079"/>
    <w:rsid w:val="002E47BC"/>
    <w:rsid w:val="002E6546"/>
    <w:rsid w:val="002F04EB"/>
    <w:rsid w:val="002F1491"/>
    <w:rsid w:val="002F1E64"/>
    <w:rsid w:val="002F2483"/>
    <w:rsid w:val="002F32E3"/>
    <w:rsid w:val="002F37D5"/>
    <w:rsid w:val="002F3D77"/>
    <w:rsid w:val="002F7D9F"/>
    <w:rsid w:val="003021A1"/>
    <w:rsid w:val="003022CD"/>
    <w:rsid w:val="00304B8E"/>
    <w:rsid w:val="00310C26"/>
    <w:rsid w:val="003127A5"/>
    <w:rsid w:val="00313D89"/>
    <w:rsid w:val="003148B1"/>
    <w:rsid w:val="00316224"/>
    <w:rsid w:val="003207E0"/>
    <w:rsid w:val="00323B2D"/>
    <w:rsid w:val="00324F2A"/>
    <w:rsid w:val="00326842"/>
    <w:rsid w:val="00326ABA"/>
    <w:rsid w:val="00327894"/>
    <w:rsid w:val="003302B1"/>
    <w:rsid w:val="00332C3C"/>
    <w:rsid w:val="00334085"/>
    <w:rsid w:val="003340F0"/>
    <w:rsid w:val="00334D75"/>
    <w:rsid w:val="003410C8"/>
    <w:rsid w:val="00343406"/>
    <w:rsid w:val="00344961"/>
    <w:rsid w:val="00345BCC"/>
    <w:rsid w:val="00346E7E"/>
    <w:rsid w:val="00347757"/>
    <w:rsid w:val="00347DE0"/>
    <w:rsid w:val="003505C4"/>
    <w:rsid w:val="00350FF9"/>
    <w:rsid w:val="0035118F"/>
    <w:rsid w:val="00352B03"/>
    <w:rsid w:val="003555DE"/>
    <w:rsid w:val="00362EB7"/>
    <w:rsid w:val="0036484A"/>
    <w:rsid w:val="00365735"/>
    <w:rsid w:val="00365C57"/>
    <w:rsid w:val="00366DDC"/>
    <w:rsid w:val="003675A6"/>
    <w:rsid w:val="00367713"/>
    <w:rsid w:val="00367857"/>
    <w:rsid w:val="003722D8"/>
    <w:rsid w:val="003726AA"/>
    <w:rsid w:val="00373FFE"/>
    <w:rsid w:val="00374EAF"/>
    <w:rsid w:val="00380FF9"/>
    <w:rsid w:val="003836C2"/>
    <w:rsid w:val="00385001"/>
    <w:rsid w:val="00387EFF"/>
    <w:rsid w:val="00387FBB"/>
    <w:rsid w:val="00393962"/>
    <w:rsid w:val="00394867"/>
    <w:rsid w:val="00394957"/>
    <w:rsid w:val="00395D7E"/>
    <w:rsid w:val="0039702E"/>
    <w:rsid w:val="00397955"/>
    <w:rsid w:val="003A1E5F"/>
    <w:rsid w:val="003A2356"/>
    <w:rsid w:val="003A4BF2"/>
    <w:rsid w:val="003A65D4"/>
    <w:rsid w:val="003B3E19"/>
    <w:rsid w:val="003B4BA0"/>
    <w:rsid w:val="003C2D7E"/>
    <w:rsid w:val="003C65D9"/>
    <w:rsid w:val="003C7C05"/>
    <w:rsid w:val="003D2595"/>
    <w:rsid w:val="003D35C4"/>
    <w:rsid w:val="003D38C7"/>
    <w:rsid w:val="003D3EC2"/>
    <w:rsid w:val="003D4625"/>
    <w:rsid w:val="003D54D5"/>
    <w:rsid w:val="003D655B"/>
    <w:rsid w:val="003D6CE3"/>
    <w:rsid w:val="003D7168"/>
    <w:rsid w:val="003D7E62"/>
    <w:rsid w:val="003E0505"/>
    <w:rsid w:val="003E11F6"/>
    <w:rsid w:val="003E2097"/>
    <w:rsid w:val="003E21A0"/>
    <w:rsid w:val="003E28F3"/>
    <w:rsid w:val="003E414D"/>
    <w:rsid w:val="003E464E"/>
    <w:rsid w:val="003E58AA"/>
    <w:rsid w:val="003E62D2"/>
    <w:rsid w:val="003E759E"/>
    <w:rsid w:val="003F3D14"/>
    <w:rsid w:val="003F5078"/>
    <w:rsid w:val="003F6B1F"/>
    <w:rsid w:val="003F6F9E"/>
    <w:rsid w:val="00403FE2"/>
    <w:rsid w:val="00404E3D"/>
    <w:rsid w:val="00405A9F"/>
    <w:rsid w:val="00405D9E"/>
    <w:rsid w:val="00406052"/>
    <w:rsid w:val="00406647"/>
    <w:rsid w:val="00407C26"/>
    <w:rsid w:val="004129B5"/>
    <w:rsid w:val="00417ABB"/>
    <w:rsid w:val="004203BA"/>
    <w:rsid w:val="00423E1B"/>
    <w:rsid w:val="00424888"/>
    <w:rsid w:val="00425AE1"/>
    <w:rsid w:val="004263BD"/>
    <w:rsid w:val="00426EDD"/>
    <w:rsid w:val="004276F7"/>
    <w:rsid w:val="00430608"/>
    <w:rsid w:val="00430625"/>
    <w:rsid w:val="00431929"/>
    <w:rsid w:val="00442B10"/>
    <w:rsid w:val="00443409"/>
    <w:rsid w:val="00443F28"/>
    <w:rsid w:val="004459D8"/>
    <w:rsid w:val="004474D1"/>
    <w:rsid w:val="00452374"/>
    <w:rsid w:val="00452C40"/>
    <w:rsid w:val="00454890"/>
    <w:rsid w:val="00455826"/>
    <w:rsid w:val="00461968"/>
    <w:rsid w:val="004628B7"/>
    <w:rsid w:val="00464619"/>
    <w:rsid w:val="0046480C"/>
    <w:rsid w:val="004669E2"/>
    <w:rsid w:val="0047176F"/>
    <w:rsid w:val="00472081"/>
    <w:rsid w:val="004744BA"/>
    <w:rsid w:val="0047616E"/>
    <w:rsid w:val="004768D6"/>
    <w:rsid w:val="00484312"/>
    <w:rsid w:val="0048433C"/>
    <w:rsid w:val="004864C9"/>
    <w:rsid w:val="00490390"/>
    <w:rsid w:val="0049093D"/>
    <w:rsid w:val="004927F1"/>
    <w:rsid w:val="004929E8"/>
    <w:rsid w:val="00497459"/>
    <w:rsid w:val="004976D5"/>
    <w:rsid w:val="004A3611"/>
    <w:rsid w:val="004A4330"/>
    <w:rsid w:val="004A554B"/>
    <w:rsid w:val="004A7576"/>
    <w:rsid w:val="004A7A95"/>
    <w:rsid w:val="004B0FBB"/>
    <w:rsid w:val="004B11E9"/>
    <w:rsid w:val="004B36EA"/>
    <w:rsid w:val="004B61BC"/>
    <w:rsid w:val="004B75CC"/>
    <w:rsid w:val="004C04BB"/>
    <w:rsid w:val="004C2B77"/>
    <w:rsid w:val="004C4292"/>
    <w:rsid w:val="004C6C4A"/>
    <w:rsid w:val="004D0998"/>
    <w:rsid w:val="004D0AB3"/>
    <w:rsid w:val="004D0CF0"/>
    <w:rsid w:val="004D0F88"/>
    <w:rsid w:val="004D16C2"/>
    <w:rsid w:val="004D22DC"/>
    <w:rsid w:val="004D3BD4"/>
    <w:rsid w:val="004D6216"/>
    <w:rsid w:val="004D6661"/>
    <w:rsid w:val="004E0E05"/>
    <w:rsid w:val="004E3D87"/>
    <w:rsid w:val="004E549F"/>
    <w:rsid w:val="004E6BCB"/>
    <w:rsid w:val="004E7BF0"/>
    <w:rsid w:val="004F7BDF"/>
    <w:rsid w:val="00500F0F"/>
    <w:rsid w:val="00500F74"/>
    <w:rsid w:val="005037E2"/>
    <w:rsid w:val="005045F8"/>
    <w:rsid w:val="005065CC"/>
    <w:rsid w:val="00506BB6"/>
    <w:rsid w:val="00506DC2"/>
    <w:rsid w:val="00510023"/>
    <w:rsid w:val="005116A6"/>
    <w:rsid w:val="00514E6E"/>
    <w:rsid w:val="00515134"/>
    <w:rsid w:val="00515697"/>
    <w:rsid w:val="00517E09"/>
    <w:rsid w:val="00520A64"/>
    <w:rsid w:val="00521F4E"/>
    <w:rsid w:val="00524220"/>
    <w:rsid w:val="00525BF2"/>
    <w:rsid w:val="00525C92"/>
    <w:rsid w:val="00526EF7"/>
    <w:rsid w:val="005300C7"/>
    <w:rsid w:val="00530627"/>
    <w:rsid w:val="005313F2"/>
    <w:rsid w:val="00532199"/>
    <w:rsid w:val="00532B28"/>
    <w:rsid w:val="00533BD1"/>
    <w:rsid w:val="00536679"/>
    <w:rsid w:val="00536A3C"/>
    <w:rsid w:val="00536F58"/>
    <w:rsid w:val="00537B4C"/>
    <w:rsid w:val="00541597"/>
    <w:rsid w:val="00544DB7"/>
    <w:rsid w:val="005457C6"/>
    <w:rsid w:val="00550A1C"/>
    <w:rsid w:val="00550D79"/>
    <w:rsid w:val="005565D0"/>
    <w:rsid w:val="00556D0F"/>
    <w:rsid w:val="0056148B"/>
    <w:rsid w:val="00563E5A"/>
    <w:rsid w:val="005645C7"/>
    <w:rsid w:val="0056637D"/>
    <w:rsid w:val="00567776"/>
    <w:rsid w:val="0057090A"/>
    <w:rsid w:val="00570E45"/>
    <w:rsid w:val="005721B9"/>
    <w:rsid w:val="00572749"/>
    <w:rsid w:val="00573E62"/>
    <w:rsid w:val="00574001"/>
    <w:rsid w:val="005806FD"/>
    <w:rsid w:val="00580CDB"/>
    <w:rsid w:val="0058435E"/>
    <w:rsid w:val="0058451F"/>
    <w:rsid w:val="00584614"/>
    <w:rsid w:val="00586DFD"/>
    <w:rsid w:val="00590D26"/>
    <w:rsid w:val="00593C72"/>
    <w:rsid w:val="0059446E"/>
    <w:rsid w:val="00594C5A"/>
    <w:rsid w:val="005A17A4"/>
    <w:rsid w:val="005A42E6"/>
    <w:rsid w:val="005A572A"/>
    <w:rsid w:val="005A60D5"/>
    <w:rsid w:val="005B00D6"/>
    <w:rsid w:val="005B052A"/>
    <w:rsid w:val="005B0BA9"/>
    <w:rsid w:val="005B2A20"/>
    <w:rsid w:val="005B688C"/>
    <w:rsid w:val="005C0606"/>
    <w:rsid w:val="005C4AA3"/>
    <w:rsid w:val="005D2676"/>
    <w:rsid w:val="005D3595"/>
    <w:rsid w:val="005D369C"/>
    <w:rsid w:val="005E22B5"/>
    <w:rsid w:val="005E2F47"/>
    <w:rsid w:val="005E484D"/>
    <w:rsid w:val="005E4C2D"/>
    <w:rsid w:val="005E59C1"/>
    <w:rsid w:val="005E5BAF"/>
    <w:rsid w:val="005E62DB"/>
    <w:rsid w:val="005E7255"/>
    <w:rsid w:val="005E7D94"/>
    <w:rsid w:val="005F0831"/>
    <w:rsid w:val="005F25DF"/>
    <w:rsid w:val="005F2908"/>
    <w:rsid w:val="005F2A29"/>
    <w:rsid w:val="005F4304"/>
    <w:rsid w:val="005F4AB2"/>
    <w:rsid w:val="005F56A9"/>
    <w:rsid w:val="005F5F53"/>
    <w:rsid w:val="0060030E"/>
    <w:rsid w:val="0060122F"/>
    <w:rsid w:val="006067FC"/>
    <w:rsid w:val="0061115D"/>
    <w:rsid w:val="00611A1A"/>
    <w:rsid w:val="00612A9B"/>
    <w:rsid w:val="0061389D"/>
    <w:rsid w:val="00613BE9"/>
    <w:rsid w:val="006140C5"/>
    <w:rsid w:val="00620025"/>
    <w:rsid w:val="006230C5"/>
    <w:rsid w:val="006247CC"/>
    <w:rsid w:val="006249ED"/>
    <w:rsid w:val="00627715"/>
    <w:rsid w:val="006324EB"/>
    <w:rsid w:val="00633490"/>
    <w:rsid w:val="00635362"/>
    <w:rsid w:val="00640E49"/>
    <w:rsid w:val="00641C6C"/>
    <w:rsid w:val="00642966"/>
    <w:rsid w:val="00642C80"/>
    <w:rsid w:val="00643A22"/>
    <w:rsid w:val="00643EAD"/>
    <w:rsid w:val="00646F36"/>
    <w:rsid w:val="006470C7"/>
    <w:rsid w:val="00647BD0"/>
    <w:rsid w:val="00647E58"/>
    <w:rsid w:val="00651DA2"/>
    <w:rsid w:val="0065257F"/>
    <w:rsid w:val="00652BA4"/>
    <w:rsid w:val="00653580"/>
    <w:rsid w:val="006552DD"/>
    <w:rsid w:val="0065626F"/>
    <w:rsid w:val="006571C4"/>
    <w:rsid w:val="00663A28"/>
    <w:rsid w:val="006643D3"/>
    <w:rsid w:val="0066734D"/>
    <w:rsid w:val="00671AC5"/>
    <w:rsid w:val="00671CD5"/>
    <w:rsid w:val="00672A25"/>
    <w:rsid w:val="00673AAD"/>
    <w:rsid w:val="00677951"/>
    <w:rsid w:val="00682BA7"/>
    <w:rsid w:val="00682FED"/>
    <w:rsid w:val="006833D9"/>
    <w:rsid w:val="006842C7"/>
    <w:rsid w:val="00684764"/>
    <w:rsid w:val="006863EC"/>
    <w:rsid w:val="00691694"/>
    <w:rsid w:val="00693234"/>
    <w:rsid w:val="006948C4"/>
    <w:rsid w:val="00694F30"/>
    <w:rsid w:val="00696D66"/>
    <w:rsid w:val="006A05A3"/>
    <w:rsid w:val="006A5FFA"/>
    <w:rsid w:val="006A7988"/>
    <w:rsid w:val="006A79F7"/>
    <w:rsid w:val="006B021E"/>
    <w:rsid w:val="006B294E"/>
    <w:rsid w:val="006B6BF7"/>
    <w:rsid w:val="006B7939"/>
    <w:rsid w:val="006B7C66"/>
    <w:rsid w:val="006C0805"/>
    <w:rsid w:val="006C2281"/>
    <w:rsid w:val="006C548A"/>
    <w:rsid w:val="006C62BE"/>
    <w:rsid w:val="006C64FF"/>
    <w:rsid w:val="006D0BAA"/>
    <w:rsid w:val="006D1F6D"/>
    <w:rsid w:val="006D26F7"/>
    <w:rsid w:val="006D28C9"/>
    <w:rsid w:val="006D6482"/>
    <w:rsid w:val="006D7463"/>
    <w:rsid w:val="006E177C"/>
    <w:rsid w:val="006E69F9"/>
    <w:rsid w:val="006E7990"/>
    <w:rsid w:val="006F005A"/>
    <w:rsid w:val="006F0FD6"/>
    <w:rsid w:val="006F1979"/>
    <w:rsid w:val="006F326C"/>
    <w:rsid w:val="006F3A44"/>
    <w:rsid w:val="006F4ECB"/>
    <w:rsid w:val="006F65D8"/>
    <w:rsid w:val="006F7CEE"/>
    <w:rsid w:val="00705639"/>
    <w:rsid w:val="00706CEB"/>
    <w:rsid w:val="007076FE"/>
    <w:rsid w:val="00710C4F"/>
    <w:rsid w:val="00711980"/>
    <w:rsid w:val="00711E8F"/>
    <w:rsid w:val="007121AE"/>
    <w:rsid w:val="00712756"/>
    <w:rsid w:val="0071461C"/>
    <w:rsid w:val="0072201A"/>
    <w:rsid w:val="00722028"/>
    <w:rsid w:val="0072292C"/>
    <w:rsid w:val="007232F6"/>
    <w:rsid w:val="00724112"/>
    <w:rsid w:val="00724E75"/>
    <w:rsid w:val="007250DD"/>
    <w:rsid w:val="00726602"/>
    <w:rsid w:val="00726872"/>
    <w:rsid w:val="00730371"/>
    <w:rsid w:val="0073332E"/>
    <w:rsid w:val="00733F57"/>
    <w:rsid w:val="0073535A"/>
    <w:rsid w:val="007356EA"/>
    <w:rsid w:val="00736008"/>
    <w:rsid w:val="007366E8"/>
    <w:rsid w:val="00736B85"/>
    <w:rsid w:val="00736F5F"/>
    <w:rsid w:val="00737DF8"/>
    <w:rsid w:val="0074057A"/>
    <w:rsid w:val="00741D14"/>
    <w:rsid w:val="00742C54"/>
    <w:rsid w:val="007437AF"/>
    <w:rsid w:val="00744281"/>
    <w:rsid w:val="007450C2"/>
    <w:rsid w:val="0074677E"/>
    <w:rsid w:val="007506E8"/>
    <w:rsid w:val="0075568D"/>
    <w:rsid w:val="00755A52"/>
    <w:rsid w:val="007561B9"/>
    <w:rsid w:val="00756C52"/>
    <w:rsid w:val="007577E6"/>
    <w:rsid w:val="00761FC2"/>
    <w:rsid w:val="007625DD"/>
    <w:rsid w:val="00763603"/>
    <w:rsid w:val="007662F0"/>
    <w:rsid w:val="00771684"/>
    <w:rsid w:val="007730D6"/>
    <w:rsid w:val="0077399E"/>
    <w:rsid w:val="00774562"/>
    <w:rsid w:val="00774966"/>
    <w:rsid w:val="00774DC7"/>
    <w:rsid w:val="00776402"/>
    <w:rsid w:val="00777EC0"/>
    <w:rsid w:val="0078184A"/>
    <w:rsid w:val="0078360A"/>
    <w:rsid w:val="007901ED"/>
    <w:rsid w:val="00791C12"/>
    <w:rsid w:val="0079214E"/>
    <w:rsid w:val="00792A18"/>
    <w:rsid w:val="00792C40"/>
    <w:rsid w:val="00794A2F"/>
    <w:rsid w:val="00794C6A"/>
    <w:rsid w:val="00794F67"/>
    <w:rsid w:val="007959FB"/>
    <w:rsid w:val="00795AF3"/>
    <w:rsid w:val="00795B03"/>
    <w:rsid w:val="007979CA"/>
    <w:rsid w:val="007A1F10"/>
    <w:rsid w:val="007A2175"/>
    <w:rsid w:val="007A5ED2"/>
    <w:rsid w:val="007A6C15"/>
    <w:rsid w:val="007A6F84"/>
    <w:rsid w:val="007A72A0"/>
    <w:rsid w:val="007B085E"/>
    <w:rsid w:val="007B1079"/>
    <w:rsid w:val="007B5FC9"/>
    <w:rsid w:val="007B60BF"/>
    <w:rsid w:val="007B729C"/>
    <w:rsid w:val="007B7670"/>
    <w:rsid w:val="007C15E0"/>
    <w:rsid w:val="007C1CD9"/>
    <w:rsid w:val="007C332A"/>
    <w:rsid w:val="007C3C9C"/>
    <w:rsid w:val="007C3DA3"/>
    <w:rsid w:val="007C561D"/>
    <w:rsid w:val="007C618E"/>
    <w:rsid w:val="007C72F9"/>
    <w:rsid w:val="007D2956"/>
    <w:rsid w:val="007D3049"/>
    <w:rsid w:val="007D4588"/>
    <w:rsid w:val="007D464C"/>
    <w:rsid w:val="007D4EB3"/>
    <w:rsid w:val="007D4F17"/>
    <w:rsid w:val="007E1652"/>
    <w:rsid w:val="007E1E97"/>
    <w:rsid w:val="007E2508"/>
    <w:rsid w:val="007E654E"/>
    <w:rsid w:val="007F3267"/>
    <w:rsid w:val="007F4591"/>
    <w:rsid w:val="007F7FF0"/>
    <w:rsid w:val="0080037E"/>
    <w:rsid w:val="0080340A"/>
    <w:rsid w:val="00803BA8"/>
    <w:rsid w:val="00804D60"/>
    <w:rsid w:val="00806C26"/>
    <w:rsid w:val="00807037"/>
    <w:rsid w:val="00807DA7"/>
    <w:rsid w:val="00810575"/>
    <w:rsid w:val="0081471C"/>
    <w:rsid w:val="00814773"/>
    <w:rsid w:val="00816415"/>
    <w:rsid w:val="008204F8"/>
    <w:rsid w:val="00820D74"/>
    <w:rsid w:val="00821C30"/>
    <w:rsid w:val="00823425"/>
    <w:rsid w:val="008258FA"/>
    <w:rsid w:val="00826D5B"/>
    <w:rsid w:val="00834821"/>
    <w:rsid w:val="00834FD1"/>
    <w:rsid w:val="0083722C"/>
    <w:rsid w:val="008443F4"/>
    <w:rsid w:val="00846AC0"/>
    <w:rsid w:val="008473E3"/>
    <w:rsid w:val="0085016A"/>
    <w:rsid w:val="0085152A"/>
    <w:rsid w:val="00851A8E"/>
    <w:rsid w:val="00852FFE"/>
    <w:rsid w:val="00853467"/>
    <w:rsid w:val="00854BAC"/>
    <w:rsid w:val="008559BA"/>
    <w:rsid w:val="0085783C"/>
    <w:rsid w:val="0086043F"/>
    <w:rsid w:val="0086049A"/>
    <w:rsid w:val="00861EB7"/>
    <w:rsid w:val="00865509"/>
    <w:rsid w:val="008666BF"/>
    <w:rsid w:val="00870E0F"/>
    <w:rsid w:val="00871731"/>
    <w:rsid w:val="008725F7"/>
    <w:rsid w:val="0087397D"/>
    <w:rsid w:val="008779A6"/>
    <w:rsid w:val="00880883"/>
    <w:rsid w:val="00880B4D"/>
    <w:rsid w:val="008836E9"/>
    <w:rsid w:val="00884C0A"/>
    <w:rsid w:val="00884C1B"/>
    <w:rsid w:val="00884C86"/>
    <w:rsid w:val="00886B5C"/>
    <w:rsid w:val="00890843"/>
    <w:rsid w:val="00891F00"/>
    <w:rsid w:val="00893403"/>
    <w:rsid w:val="00894C25"/>
    <w:rsid w:val="00895116"/>
    <w:rsid w:val="00895397"/>
    <w:rsid w:val="00895BA3"/>
    <w:rsid w:val="0089691C"/>
    <w:rsid w:val="008A6BE6"/>
    <w:rsid w:val="008B01EF"/>
    <w:rsid w:val="008B2CEA"/>
    <w:rsid w:val="008B3703"/>
    <w:rsid w:val="008B4B8D"/>
    <w:rsid w:val="008B4E86"/>
    <w:rsid w:val="008B7244"/>
    <w:rsid w:val="008B72DB"/>
    <w:rsid w:val="008B7DCC"/>
    <w:rsid w:val="008C008B"/>
    <w:rsid w:val="008C2490"/>
    <w:rsid w:val="008C3F5A"/>
    <w:rsid w:val="008C41E5"/>
    <w:rsid w:val="008C46AF"/>
    <w:rsid w:val="008C51F0"/>
    <w:rsid w:val="008C6213"/>
    <w:rsid w:val="008C73EC"/>
    <w:rsid w:val="008C74EE"/>
    <w:rsid w:val="008C7D72"/>
    <w:rsid w:val="008D27FD"/>
    <w:rsid w:val="008D2FB0"/>
    <w:rsid w:val="008D3541"/>
    <w:rsid w:val="008D52F2"/>
    <w:rsid w:val="008D56D5"/>
    <w:rsid w:val="008D6EDE"/>
    <w:rsid w:val="008D7633"/>
    <w:rsid w:val="008E0338"/>
    <w:rsid w:val="008E242C"/>
    <w:rsid w:val="008E2693"/>
    <w:rsid w:val="008E3FFB"/>
    <w:rsid w:val="008E4946"/>
    <w:rsid w:val="008E4F3A"/>
    <w:rsid w:val="008E506C"/>
    <w:rsid w:val="008F1931"/>
    <w:rsid w:val="008F210F"/>
    <w:rsid w:val="008F2CD0"/>
    <w:rsid w:val="008F37A0"/>
    <w:rsid w:val="008F6376"/>
    <w:rsid w:val="00902612"/>
    <w:rsid w:val="009026D9"/>
    <w:rsid w:val="009028CF"/>
    <w:rsid w:val="00904E55"/>
    <w:rsid w:val="009056B7"/>
    <w:rsid w:val="00905AF1"/>
    <w:rsid w:val="009062AE"/>
    <w:rsid w:val="00906404"/>
    <w:rsid w:val="00906A73"/>
    <w:rsid w:val="00910F21"/>
    <w:rsid w:val="0091142D"/>
    <w:rsid w:val="0091217E"/>
    <w:rsid w:val="009122BA"/>
    <w:rsid w:val="00912A74"/>
    <w:rsid w:val="00912C92"/>
    <w:rsid w:val="00916B3E"/>
    <w:rsid w:val="00916DA4"/>
    <w:rsid w:val="00921F37"/>
    <w:rsid w:val="00922449"/>
    <w:rsid w:val="009241C6"/>
    <w:rsid w:val="009253A5"/>
    <w:rsid w:val="00925413"/>
    <w:rsid w:val="00925ECC"/>
    <w:rsid w:val="009266ED"/>
    <w:rsid w:val="009323E4"/>
    <w:rsid w:val="00941F4C"/>
    <w:rsid w:val="009434DA"/>
    <w:rsid w:val="00945192"/>
    <w:rsid w:val="0094635B"/>
    <w:rsid w:val="0095140A"/>
    <w:rsid w:val="009528A5"/>
    <w:rsid w:val="00953522"/>
    <w:rsid w:val="009539AD"/>
    <w:rsid w:val="00953D56"/>
    <w:rsid w:val="0095445D"/>
    <w:rsid w:val="009560B7"/>
    <w:rsid w:val="0095660D"/>
    <w:rsid w:val="00961E5E"/>
    <w:rsid w:val="0096458A"/>
    <w:rsid w:val="00966325"/>
    <w:rsid w:val="00967B00"/>
    <w:rsid w:val="0097002D"/>
    <w:rsid w:val="00970821"/>
    <w:rsid w:val="00973104"/>
    <w:rsid w:val="00975738"/>
    <w:rsid w:val="00976BD4"/>
    <w:rsid w:val="00977538"/>
    <w:rsid w:val="00977916"/>
    <w:rsid w:val="00980DFE"/>
    <w:rsid w:val="00985C1E"/>
    <w:rsid w:val="00987265"/>
    <w:rsid w:val="00992350"/>
    <w:rsid w:val="00992A58"/>
    <w:rsid w:val="00992AC5"/>
    <w:rsid w:val="00993F43"/>
    <w:rsid w:val="0099768F"/>
    <w:rsid w:val="009A111A"/>
    <w:rsid w:val="009A2357"/>
    <w:rsid w:val="009A39F6"/>
    <w:rsid w:val="009A4158"/>
    <w:rsid w:val="009B2E25"/>
    <w:rsid w:val="009B3553"/>
    <w:rsid w:val="009B6B53"/>
    <w:rsid w:val="009B7AFE"/>
    <w:rsid w:val="009C4FDA"/>
    <w:rsid w:val="009C5300"/>
    <w:rsid w:val="009C545B"/>
    <w:rsid w:val="009C6A50"/>
    <w:rsid w:val="009C6F8E"/>
    <w:rsid w:val="009D09D4"/>
    <w:rsid w:val="009D13BF"/>
    <w:rsid w:val="009D26D0"/>
    <w:rsid w:val="009D27BE"/>
    <w:rsid w:val="009D4967"/>
    <w:rsid w:val="009D4AA5"/>
    <w:rsid w:val="009D5C47"/>
    <w:rsid w:val="009D7A0A"/>
    <w:rsid w:val="009D7DE5"/>
    <w:rsid w:val="009E1D12"/>
    <w:rsid w:val="009E30CA"/>
    <w:rsid w:val="009E3AD9"/>
    <w:rsid w:val="009E763B"/>
    <w:rsid w:val="009F23C3"/>
    <w:rsid w:val="009F74FB"/>
    <w:rsid w:val="009F7927"/>
    <w:rsid w:val="009F798B"/>
    <w:rsid w:val="00A012BA"/>
    <w:rsid w:val="00A0163C"/>
    <w:rsid w:val="00A01B5D"/>
    <w:rsid w:val="00A025D0"/>
    <w:rsid w:val="00A02BF8"/>
    <w:rsid w:val="00A0483A"/>
    <w:rsid w:val="00A04BCA"/>
    <w:rsid w:val="00A13DF8"/>
    <w:rsid w:val="00A14244"/>
    <w:rsid w:val="00A14BFF"/>
    <w:rsid w:val="00A14E7F"/>
    <w:rsid w:val="00A15B5A"/>
    <w:rsid w:val="00A210C1"/>
    <w:rsid w:val="00A21BC4"/>
    <w:rsid w:val="00A2281B"/>
    <w:rsid w:val="00A269EE"/>
    <w:rsid w:val="00A26C26"/>
    <w:rsid w:val="00A31478"/>
    <w:rsid w:val="00A31497"/>
    <w:rsid w:val="00A32048"/>
    <w:rsid w:val="00A323F6"/>
    <w:rsid w:val="00A3316B"/>
    <w:rsid w:val="00A34300"/>
    <w:rsid w:val="00A3444A"/>
    <w:rsid w:val="00A36783"/>
    <w:rsid w:val="00A37E43"/>
    <w:rsid w:val="00A40B82"/>
    <w:rsid w:val="00A42C88"/>
    <w:rsid w:val="00A44826"/>
    <w:rsid w:val="00A4708A"/>
    <w:rsid w:val="00A4728C"/>
    <w:rsid w:val="00A50A92"/>
    <w:rsid w:val="00A521DA"/>
    <w:rsid w:val="00A5434A"/>
    <w:rsid w:val="00A54521"/>
    <w:rsid w:val="00A54E47"/>
    <w:rsid w:val="00A5518D"/>
    <w:rsid w:val="00A55225"/>
    <w:rsid w:val="00A61DC3"/>
    <w:rsid w:val="00A620B7"/>
    <w:rsid w:val="00A630C5"/>
    <w:rsid w:val="00A63C2D"/>
    <w:rsid w:val="00A6580C"/>
    <w:rsid w:val="00A66A4E"/>
    <w:rsid w:val="00A72AE4"/>
    <w:rsid w:val="00A73C28"/>
    <w:rsid w:val="00A76471"/>
    <w:rsid w:val="00A834CF"/>
    <w:rsid w:val="00A902F2"/>
    <w:rsid w:val="00A909CF"/>
    <w:rsid w:val="00A90D9A"/>
    <w:rsid w:val="00A91CB2"/>
    <w:rsid w:val="00A92AE4"/>
    <w:rsid w:val="00A93057"/>
    <w:rsid w:val="00AA06E5"/>
    <w:rsid w:val="00AA0A78"/>
    <w:rsid w:val="00AA3DB7"/>
    <w:rsid w:val="00AA7ADD"/>
    <w:rsid w:val="00AA7D00"/>
    <w:rsid w:val="00AA7E7D"/>
    <w:rsid w:val="00AB29D0"/>
    <w:rsid w:val="00AB37C8"/>
    <w:rsid w:val="00AB628D"/>
    <w:rsid w:val="00AB659F"/>
    <w:rsid w:val="00AC0C5B"/>
    <w:rsid w:val="00AC10C5"/>
    <w:rsid w:val="00AC1714"/>
    <w:rsid w:val="00AD0C5A"/>
    <w:rsid w:val="00AD1B24"/>
    <w:rsid w:val="00AD23C2"/>
    <w:rsid w:val="00AD31B8"/>
    <w:rsid w:val="00AE27CC"/>
    <w:rsid w:val="00AE5A7C"/>
    <w:rsid w:val="00AE79AA"/>
    <w:rsid w:val="00AF482E"/>
    <w:rsid w:val="00AF71F2"/>
    <w:rsid w:val="00AF7313"/>
    <w:rsid w:val="00AF75BD"/>
    <w:rsid w:val="00B0082D"/>
    <w:rsid w:val="00B008CC"/>
    <w:rsid w:val="00B00B91"/>
    <w:rsid w:val="00B014E8"/>
    <w:rsid w:val="00B02662"/>
    <w:rsid w:val="00B0500F"/>
    <w:rsid w:val="00B05424"/>
    <w:rsid w:val="00B059DA"/>
    <w:rsid w:val="00B06114"/>
    <w:rsid w:val="00B10304"/>
    <w:rsid w:val="00B11EE4"/>
    <w:rsid w:val="00B125F2"/>
    <w:rsid w:val="00B14C88"/>
    <w:rsid w:val="00B21BED"/>
    <w:rsid w:val="00B24C53"/>
    <w:rsid w:val="00B24F42"/>
    <w:rsid w:val="00B2617C"/>
    <w:rsid w:val="00B31BB4"/>
    <w:rsid w:val="00B34E08"/>
    <w:rsid w:val="00B36150"/>
    <w:rsid w:val="00B36FA8"/>
    <w:rsid w:val="00B37148"/>
    <w:rsid w:val="00B4135E"/>
    <w:rsid w:val="00B42261"/>
    <w:rsid w:val="00B44CD1"/>
    <w:rsid w:val="00B4517D"/>
    <w:rsid w:val="00B451EE"/>
    <w:rsid w:val="00B46FF0"/>
    <w:rsid w:val="00B472D0"/>
    <w:rsid w:val="00B52CBC"/>
    <w:rsid w:val="00B533CE"/>
    <w:rsid w:val="00B55C86"/>
    <w:rsid w:val="00B569A4"/>
    <w:rsid w:val="00B60E1D"/>
    <w:rsid w:val="00B625B3"/>
    <w:rsid w:val="00B65210"/>
    <w:rsid w:val="00B65437"/>
    <w:rsid w:val="00B73756"/>
    <w:rsid w:val="00B74DDA"/>
    <w:rsid w:val="00B754BA"/>
    <w:rsid w:val="00B75D5A"/>
    <w:rsid w:val="00B76977"/>
    <w:rsid w:val="00B772C1"/>
    <w:rsid w:val="00B777EE"/>
    <w:rsid w:val="00B77F54"/>
    <w:rsid w:val="00B80614"/>
    <w:rsid w:val="00B84E06"/>
    <w:rsid w:val="00B85E98"/>
    <w:rsid w:val="00B931A2"/>
    <w:rsid w:val="00B93728"/>
    <w:rsid w:val="00B938BF"/>
    <w:rsid w:val="00B9716A"/>
    <w:rsid w:val="00B9774C"/>
    <w:rsid w:val="00B97F68"/>
    <w:rsid w:val="00BA31E4"/>
    <w:rsid w:val="00BA3A0A"/>
    <w:rsid w:val="00BA6224"/>
    <w:rsid w:val="00BB489F"/>
    <w:rsid w:val="00BB702B"/>
    <w:rsid w:val="00BC1FD2"/>
    <w:rsid w:val="00BC3416"/>
    <w:rsid w:val="00BC3743"/>
    <w:rsid w:val="00BC43F8"/>
    <w:rsid w:val="00BC51B1"/>
    <w:rsid w:val="00BC5C63"/>
    <w:rsid w:val="00BC7503"/>
    <w:rsid w:val="00BD0952"/>
    <w:rsid w:val="00BD212D"/>
    <w:rsid w:val="00BD3B26"/>
    <w:rsid w:val="00BD4FD8"/>
    <w:rsid w:val="00BE2CFD"/>
    <w:rsid w:val="00BE2FD9"/>
    <w:rsid w:val="00BE3BF6"/>
    <w:rsid w:val="00BE543F"/>
    <w:rsid w:val="00BE5D91"/>
    <w:rsid w:val="00BE6680"/>
    <w:rsid w:val="00BE6B5F"/>
    <w:rsid w:val="00BE7BC8"/>
    <w:rsid w:val="00BF3A9A"/>
    <w:rsid w:val="00BF4D9C"/>
    <w:rsid w:val="00BF5BF9"/>
    <w:rsid w:val="00BF6153"/>
    <w:rsid w:val="00BF6CCB"/>
    <w:rsid w:val="00BF6D75"/>
    <w:rsid w:val="00BF75B1"/>
    <w:rsid w:val="00C01DE0"/>
    <w:rsid w:val="00C0486E"/>
    <w:rsid w:val="00C0687D"/>
    <w:rsid w:val="00C11892"/>
    <w:rsid w:val="00C135D5"/>
    <w:rsid w:val="00C13D71"/>
    <w:rsid w:val="00C1544C"/>
    <w:rsid w:val="00C15EFD"/>
    <w:rsid w:val="00C160B2"/>
    <w:rsid w:val="00C20153"/>
    <w:rsid w:val="00C21D53"/>
    <w:rsid w:val="00C22246"/>
    <w:rsid w:val="00C232E9"/>
    <w:rsid w:val="00C235A9"/>
    <w:rsid w:val="00C239E5"/>
    <w:rsid w:val="00C24EA8"/>
    <w:rsid w:val="00C24EBA"/>
    <w:rsid w:val="00C25529"/>
    <w:rsid w:val="00C260CF"/>
    <w:rsid w:val="00C264D6"/>
    <w:rsid w:val="00C26CAE"/>
    <w:rsid w:val="00C3052E"/>
    <w:rsid w:val="00C3620D"/>
    <w:rsid w:val="00C362DD"/>
    <w:rsid w:val="00C37FCB"/>
    <w:rsid w:val="00C4004E"/>
    <w:rsid w:val="00C404C0"/>
    <w:rsid w:val="00C4061B"/>
    <w:rsid w:val="00C43550"/>
    <w:rsid w:val="00C43E2E"/>
    <w:rsid w:val="00C44591"/>
    <w:rsid w:val="00C453ED"/>
    <w:rsid w:val="00C45914"/>
    <w:rsid w:val="00C460CA"/>
    <w:rsid w:val="00C50148"/>
    <w:rsid w:val="00C51D2E"/>
    <w:rsid w:val="00C51DCC"/>
    <w:rsid w:val="00C53681"/>
    <w:rsid w:val="00C548C3"/>
    <w:rsid w:val="00C60534"/>
    <w:rsid w:val="00C6375D"/>
    <w:rsid w:val="00C639EE"/>
    <w:rsid w:val="00C64022"/>
    <w:rsid w:val="00C65612"/>
    <w:rsid w:val="00C718A5"/>
    <w:rsid w:val="00C72342"/>
    <w:rsid w:val="00C736F6"/>
    <w:rsid w:val="00C76805"/>
    <w:rsid w:val="00C816EF"/>
    <w:rsid w:val="00C8375C"/>
    <w:rsid w:val="00C84825"/>
    <w:rsid w:val="00C85551"/>
    <w:rsid w:val="00C869B0"/>
    <w:rsid w:val="00C91630"/>
    <w:rsid w:val="00CA52A7"/>
    <w:rsid w:val="00CA664B"/>
    <w:rsid w:val="00CB0F55"/>
    <w:rsid w:val="00CB0F79"/>
    <w:rsid w:val="00CB2372"/>
    <w:rsid w:val="00CB23BB"/>
    <w:rsid w:val="00CB23CA"/>
    <w:rsid w:val="00CB2B7A"/>
    <w:rsid w:val="00CB4342"/>
    <w:rsid w:val="00CB4672"/>
    <w:rsid w:val="00CB4733"/>
    <w:rsid w:val="00CB5528"/>
    <w:rsid w:val="00CB58ED"/>
    <w:rsid w:val="00CC0A28"/>
    <w:rsid w:val="00CC187E"/>
    <w:rsid w:val="00CC23E3"/>
    <w:rsid w:val="00CC41B4"/>
    <w:rsid w:val="00CC4CFC"/>
    <w:rsid w:val="00CC508B"/>
    <w:rsid w:val="00CC5586"/>
    <w:rsid w:val="00CC55EC"/>
    <w:rsid w:val="00CC5B42"/>
    <w:rsid w:val="00CC6561"/>
    <w:rsid w:val="00CD3CAC"/>
    <w:rsid w:val="00CD4FF1"/>
    <w:rsid w:val="00CD5FB4"/>
    <w:rsid w:val="00CD6AC9"/>
    <w:rsid w:val="00CE0615"/>
    <w:rsid w:val="00CE1A06"/>
    <w:rsid w:val="00CE4881"/>
    <w:rsid w:val="00CE56C0"/>
    <w:rsid w:val="00CE6D31"/>
    <w:rsid w:val="00CE7F48"/>
    <w:rsid w:val="00CF1DA2"/>
    <w:rsid w:val="00CF2CC9"/>
    <w:rsid w:val="00CF30C7"/>
    <w:rsid w:val="00CF3BFE"/>
    <w:rsid w:val="00CF6BA5"/>
    <w:rsid w:val="00CF709E"/>
    <w:rsid w:val="00D0131C"/>
    <w:rsid w:val="00D0171C"/>
    <w:rsid w:val="00D023B5"/>
    <w:rsid w:val="00D047F3"/>
    <w:rsid w:val="00D04888"/>
    <w:rsid w:val="00D04A17"/>
    <w:rsid w:val="00D04B4A"/>
    <w:rsid w:val="00D0533C"/>
    <w:rsid w:val="00D059F0"/>
    <w:rsid w:val="00D06C2C"/>
    <w:rsid w:val="00D07080"/>
    <w:rsid w:val="00D1029E"/>
    <w:rsid w:val="00D102D8"/>
    <w:rsid w:val="00D14674"/>
    <w:rsid w:val="00D15355"/>
    <w:rsid w:val="00D15856"/>
    <w:rsid w:val="00D15B09"/>
    <w:rsid w:val="00D1765B"/>
    <w:rsid w:val="00D223CB"/>
    <w:rsid w:val="00D225D5"/>
    <w:rsid w:val="00D2298B"/>
    <w:rsid w:val="00D22F4B"/>
    <w:rsid w:val="00D252F9"/>
    <w:rsid w:val="00D2770C"/>
    <w:rsid w:val="00D32058"/>
    <w:rsid w:val="00D32155"/>
    <w:rsid w:val="00D3334C"/>
    <w:rsid w:val="00D33990"/>
    <w:rsid w:val="00D34ACD"/>
    <w:rsid w:val="00D356FB"/>
    <w:rsid w:val="00D35707"/>
    <w:rsid w:val="00D41027"/>
    <w:rsid w:val="00D41D61"/>
    <w:rsid w:val="00D41E47"/>
    <w:rsid w:val="00D436DC"/>
    <w:rsid w:val="00D448CB"/>
    <w:rsid w:val="00D44AD1"/>
    <w:rsid w:val="00D4715C"/>
    <w:rsid w:val="00D526B3"/>
    <w:rsid w:val="00D53C14"/>
    <w:rsid w:val="00D62148"/>
    <w:rsid w:val="00D64278"/>
    <w:rsid w:val="00D65077"/>
    <w:rsid w:val="00D73059"/>
    <w:rsid w:val="00D77545"/>
    <w:rsid w:val="00D80655"/>
    <w:rsid w:val="00D846B3"/>
    <w:rsid w:val="00D90F3B"/>
    <w:rsid w:val="00D92352"/>
    <w:rsid w:val="00D93208"/>
    <w:rsid w:val="00D9537A"/>
    <w:rsid w:val="00D95D7E"/>
    <w:rsid w:val="00D969EC"/>
    <w:rsid w:val="00D9701D"/>
    <w:rsid w:val="00DA2239"/>
    <w:rsid w:val="00DA4567"/>
    <w:rsid w:val="00DA5709"/>
    <w:rsid w:val="00DA654A"/>
    <w:rsid w:val="00DA66D5"/>
    <w:rsid w:val="00DB3B79"/>
    <w:rsid w:val="00DC237A"/>
    <w:rsid w:val="00DC2ED4"/>
    <w:rsid w:val="00DC36D9"/>
    <w:rsid w:val="00DC4475"/>
    <w:rsid w:val="00DC71A0"/>
    <w:rsid w:val="00DC757D"/>
    <w:rsid w:val="00DD5709"/>
    <w:rsid w:val="00DD5C86"/>
    <w:rsid w:val="00DD7DE8"/>
    <w:rsid w:val="00DE0324"/>
    <w:rsid w:val="00DE1AEC"/>
    <w:rsid w:val="00DE467C"/>
    <w:rsid w:val="00DE55C8"/>
    <w:rsid w:val="00DE5A37"/>
    <w:rsid w:val="00DF06AF"/>
    <w:rsid w:val="00DF0E70"/>
    <w:rsid w:val="00DF139E"/>
    <w:rsid w:val="00DF4621"/>
    <w:rsid w:val="00DF4CD0"/>
    <w:rsid w:val="00E00C29"/>
    <w:rsid w:val="00E00D6A"/>
    <w:rsid w:val="00E02813"/>
    <w:rsid w:val="00E056D5"/>
    <w:rsid w:val="00E1384D"/>
    <w:rsid w:val="00E14BB7"/>
    <w:rsid w:val="00E16101"/>
    <w:rsid w:val="00E26543"/>
    <w:rsid w:val="00E27635"/>
    <w:rsid w:val="00E276CA"/>
    <w:rsid w:val="00E3028F"/>
    <w:rsid w:val="00E33E5A"/>
    <w:rsid w:val="00E35760"/>
    <w:rsid w:val="00E35FE6"/>
    <w:rsid w:val="00E373A7"/>
    <w:rsid w:val="00E42370"/>
    <w:rsid w:val="00E44BE5"/>
    <w:rsid w:val="00E4505D"/>
    <w:rsid w:val="00E456FD"/>
    <w:rsid w:val="00E507CE"/>
    <w:rsid w:val="00E52B9F"/>
    <w:rsid w:val="00E541FE"/>
    <w:rsid w:val="00E5648C"/>
    <w:rsid w:val="00E5709A"/>
    <w:rsid w:val="00E61422"/>
    <w:rsid w:val="00E65073"/>
    <w:rsid w:val="00E65D15"/>
    <w:rsid w:val="00E65F1F"/>
    <w:rsid w:val="00E67101"/>
    <w:rsid w:val="00E70473"/>
    <w:rsid w:val="00E72F14"/>
    <w:rsid w:val="00E739F8"/>
    <w:rsid w:val="00E772D5"/>
    <w:rsid w:val="00E7749D"/>
    <w:rsid w:val="00E7761B"/>
    <w:rsid w:val="00E77D1D"/>
    <w:rsid w:val="00E80249"/>
    <w:rsid w:val="00E80E04"/>
    <w:rsid w:val="00E81420"/>
    <w:rsid w:val="00E82AE5"/>
    <w:rsid w:val="00E83741"/>
    <w:rsid w:val="00E85656"/>
    <w:rsid w:val="00E90C1A"/>
    <w:rsid w:val="00E9201D"/>
    <w:rsid w:val="00E942DE"/>
    <w:rsid w:val="00EA08F8"/>
    <w:rsid w:val="00EA1AF3"/>
    <w:rsid w:val="00EA2C0D"/>
    <w:rsid w:val="00EA3440"/>
    <w:rsid w:val="00EA5208"/>
    <w:rsid w:val="00EA59B9"/>
    <w:rsid w:val="00EA6603"/>
    <w:rsid w:val="00EA6871"/>
    <w:rsid w:val="00EA6CE1"/>
    <w:rsid w:val="00EB07AF"/>
    <w:rsid w:val="00EB244E"/>
    <w:rsid w:val="00EB2B2F"/>
    <w:rsid w:val="00EB3A0B"/>
    <w:rsid w:val="00EB3B8F"/>
    <w:rsid w:val="00EB4143"/>
    <w:rsid w:val="00EB4388"/>
    <w:rsid w:val="00EB5984"/>
    <w:rsid w:val="00EB685D"/>
    <w:rsid w:val="00EB7104"/>
    <w:rsid w:val="00EC09D8"/>
    <w:rsid w:val="00EC64E1"/>
    <w:rsid w:val="00ED0FD2"/>
    <w:rsid w:val="00ED2CE9"/>
    <w:rsid w:val="00ED3789"/>
    <w:rsid w:val="00ED5C23"/>
    <w:rsid w:val="00ED5E6B"/>
    <w:rsid w:val="00ED6FB0"/>
    <w:rsid w:val="00ED728E"/>
    <w:rsid w:val="00ED790D"/>
    <w:rsid w:val="00EE2276"/>
    <w:rsid w:val="00EE249B"/>
    <w:rsid w:val="00EE47CA"/>
    <w:rsid w:val="00EE5C6E"/>
    <w:rsid w:val="00EE5EC3"/>
    <w:rsid w:val="00EE74B0"/>
    <w:rsid w:val="00EF21AA"/>
    <w:rsid w:val="00EF355E"/>
    <w:rsid w:val="00EF36AA"/>
    <w:rsid w:val="00EF4708"/>
    <w:rsid w:val="00EF58FE"/>
    <w:rsid w:val="00EF6C32"/>
    <w:rsid w:val="00EF7430"/>
    <w:rsid w:val="00F0423D"/>
    <w:rsid w:val="00F0458A"/>
    <w:rsid w:val="00F074BA"/>
    <w:rsid w:val="00F1060A"/>
    <w:rsid w:val="00F12FD9"/>
    <w:rsid w:val="00F133FA"/>
    <w:rsid w:val="00F13BB2"/>
    <w:rsid w:val="00F146FF"/>
    <w:rsid w:val="00F167F8"/>
    <w:rsid w:val="00F203D8"/>
    <w:rsid w:val="00F222D6"/>
    <w:rsid w:val="00F24B36"/>
    <w:rsid w:val="00F26241"/>
    <w:rsid w:val="00F262F1"/>
    <w:rsid w:val="00F3278D"/>
    <w:rsid w:val="00F3385E"/>
    <w:rsid w:val="00F3477D"/>
    <w:rsid w:val="00F3547E"/>
    <w:rsid w:val="00F37D68"/>
    <w:rsid w:val="00F40646"/>
    <w:rsid w:val="00F40997"/>
    <w:rsid w:val="00F411C7"/>
    <w:rsid w:val="00F42888"/>
    <w:rsid w:val="00F42FAD"/>
    <w:rsid w:val="00F46688"/>
    <w:rsid w:val="00F47CC6"/>
    <w:rsid w:val="00F52E44"/>
    <w:rsid w:val="00F55DB5"/>
    <w:rsid w:val="00F579A0"/>
    <w:rsid w:val="00F60C5C"/>
    <w:rsid w:val="00F61D96"/>
    <w:rsid w:val="00F6258E"/>
    <w:rsid w:val="00F63CE0"/>
    <w:rsid w:val="00F64B99"/>
    <w:rsid w:val="00F658AB"/>
    <w:rsid w:val="00F66184"/>
    <w:rsid w:val="00F7068E"/>
    <w:rsid w:val="00F721E8"/>
    <w:rsid w:val="00F73C85"/>
    <w:rsid w:val="00F74B48"/>
    <w:rsid w:val="00F75050"/>
    <w:rsid w:val="00F76ED3"/>
    <w:rsid w:val="00F820F4"/>
    <w:rsid w:val="00F83B12"/>
    <w:rsid w:val="00F84166"/>
    <w:rsid w:val="00F86794"/>
    <w:rsid w:val="00F9055B"/>
    <w:rsid w:val="00F9241D"/>
    <w:rsid w:val="00F9255B"/>
    <w:rsid w:val="00FA03A5"/>
    <w:rsid w:val="00FA03DB"/>
    <w:rsid w:val="00FA25B1"/>
    <w:rsid w:val="00FA29AC"/>
    <w:rsid w:val="00FA29FC"/>
    <w:rsid w:val="00FA3DA1"/>
    <w:rsid w:val="00FA545F"/>
    <w:rsid w:val="00FA5B46"/>
    <w:rsid w:val="00FA5E1D"/>
    <w:rsid w:val="00FA72B2"/>
    <w:rsid w:val="00FB241B"/>
    <w:rsid w:val="00FB3B65"/>
    <w:rsid w:val="00FB432D"/>
    <w:rsid w:val="00FB44EE"/>
    <w:rsid w:val="00FB4966"/>
    <w:rsid w:val="00FB49F5"/>
    <w:rsid w:val="00FB5906"/>
    <w:rsid w:val="00FC3BF5"/>
    <w:rsid w:val="00FC4640"/>
    <w:rsid w:val="00FD03FF"/>
    <w:rsid w:val="00FD15BA"/>
    <w:rsid w:val="00FD1B62"/>
    <w:rsid w:val="00FD2746"/>
    <w:rsid w:val="00FD3A3C"/>
    <w:rsid w:val="00FD49BA"/>
    <w:rsid w:val="00FD4A92"/>
    <w:rsid w:val="00FD5FE8"/>
    <w:rsid w:val="00FD6AF5"/>
    <w:rsid w:val="00FD6D6A"/>
    <w:rsid w:val="00FE0C2F"/>
    <w:rsid w:val="00FE18F6"/>
    <w:rsid w:val="00FE2170"/>
    <w:rsid w:val="00FE4154"/>
    <w:rsid w:val="00FE7084"/>
    <w:rsid w:val="00FF0E3C"/>
    <w:rsid w:val="00FF468E"/>
    <w:rsid w:val="00FF6606"/>
    <w:rsid w:val="00FF6979"/>
    <w:rsid w:val="00FF6A17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AF82A"/>
  <w15:docId w15:val="{738DD148-A6FA-40E6-87FD-0E4C6FBE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FF9"/>
    <w:pPr>
      <w:spacing w:after="6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5760"/>
    <w:pPr>
      <w:keepNext/>
      <w:numPr>
        <w:numId w:val="7"/>
      </w:numPr>
      <w:autoSpaceDE w:val="0"/>
      <w:autoSpaceDN w:val="0"/>
      <w:adjustRightInd w:val="0"/>
      <w:spacing w:before="240" w:after="120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20"/>
      <w:lang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E35760"/>
    <w:pPr>
      <w:keepNext/>
      <w:numPr>
        <w:ilvl w:val="1"/>
        <w:numId w:val="7"/>
      </w:numPr>
      <w:autoSpaceDE w:val="0"/>
      <w:autoSpaceDN w:val="0"/>
      <w:adjustRightInd w:val="0"/>
      <w:spacing w:before="240"/>
      <w:jc w:val="both"/>
      <w:outlineLvl w:val="1"/>
    </w:pPr>
    <w:rPr>
      <w:rFonts w:ascii="Arial Narrow" w:eastAsia="Times New Roman" w:hAnsi="Arial Narrow"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5760"/>
    <w:pPr>
      <w:keepNext/>
      <w:numPr>
        <w:ilvl w:val="2"/>
        <w:numId w:val="7"/>
      </w:numPr>
      <w:autoSpaceDE w:val="0"/>
      <w:autoSpaceDN w:val="0"/>
      <w:adjustRightInd w:val="0"/>
      <w:spacing w:before="240"/>
      <w:jc w:val="both"/>
      <w:outlineLvl w:val="2"/>
    </w:pPr>
    <w:rPr>
      <w:rFonts w:ascii="Arial Narrow" w:eastAsia="Times New Roman" w:hAnsi="Arial Narrow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5760"/>
    <w:pPr>
      <w:keepNext/>
      <w:numPr>
        <w:ilvl w:val="3"/>
        <w:numId w:val="7"/>
      </w:numPr>
      <w:autoSpaceDE w:val="0"/>
      <w:autoSpaceDN w:val="0"/>
      <w:adjustRightInd w:val="0"/>
      <w:spacing w:before="120"/>
      <w:jc w:val="both"/>
      <w:outlineLvl w:val="3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5760"/>
    <w:pPr>
      <w:keepNext/>
      <w:numPr>
        <w:ilvl w:val="4"/>
        <w:numId w:val="7"/>
      </w:numPr>
      <w:autoSpaceDE w:val="0"/>
      <w:autoSpaceDN w:val="0"/>
      <w:adjustRightInd w:val="0"/>
      <w:spacing w:before="120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5760"/>
    <w:pPr>
      <w:keepNext/>
      <w:numPr>
        <w:ilvl w:val="5"/>
        <w:numId w:val="7"/>
      </w:numPr>
      <w:autoSpaceDE w:val="0"/>
      <w:autoSpaceDN w:val="0"/>
      <w:adjustRightInd w:val="0"/>
      <w:spacing w:before="120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5760"/>
    <w:pPr>
      <w:keepNext/>
      <w:numPr>
        <w:ilvl w:val="6"/>
        <w:numId w:val="7"/>
      </w:numPr>
      <w:autoSpaceDE w:val="0"/>
      <w:autoSpaceDN w:val="0"/>
      <w:adjustRightInd w:val="0"/>
      <w:spacing w:before="120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5760"/>
    <w:pPr>
      <w:keepNext/>
      <w:numPr>
        <w:ilvl w:val="7"/>
        <w:numId w:val="7"/>
      </w:numPr>
      <w:autoSpaceDE w:val="0"/>
      <w:autoSpaceDN w:val="0"/>
      <w:adjustRightInd w:val="0"/>
      <w:spacing w:before="120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5760"/>
    <w:pPr>
      <w:numPr>
        <w:ilvl w:val="8"/>
        <w:numId w:val="7"/>
      </w:numPr>
      <w:autoSpaceDE w:val="0"/>
      <w:autoSpaceDN w:val="0"/>
      <w:adjustRightInd w:val="0"/>
      <w:spacing w:before="240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6D7463"/>
    <w:pPr>
      <w:numPr>
        <w:ilvl w:val="2"/>
        <w:numId w:val="8"/>
      </w:numPr>
      <w:ind w:left="766"/>
      <w:jc w:val="both"/>
    </w:pPr>
    <w:rPr>
      <w:rFonts w:cs="Times New Roman"/>
      <w:color w:val="000000" w:themeColor="text1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47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D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D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E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5E7D94"/>
    <w:rPr>
      <w:rFonts w:cs="Times New Roman"/>
      <w:color w:val="0000FF"/>
      <w:u w:val="single"/>
    </w:rPr>
  </w:style>
  <w:style w:type="numbering" w:customStyle="1" w:styleId="ImportedStyle2">
    <w:name w:val="Imported Style 2"/>
    <w:rsid w:val="005E7D94"/>
    <w:pPr>
      <w:numPr>
        <w:numId w:val="3"/>
      </w:numPr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6D7463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7D94"/>
  </w:style>
  <w:style w:type="paragraph" w:styleId="Stopka">
    <w:name w:val="footer"/>
    <w:basedOn w:val="Normalny"/>
    <w:link w:val="Stopka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E7D94"/>
  </w:style>
  <w:style w:type="paragraph" w:styleId="Poprawka">
    <w:name w:val="Revision"/>
    <w:hidden/>
    <w:uiPriority w:val="99"/>
    <w:semiHidden/>
    <w:rsid w:val="00B97F68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A930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4">
    <w:name w:val="Font Style34"/>
    <w:uiPriority w:val="99"/>
    <w:rsid w:val="00A93057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C41B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st">
    <w:name w:val="st"/>
    <w:basedOn w:val="Domylnaczcionkaakapitu"/>
    <w:rsid w:val="00EA6CE1"/>
  </w:style>
  <w:style w:type="character" w:styleId="Uwydatnienie">
    <w:name w:val="Emphasis"/>
    <w:basedOn w:val="Domylnaczcionkaakapitu"/>
    <w:uiPriority w:val="20"/>
    <w:qFormat/>
    <w:rsid w:val="00EA6CE1"/>
    <w:rPr>
      <w:i/>
      <w:iCs/>
    </w:rPr>
  </w:style>
  <w:style w:type="paragraph" w:customStyle="1" w:styleId="Kolorowalistaakcent11">
    <w:name w:val="Kolorowa lista — akcent 11"/>
    <w:basedOn w:val="Normalny"/>
    <w:uiPriority w:val="34"/>
    <w:qFormat/>
    <w:rsid w:val="003022CD"/>
    <w:pPr>
      <w:spacing w:after="0"/>
      <w:ind w:left="720"/>
      <w:contextualSpacing/>
    </w:pPr>
    <w:rPr>
      <w:rFonts w:ascii="Cambria" w:eastAsia="MS Mincho" w:hAnsi="Cambria" w:cs="Times New Roman"/>
      <w:szCs w:val="24"/>
      <w:lang w:eastAsia="pl-PL"/>
    </w:rPr>
  </w:style>
  <w:style w:type="paragraph" w:customStyle="1" w:styleId="Default">
    <w:name w:val="Default"/>
    <w:rsid w:val="00B42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E35760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E35760"/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35760"/>
    <w:rPr>
      <w:rFonts w:ascii="Arial Narrow" w:eastAsia="Times New Roman" w:hAnsi="Arial Narrow" w:cs="Arial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35760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rsid w:val="002C239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rsid w:val="008B2CEA"/>
    <w:pPr>
      <w:numPr>
        <w:numId w:val="1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48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4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48A"/>
    <w:rPr>
      <w:vertAlign w:val="superscript"/>
    </w:rPr>
  </w:style>
  <w:style w:type="paragraph" w:customStyle="1" w:styleId="mcntmsonormal">
    <w:name w:val="mcntmsonormal"/>
    <w:basedOn w:val="Normalny"/>
    <w:rsid w:val="00916DA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nakZnak3">
    <w:name w:val="Znak Znak3"/>
    <w:basedOn w:val="Normalny"/>
    <w:rsid w:val="00916DA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6DA4"/>
    <w:pPr>
      <w:spacing w:after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0614"/>
    <w:pPr>
      <w:spacing w:after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614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5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5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5F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kolei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is.gov.pl/strony/o-programie/promocja/zasady-promocji-i-oznakowania-projektow-w-programie-1/zasady-promocji-i-oznakowania-projektow-w-programie-umowy-podpisane-od-1-stycznia-2018-ro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year-of-rail/index_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E271-EE39-4AC6-9103-920B9F11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2695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Korsak</dc:creator>
  <cp:lastModifiedBy>Anna Czochra</cp:lastModifiedBy>
  <cp:revision>2</cp:revision>
  <cp:lastPrinted>2018-02-22T16:01:00Z</cp:lastPrinted>
  <dcterms:created xsi:type="dcterms:W3CDTF">2021-03-31T09:56:00Z</dcterms:created>
  <dcterms:modified xsi:type="dcterms:W3CDTF">2021-03-31T09:56:00Z</dcterms:modified>
</cp:coreProperties>
</file>