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DA2F" w14:textId="610D89DF" w:rsidR="00B064A4" w:rsidRPr="00194F59" w:rsidRDefault="00B064A4" w:rsidP="00194F59">
      <w:pPr>
        <w:jc w:val="right"/>
      </w:pPr>
      <w:r w:rsidRPr="00194F59">
        <w:t>Załącznik nr</w:t>
      </w:r>
      <w:r w:rsidR="001969D2">
        <w:t xml:space="preserve"> 11 </w:t>
      </w:r>
      <w:r w:rsidRPr="00194F59">
        <w:t xml:space="preserve">do </w:t>
      </w:r>
      <w:proofErr w:type="spellStart"/>
      <w:r w:rsidRPr="00194F59">
        <w:t>SIWZ</w:t>
      </w:r>
      <w:proofErr w:type="spellEnd"/>
    </w:p>
    <w:p w14:paraId="1363423A" w14:textId="77777777" w:rsidR="00B064A4" w:rsidRPr="00194F59" w:rsidRDefault="00B064A4" w:rsidP="00194F59"/>
    <w:p w14:paraId="61F05601" w14:textId="77777777" w:rsidR="007E4F96" w:rsidRPr="00194F59" w:rsidRDefault="006F729C" w:rsidP="00194F59">
      <w:pPr>
        <w:tabs>
          <w:tab w:val="left" w:pos="3390"/>
          <w:tab w:val="center" w:pos="5102"/>
        </w:tabs>
        <w:jc w:val="center"/>
        <w:rPr>
          <w:b/>
        </w:rPr>
      </w:pPr>
      <w:r w:rsidRPr="00194F59">
        <w:rPr>
          <w:b/>
        </w:rPr>
        <w:t>WZÓR</w:t>
      </w:r>
      <w:r w:rsidR="00B72AAE" w:rsidRPr="00194F59">
        <w:rPr>
          <w:b/>
        </w:rPr>
        <w:t xml:space="preserve"> </w:t>
      </w:r>
      <w:r w:rsidR="00B064A4" w:rsidRPr="00194F59">
        <w:rPr>
          <w:b/>
        </w:rPr>
        <w:t>UMOW</w:t>
      </w:r>
      <w:r w:rsidR="00B72AAE" w:rsidRPr="00194F59">
        <w:rPr>
          <w:b/>
        </w:rPr>
        <w:t>Y</w:t>
      </w:r>
    </w:p>
    <w:p w14:paraId="5C204146" w14:textId="77777777" w:rsidR="00FC545C" w:rsidRDefault="00FC545C" w:rsidP="00194F59">
      <w:pPr>
        <w:jc w:val="center"/>
        <w:rPr>
          <w:b/>
        </w:rPr>
      </w:pPr>
    </w:p>
    <w:p w14:paraId="5C74FD42" w14:textId="77777777" w:rsidR="00E35B13" w:rsidRPr="00194F59" w:rsidRDefault="001B20DB" w:rsidP="00194F59">
      <w:pPr>
        <w:jc w:val="center"/>
        <w:rPr>
          <w:b/>
        </w:rPr>
      </w:pPr>
      <w:r w:rsidRPr="00194F59">
        <w:rPr>
          <w:b/>
        </w:rPr>
        <w:t>UMOWA</w:t>
      </w:r>
      <w:r w:rsidR="007E4F96" w:rsidRPr="00194F59">
        <w:rPr>
          <w:b/>
        </w:rPr>
        <w:t xml:space="preserve"> </w:t>
      </w:r>
      <w:r w:rsidR="00B72AAE" w:rsidRPr="00194F59">
        <w:rPr>
          <w:b/>
        </w:rPr>
        <w:t>nr</w:t>
      </w:r>
      <w:r w:rsidRPr="00194F59">
        <w:rPr>
          <w:b/>
        </w:rPr>
        <w:t xml:space="preserve"> </w:t>
      </w:r>
      <w:r w:rsidR="00B72AAE" w:rsidRPr="00194F59">
        <w:rPr>
          <w:b/>
        </w:rPr>
        <w:t>…</w:t>
      </w:r>
    </w:p>
    <w:p w14:paraId="0F24BD39" w14:textId="77777777" w:rsidR="00F827B3" w:rsidRDefault="0003046D" w:rsidP="00194F59">
      <w:pPr>
        <w:jc w:val="center"/>
        <w:rPr>
          <w:b/>
        </w:rPr>
      </w:pPr>
      <w:r>
        <w:rPr>
          <w:b/>
        </w:rPr>
        <w:t>„Informacyjno-promocyjna kampania medialna”</w:t>
      </w:r>
    </w:p>
    <w:p w14:paraId="0F7BEAEF" w14:textId="77777777" w:rsidR="0003046D" w:rsidRPr="00194F59" w:rsidRDefault="0003046D" w:rsidP="00194F59">
      <w:pPr>
        <w:jc w:val="center"/>
        <w:rPr>
          <w:b/>
        </w:rPr>
      </w:pPr>
    </w:p>
    <w:p w14:paraId="1FF08148" w14:textId="085371C3" w:rsidR="00BB544C" w:rsidRDefault="00BB544C" w:rsidP="00194F59">
      <w:pPr>
        <w:rPr>
          <w:b/>
        </w:rPr>
      </w:pPr>
      <w:r w:rsidRPr="00194F59">
        <w:rPr>
          <w:b/>
        </w:rPr>
        <w:t xml:space="preserve">w ramach </w:t>
      </w:r>
      <w:r w:rsidR="0003046D">
        <w:rPr>
          <w:b/>
        </w:rPr>
        <w:t>P</w:t>
      </w:r>
      <w:r w:rsidRPr="00194F59">
        <w:rPr>
          <w:b/>
        </w:rPr>
        <w:t xml:space="preserve">rojektu nr </w:t>
      </w:r>
      <w:proofErr w:type="spellStart"/>
      <w:r w:rsidRPr="00194F59">
        <w:rPr>
          <w:b/>
        </w:rPr>
        <w:t>POIS.05.02.00</w:t>
      </w:r>
      <w:proofErr w:type="spellEnd"/>
      <w:r w:rsidRPr="00194F59">
        <w:rPr>
          <w:b/>
        </w:rPr>
        <w:t xml:space="preserve">-00-0007/16 pn. „Kampania Kolejowe ABC”, współfinansowanego ze środków Funduszu Spójności Programu Operacyjnego Infrastruktura </w:t>
      </w:r>
      <w:r w:rsidR="00620265" w:rsidRPr="00194F59">
        <w:rPr>
          <w:b/>
        </w:rPr>
        <w:br/>
      </w:r>
      <w:r w:rsidRPr="00194F59">
        <w:rPr>
          <w:b/>
        </w:rPr>
        <w:t>i Środowisko 2014-2020, oś priorytetowa V: Rozwój transportu kolejowego w Polsce, działanie 5.2: Rozwój transportu kolejowego poza TEN-T</w:t>
      </w:r>
    </w:p>
    <w:p w14:paraId="689C724F" w14:textId="77777777" w:rsidR="00FC545C" w:rsidRDefault="00FC545C" w:rsidP="00194F59">
      <w:pPr>
        <w:rPr>
          <w:b/>
        </w:rPr>
      </w:pPr>
    </w:p>
    <w:p w14:paraId="54DA21A8" w14:textId="77777777" w:rsidR="00C45361" w:rsidRPr="00194F59" w:rsidRDefault="00C45361" w:rsidP="00194F59">
      <w:pPr>
        <w:rPr>
          <w:b/>
        </w:rPr>
      </w:pPr>
    </w:p>
    <w:p w14:paraId="4F4A0585" w14:textId="77777777" w:rsidR="00BB544C" w:rsidRPr="00194F59" w:rsidRDefault="00BB544C" w:rsidP="00194F59">
      <w:r w:rsidRPr="00194F59">
        <w:t>zawarta</w:t>
      </w:r>
      <w:r w:rsidR="00B9722C" w:rsidRPr="00194F59">
        <w:t xml:space="preserve"> dnia</w:t>
      </w:r>
      <w:r w:rsidR="00C04F15">
        <w:t xml:space="preserve"> [...] r.</w:t>
      </w:r>
      <w:r w:rsidRPr="00194F59">
        <w:t xml:space="preserve">. w Warszawie, zwana dalej </w:t>
      </w:r>
      <w:r w:rsidRPr="00E610BD">
        <w:rPr>
          <w:b/>
        </w:rPr>
        <w:t>„Umową”</w:t>
      </w:r>
      <w:r w:rsidRPr="00194F59">
        <w:t>, pomiędzy:</w:t>
      </w:r>
    </w:p>
    <w:p w14:paraId="65C290D6" w14:textId="77777777" w:rsidR="00B064A4" w:rsidRPr="00194F59" w:rsidRDefault="00B064A4" w:rsidP="00194F59"/>
    <w:p w14:paraId="743B538E" w14:textId="77777777" w:rsidR="001B20DB" w:rsidRPr="00194F59" w:rsidRDefault="001B20DB" w:rsidP="00194F59">
      <w:r w:rsidRPr="00194F59">
        <w:rPr>
          <w:b/>
        </w:rPr>
        <w:t>Skarbem Państwa – Urzędem Transportu Kolejowego</w:t>
      </w:r>
      <w:r w:rsidRPr="00194F59">
        <w:t xml:space="preserve"> z siedzibą w Warszawie,</w:t>
      </w:r>
      <w:r w:rsidRPr="00194F59">
        <w:br/>
        <w:t>Al. Jerozolimskie 134, 02-305 Warszawa, NIP: 526-26-95-081, REGON: 015481433, reprezentowanym przez:</w:t>
      </w:r>
    </w:p>
    <w:p w14:paraId="23016B6B" w14:textId="7DB8193D" w:rsidR="001B20DB" w:rsidRPr="00194F59" w:rsidRDefault="001B20DB" w:rsidP="00194F59">
      <w:r w:rsidRPr="00194F59">
        <w:t>………………………………… –</w:t>
      </w:r>
      <w:r w:rsidR="00C04F15">
        <w:t xml:space="preserve"> </w:t>
      </w:r>
      <w:r w:rsidR="00A30EBC">
        <w:t>..................................................................</w:t>
      </w:r>
      <w:r w:rsidRPr="00194F59">
        <w:t>,</w:t>
      </w:r>
    </w:p>
    <w:p w14:paraId="0882B307" w14:textId="77777777" w:rsidR="00E610BD" w:rsidRPr="00194F59" w:rsidRDefault="00E610BD" w:rsidP="00E610BD">
      <w:r w:rsidRPr="00194F59">
        <w:t xml:space="preserve">zwanym </w:t>
      </w:r>
      <w:r>
        <w:t xml:space="preserve">dalej </w:t>
      </w:r>
      <w:r w:rsidRPr="00194F59">
        <w:rPr>
          <w:b/>
        </w:rPr>
        <w:t>„Zamawiającym”</w:t>
      </w:r>
    </w:p>
    <w:p w14:paraId="191ACE24" w14:textId="77777777" w:rsidR="00E610BD" w:rsidRDefault="00E610BD" w:rsidP="00194F59"/>
    <w:p w14:paraId="3462F034" w14:textId="77777777" w:rsidR="00C04F15" w:rsidRDefault="004B54AD" w:rsidP="00194F59">
      <w:r w:rsidRPr="00194F59">
        <w:t>a</w:t>
      </w:r>
    </w:p>
    <w:p w14:paraId="52A5CC69" w14:textId="77777777" w:rsidR="001B20DB" w:rsidRPr="00194F59" w:rsidRDefault="001B20DB" w:rsidP="00194F59">
      <w:r w:rsidRPr="00194F59">
        <w:t xml:space="preserve">……………………………………….. z siedzibą w …………………… ul. …………………., </w:t>
      </w:r>
      <w:r w:rsidR="00C04F15" w:rsidRPr="00C04F15">
        <w:t>zarejestrowaną w rejestrze przedsiębiorców prowadzonym przez Sąd Rejonowy […], […] Wydział Gospodarczy Krajowego Rejestru Sądowego, pod numerem KRS: […]</w:t>
      </w:r>
      <w:r w:rsidR="00C04F15">
        <w:t xml:space="preserve"> </w:t>
      </w:r>
      <w:r w:rsidRPr="00194F59">
        <w:t xml:space="preserve">NIP: </w:t>
      </w:r>
      <w:r w:rsidR="00C04F15">
        <w:t>[...]</w:t>
      </w:r>
      <w:r w:rsidRPr="00194F59">
        <w:t xml:space="preserve"> REGON: </w:t>
      </w:r>
      <w:r w:rsidR="00C04F15">
        <w:t>[...]</w:t>
      </w:r>
      <w:r w:rsidR="00E610BD">
        <w:t xml:space="preserve"> </w:t>
      </w:r>
      <w:r w:rsidRPr="00194F59">
        <w:t>reprezentowaną przez:</w:t>
      </w:r>
    </w:p>
    <w:p w14:paraId="3D9FC9F6" w14:textId="77777777" w:rsidR="001B20DB" w:rsidRPr="00194F59" w:rsidRDefault="001B20DB" w:rsidP="00194F59">
      <w:r w:rsidRPr="00194F59">
        <w:t>……………………………. - ………………………….</w:t>
      </w:r>
    </w:p>
    <w:p w14:paraId="3613B8D6" w14:textId="77777777" w:rsidR="00E610BD" w:rsidRDefault="00E610BD" w:rsidP="00E610BD">
      <w:r w:rsidRPr="00194F59">
        <w:t xml:space="preserve">zwaną w dalszej części umowy </w:t>
      </w:r>
      <w:r w:rsidRPr="00194F59">
        <w:rPr>
          <w:b/>
        </w:rPr>
        <w:t>„Wykonawcą”</w:t>
      </w:r>
      <w:r w:rsidRPr="00E610BD">
        <w:t>,</w:t>
      </w:r>
    </w:p>
    <w:p w14:paraId="2DA6B4BF" w14:textId="77777777" w:rsidR="00E610BD" w:rsidRPr="00194F59" w:rsidRDefault="00E610BD" w:rsidP="00E610BD">
      <w:r>
        <w:t>zwanymi</w:t>
      </w:r>
      <w:r w:rsidRPr="00194F59">
        <w:t xml:space="preserve"> dalej łącznie </w:t>
      </w:r>
      <w:r w:rsidRPr="00194F59">
        <w:rPr>
          <w:b/>
        </w:rPr>
        <w:t>„Stronami”</w:t>
      </w:r>
      <w:r w:rsidRPr="00194F59">
        <w:t xml:space="preserve"> lub indywidualnie </w:t>
      </w:r>
      <w:r w:rsidRPr="00194F59">
        <w:rPr>
          <w:b/>
        </w:rPr>
        <w:t>„Stroną”.</w:t>
      </w:r>
      <w:r w:rsidRPr="00194F59">
        <w:t xml:space="preserve"> </w:t>
      </w:r>
    </w:p>
    <w:p w14:paraId="6F70D668" w14:textId="77777777" w:rsidR="005234F0" w:rsidRPr="00194F59" w:rsidRDefault="005234F0" w:rsidP="00194F59"/>
    <w:p w14:paraId="56DE3782" w14:textId="3CC90F13" w:rsidR="00E610BD" w:rsidRDefault="00E610BD" w:rsidP="00E610BD">
      <w:r>
        <w:t xml:space="preserve">Niniejsza Umowa jest następstwem wyboru przez Zamawiającego oferty Wykonawcy (zwanej dalej </w:t>
      </w:r>
      <w:r w:rsidRPr="00E610BD">
        <w:rPr>
          <w:b/>
        </w:rPr>
        <w:t>„Ofertą”</w:t>
      </w:r>
      <w:r>
        <w:t xml:space="preserve">) w postępowaniu o udzielenie zamówienia publicznego (Nr sprawy </w:t>
      </w:r>
      <w:r w:rsidR="0044020A">
        <w:br/>
      </w:r>
      <w:proofErr w:type="spellStart"/>
      <w:r w:rsidR="001969D2">
        <w:t>BDG-WZPU.253.4.2018</w:t>
      </w:r>
      <w:proofErr w:type="spellEnd"/>
      <w:r>
        <w:t xml:space="preserve">), prowadzonym w trybie przetargu nieograniczonego (zwanym dalej </w:t>
      </w:r>
      <w:r w:rsidRPr="00E610BD">
        <w:rPr>
          <w:b/>
        </w:rPr>
        <w:t>„Postępowaniem”</w:t>
      </w:r>
      <w:r>
        <w:t>), zgodnie z ustawą z dnia 29 stycznia 2004 r. - Prawo zamówień publicznych (</w:t>
      </w:r>
      <w:r w:rsidR="00A30EBC">
        <w:t xml:space="preserve">tekst jedn.: </w:t>
      </w:r>
      <w:r>
        <w:t xml:space="preserve">Dz. U. z 2017 r. poz. 1579 z </w:t>
      </w:r>
      <w:proofErr w:type="spellStart"/>
      <w:r>
        <w:t>późn</w:t>
      </w:r>
      <w:proofErr w:type="spellEnd"/>
      <w:r>
        <w:t xml:space="preserve">. zm.) </w:t>
      </w:r>
      <w:r w:rsidR="0028195A">
        <w:t>zwanej dalej</w:t>
      </w:r>
      <w:r>
        <w:t xml:space="preserve"> </w:t>
      </w:r>
      <w:r w:rsidRPr="00E610BD">
        <w:rPr>
          <w:b/>
        </w:rPr>
        <w:t>„</w:t>
      </w:r>
      <w:proofErr w:type="spellStart"/>
      <w:r w:rsidRPr="00E610BD">
        <w:rPr>
          <w:b/>
        </w:rPr>
        <w:t>p.z.p</w:t>
      </w:r>
      <w:proofErr w:type="spellEnd"/>
      <w:r w:rsidRPr="00E610BD">
        <w:rPr>
          <w:b/>
        </w:rPr>
        <w:t>.”</w:t>
      </w:r>
      <w:r>
        <w:t>.</w:t>
      </w:r>
    </w:p>
    <w:p w14:paraId="26046D70" w14:textId="3AEC852A" w:rsidR="000F1442" w:rsidRDefault="00E610BD" w:rsidP="00E610BD">
      <w:r>
        <w:t xml:space="preserve">Wszelkie odwołania w Umowie do Oferty, Opisu Przedmiotu Zamówienia objętego Załącznikiem </w:t>
      </w:r>
      <w:r w:rsidR="00227D42">
        <w:br/>
      </w:r>
      <w:r>
        <w:t xml:space="preserve">nr </w:t>
      </w:r>
      <w:r w:rsidR="001969D2">
        <w:t>1</w:t>
      </w:r>
      <w:r>
        <w:t xml:space="preserve"> </w:t>
      </w:r>
      <w:r w:rsidR="00594620">
        <w:t xml:space="preserve">do Umowy </w:t>
      </w:r>
      <w:r>
        <w:t xml:space="preserve">(zwanego dalej </w:t>
      </w:r>
      <w:r w:rsidRPr="00E610BD">
        <w:rPr>
          <w:b/>
        </w:rPr>
        <w:t>„</w:t>
      </w:r>
      <w:proofErr w:type="spellStart"/>
      <w:r w:rsidRPr="00E610BD">
        <w:rPr>
          <w:b/>
        </w:rPr>
        <w:t>OPZ</w:t>
      </w:r>
      <w:proofErr w:type="spellEnd"/>
      <w:r w:rsidRPr="00E610BD">
        <w:rPr>
          <w:b/>
        </w:rPr>
        <w:t>”</w:t>
      </w:r>
      <w:r>
        <w:t xml:space="preserve">) lub do Postępowania, w tym do Specyfikacji Istotnych Warunków Zamówienia (zwanej dalej </w:t>
      </w:r>
      <w:r w:rsidRPr="00E610BD">
        <w:rPr>
          <w:b/>
        </w:rPr>
        <w:t>„</w:t>
      </w:r>
      <w:proofErr w:type="spellStart"/>
      <w:r w:rsidRPr="00E610BD">
        <w:rPr>
          <w:b/>
        </w:rPr>
        <w:t>SIWZ</w:t>
      </w:r>
      <w:proofErr w:type="spellEnd"/>
      <w:r w:rsidRPr="00E610BD">
        <w:rPr>
          <w:b/>
        </w:rPr>
        <w:t>”</w:t>
      </w:r>
      <w:r>
        <w:t xml:space="preserve">) określającej zasady i warunki udziału </w:t>
      </w:r>
      <w:r w:rsidR="00BC3115">
        <w:br/>
      </w:r>
      <w:r>
        <w:t>w Postępowaniu są wiążące dla Stron.</w:t>
      </w:r>
    </w:p>
    <w:p w14:paraId="12E73B28" w14:textId="77777777" w:rsidR="00FC545C" w:rsidRDefault="00FC545C" w:rsidP="00194F59">
      <w:pPr>
        <w:sectPr w:rsidR="00FC545C" w:rsidSect="00FC545C">
          <w:headerReference w:type="default" r:id="rId8"/>
          <w:footerReference w:type="default" r:id="rId9"/>
          <w:pgSz w:w="11906" w:h="16838"/>
          <w:pgMar w:top="2268" w:right="1134" w:bottom="1276" w:left="1134" w:header="709" w:footer="709" w:gutter="0"/>
          <w:pgNumType w:start="1"/>
          <w:cols w:space="708"/>
          <w:docGrid w:linePitch="360"/>
        </w:sectPr>
      </w:pPr>
    </w:p>
    <w:p w14:paraId="4BD51C5C" w14:textId="6B1F32A9" w:rsidR="00FC545C" w:rsidRDefault="00FC545C" w:rsidP="00194F59"/>
    <w:p w14:paraId="26E77282" w14:textId="77777777" w:rsidR="0044020A" w:rsidRPr="00194F59" w:rsidRDefault="0044020A" w:rsidP="00194F59"/>
    <w:p w14:paraId="49ADE36B" w14:textId="77777777" w:rsidR="000F1442" w:rsidRPr="00194F59" w:rsidRDefault="000F1442" w:rsidP="0044020A">
      <w:pPr>
        <w:pStyle w:val="paragraf"/>
      </w:pPr>
    </w:p>
    <w:p w14:paraId="2EFA4C39" w14:textId="77777777" w:rsidR="00F827B3" w:rsidRPr="00194F59" w:rsidRDefault="000F1442" w:rsidP="00194F59">
      <w:pPr>
        <w:jc w:val="center"/>
        <w:rPr>
          <w:b/>
        </w:rPr>
      </w:pPr>
      <w:r w:rsidRPr="00194F59">
        <w:rPr>
          <w:b/>
        </w:rPr>
        <w:t>Przedmiot Umowy</w:t>
      </w:r>
    </w:p>
    <w:p w14:paraId="534B0411" w14:textId="15EDBB77" w:rsidR="00965447" w:rsidRDefault="00BE6386" w:rsidP="0003046D">
      <w:pPr>
        <w:pStyle w:val="ustp"/>
      </w:pPr>
      <w:r>
        <w:t xml:space="preserve">Przedmiotem Umowy jest </w:t>
      </w:r>
      <w:r w:rsidR="005B3ADD" w:rsidRPr="00324F2A">
        <w:t xml:space="preserve">przygotowanie i realizacja </w:t>
      </w:r>
      <w:r w:rsidR="005B3ADD">
        <w:t xml:space="preserve">społecznej, </w:t>
      </w:r>
      <w:r w:rsidR="005B3ADD" w:rsidRPr="00324F2A">
        <w:t>informacyjno-edukacyjn</w:t>
      </w:r>
      <w:r w:rsidR="005B3ADD">
        <w:t>ej kampanii</w:t>
      </w:r>
      <w:r w:rsidR="00C07A36" w:rsidRPr="00194F59">
        <w:t xml:space="preserve"> medialn</w:t>
      </w:r>
      <w:r w:rsidR="00196320" w:rsidRPr="00194F59">
        <w:t xml:space="preserve">ej </w:t>
      </w:r>
      <w:r w:rsidR="00C45361">
        <w:t xml:space="preserve">(dalej jako </w:t>
      </w:r>
      <w:r w:rsidR="00C45361" w:rsidRPr="00C45361">
        <w:rPr>
          <w:b/>
        </w:rPr>
        <w:t>„Przedmiot Umowy”</w:t>
      </w:r>
      <w:r w:rsidR="00C45361">
        <w:t xml:space="preserve"> lub </w:t>
      </w:r>
      <w:r w:rsidR="00AD14E0" w:rsidRPr="00AD14E0">
        <w:rPr>
          <w:b/>
        </w:rPr>
        <w:t>„</w:t>
      </w:r>
      <w:r w:rsidR="00AD14E0">
        <w:rPr>
          <w:b/>
        </w:rPr>
        <w:t>K</w:t>
      </w:r>
      <w:r w:rsidR="00C45361" w:rsidRPr="00C45361">
        <w:rPr>
          <w:b/>
        </w:rPr>
        <w:t>ampani</w:t>
      </w:r>
      <w:r w:rsidR="0003046D">
        <w:rPr>
          <w:b/>
        </w:rPr>
        <w:t>a</w:t>
      </w:r>
      <w:r w:rsidR="00C45361" w:rsidRPr="00C45361">
        <w:rPr>
          <w:b/>
        </w:rPr>
        <w:t>”</w:t>
      </w:r>
      <w:r w:rsidR="00C45361">
        <w:t xml:space="preserve">) </w:t>
      </w:r>
      <w:r w:rsidR="00AD14E0">
        <w:t>w ramach p</w:t>
      </w:r>
      <w:r w:rsidR="00AD14E0" w:rsidRPr="00324F2A">
        <w:t>rojektu „Kampania Kolejowe ABC”</w:t>
      </w:r>
      <w:r w:rsidR="0062652D">
        <w:t xml:space="preserve">, </w:t>
      </w:r>
      <w:r>
        <w:t>w tym:</w:t>
      </w:r>
    </w:p>
    <w:p w14:paraId="7FE7E673" w14:textId="1F262B07" w:rsidR="00BE6386" w:rsidRDefault="00BE6386" w:rsidP="00BE6386">
      <w:pPr>
        <w:pStyle w:val="punkt"/>
      </w:pPr>
      <w:r>
        <w:t>opracowanie oraz przygotowanie ko</w:t>
      </w:r>
      <w:r w:rsidR="00136576">
        <w:t>mpleksowej i spójnej koncepcji K</w:t>
      </w:r>
      <w:r>
        <w:t xml:space="preserve">ampanii </w:t>
      </w:r>
      <w:r w:rsidR="00136576">
        <w:t>z </w:t>
      </w:r>
      <w:r>
        <w:t>uwzględnieniem poszczególnych narzędzi komunikacji,</w:t>
      </w:r>
    </w:p>
    <w:p w14:paraId="7E80C7A7" w14:textId="6526B253" w:rsidR="00BE6386" w:rsidRDefault="00BE6386" w:rsidP="00BE6386">
      <w:pPr>
        <w:pStyle w:val="punkt"/>
      </w:pPr>
      <w:r>
        <w:t xml:space="preserve">produkcja materiałów niezbędnych </w:t>
      </w:r>
      <w:r w:rsidR="00136576">
        <w:t>do realizacji działań w ramach K</w:t>
      </w:r>
      <w:r>
        <w:t>ampanii,</w:t>
      </w:r>
    </w:p>
    <w:p w14:paraId="2D7857DE" w14:textId="2DCE37D9" w:rsidR="00BE6386" w:rsidRDefault="00136576" w:rsidP="00BE6386">
      <w:pPr>
        <w:pStyle w:val="punkt"/>
      </w:pPr>
      <w:r>
        <w:t>realizacja K</w:t>
      </w:r>
      <w:r w:rsidR="00BE6386">
        <w:t>ampanii przy użyciu określonych narzędzi komunikacji, w tym zakup mediów zgodnie z założonym harmonogramem,</w:t>
      </w:r>
    </w:p>
    <w:p w14:paraId="7CCF9F69" w14:textId="77777777" w:rsidR="00BE6386" w:rsidRDefault="00BE6386" w:rsidP="00BE6386">
      <w:pPr>
        <w:pStyle w:val="punkt"/>
      </w:pPr>
      <w:r>
        <w:t>monitorowanie prowadzonych działań oraz stosowne ich raportowanie.</w:t>
      </w:r>
    </w:p>
    <w:p w14:paraId="44236F16" w14:textId="77777777" w:rsidR="00BE6386" w:rsidRPr="00194F59" w:rsidRDefault="00C45361" w:rsidP="00C45361">
      <w:pPr>
        <w:pStyle w:val="ustp"/>
      </w:pPr>
      <w:r>
        <w:t>S</w:t>
      </w:r>
      <w:r w:rsidR="00BE6386">
        <w:t>zczegółow</w:t>
      </w:r>
      <w:r>
        <w:t xml:space="preserve">e wymagania dotyczące realizacji Przedmiotu Umowy określa </w:t>
      </w:r>
      <w:proofErr w:type="spellStart"/>
      <w:r w:rsidR="00BE6386">
        <w:t>OPZ</w:t>
      </w:r>
      <w:proofErr w:type="spellEnd"/>
      <w:r w:rsidR="00BE6386">
        <w:t>.</w:t>
      </w:r>
    </w:p>
    <w:p w14:paraId="1E698738" w14:textId="77777777" w:rsidR="00965447" w:rsidRPr="00194F59" w:rsidRDefault="00965447" w:rsidP="0044020A">
      <w:pPr>
        <w:pStyle w:val="paragraf"/>
      </w:pPr>
    </w:p>
    <w:p w14:paraId="51753C38" w14:textId="77777777" w:rsidR="007E4F96" w:rsidRPr="00194F59" w:rsidRDefault="00916386" w:rsidP="00194F59">
      <w:pPr>
        <w:jc w:val="center"/>
        <w:rPr>
          <w:b/>
        </w:rPr>
      </w:pPr>
      <w:r>
        <w:rPr>
          <w:b/>
        </w:rPr>
        <w:t>W</w:t>
      </w:r>
      <w:r w:rsidR="008E3C72" w:rsidRPr="00194F59">
        <w:rPr>
          <w:b/>
        </w:rPr>
        <w:t>arunki realizacji</w:t>
      </w:r>
      <w:r w:rsidR="00D72732" w:rsidRPr="00194F59">
        <w:rPr>
          <w:b/>
        </w:rPr>
        <w:t xml:space="preserve"> Umowy</w:t>
      </w:r>
    </w:p>
    <w:p w14:paraId="1994181F" w14:textId="4ADF760B" w:rsidR="00D72732" w:rsidRDefault="00D72732" w:rsidP="00194F59">
      <w:pPr>
        <w:pStyle w:val="ustp"/>
      </w:pPr>
      <w:r w:rsidRPr="00194F59">
        <w:t xml:space="preserve">Wykonawca zobowiązuje się do wykonania </w:t>
      </w:r>
      <w:r w:rsidR="0003046D">
        <w:t>P</w:t>
      </w:r>
      <w:r w:rsidRPr="00194F59">
        <w:t>rzedmiotu Umowy przy z</w:t>
      </w:r>
      <w:r w:rsidR="00C45361">
        <w:t xml:space="preserve">achowaniu </w:t>
      </w:r>
      <w:r w:rsidR="00E8320B">
        <w:t xml:space="preserve">profesjonalnej, </w:t>
      </w:r>
      <w:r w:rsidR="007328CE">
        <w:t xml:space="preserve">najwyższej </w:t>
      </w:r>
      <w:r w:rsidR="00C45361">
        <w:t>staranności, na zasadach i warunkach określonych w niniejszej Umowie oraz Postępowaniu.</w:t>
      </w:r>
    </w:p>
    <w:p w14:paraId="3D2F684F" w14:textId="5790E090" w:rsidR="00C82062" w:rsidRDefault="007328CE" w:rsidP="00C82062">
      <w:pPr>
        <w:pStyle w:val="ustp"/>
      </w:pPr>
      <w:r w:rsidRPr="00A064EF">
        <w:t>Wykonawca zobowiązuje się, że będzie prowadził</w:t>
      </w:r>
      <w:r w:rsidR="00EE7435">
        <w:t xml:space="preserve"> </w:t>
      </w:r>
      <w:r w:rsidRPr="00A064EF">
        <w:t xml:space="preserve">prace w ramach </w:t>
      </w:r>
      <w:r>
        <w:t>P</w:t>
      </w:r>
      <w:r w:rsidRPr="00A064EF">
        <w:t xml:space="preserve">rzedmiotu </w:t>
      </w:r>
      <w:r>
        <w:t>U</w:t>
      </w:r>
      <w:r w:rsidRPr="00A064EF">
        <w:t xml:space="preserve">mowy </w:t>
      </w:r>
      <w:r w:rsidR="0028195A">
        <w:br/>
      </w:r>
      <w:r w:rsidRPr="00A064EF">
        <w:t>w sposób zgodny z prawem Rzeczypospolitej Polskiej</w:t>
      </w:r>
      <w:r w:rsidR="00C82062">
        <w:t>.</w:t>
      </w:r>
    </w:p>
    <w:p w14:paraId="47F50464" w14:textId="705F6671" w:rsidR="00C82062" w:rsidRDefault="00C82062" w:rsidP="001969D2">
      <w:pPr>
        <w:pStyle w:val="ustp"/>
      </w:pPr>
      <w:r>
        <w:t xml:space="preserve">Wykonawca zobowiązuje się do </w:t>
      </w:r>
      <w:r w:rsidRPr="001969D2">
        <w:t>posługiwania</w:t>
      </w:r>
      <w:r w:rsidRPr="00C82062">
        <w:t xml:space="preserve"> się</w:t>
      </w:r>
      <w:r w:rsidR="00136576">
        <w:t xml:space="preserve"> w działaniach informacyjnych i </w:t>
      </w:r>
      <w:r w:rsidRPr="00C82062">
        <w:t>promo</w:t>
      </w:r>
      <w:r w:rsidR="00136576">
        <w:t>cyjnych podejmowanych w ramach K</w:t>
      </w:r>
      <w:r w:rsidRPr="00C82062">
        <w:t>ampanii istniejącym logiem oraz nazwą projektu, (które zostaną udostępnione przez Zamawiająceg</w:t>
      </w:r>
      <w:r w:rsidR="00136576">
        <w:t>o) zgodnie z tematyką i celami K</w:t>
      </w:r>
      <w:r w:rsidRPr="00C82062">
        <w:t xml:space="preserve">ampanii. </w:t>
      </w:r>
    </w:p>
    <w:p w14:paraId="59CF2E70" w14:textId="426DF21C" w:rsidR="007328CE" w:rsidRDefault="00DA3467" w:rsidP="00FA368E">
      <w:pPr>
        <w:pStyle w:val="ustp"/>
      </w:pPr>
      <w:r>
        <w:t>Wykonawca zobowiązuje się do informowania</w:t>
      </w:r>
      <w:r w:rsidR="0005753C">
        <w:t xml:space="preserve"> w formie pisemnej</w:t>
      </w:r>
      <w:r>
        <w:t xml:space="preserve"> Zamawiającego o wszelkich zagrożeniach związanych z wykonywaniem Umowy, w tym także o okolicznościach leżących po stronie Zamawiającego, które mogą mieć wpływ na jakość, termin bądź zakres wykonywania Przedmiotu Umowy</w:t>
      </w:r>
      <w:r w:rsidR="0005753C">
        <w:t>, niezwłocznie po powzięciu informacji o zaistnieniu takiej okoliczności, jednakże nie później niż w terminie 2 dni od daty powzięcia informacji o zaistnieniu okoliczności</w:t>
      </w:r>
      <w:r>
        <w:t xml:space="preserve">. Nieprzekazanie takich informacji w wypadku, gdy Wykonawca o takich zagrożeniach wie lub, przy uwzględnieniu wymaganej Umową staranności, powinien wiedzieć, powoduje, że wszelkie </w:t>
      </w:r>
      <w:r w:rsidR="00A30EBC">
        <w:t xml:space="preserve">ryzyko, </w:t>
      </w:r>
      <w:r>
        <w:t>koszty i dodatkowe czynności związane z konsekwencją</w:t>
      </w:r>
      <w:r w:rsidR="007E49B1">
        <w:t xml:space="preserve"> </w:t>
      </w:r>
      <w:r>
        <w:t>danego zdarzenia obciążają Wykonawcę.</w:t>
      </w:r>
    </w:p>
    <w:p w14:paraId="7C356C3B" w14:textId="77777777" w:rsidR="00D72732" w:rsidRDefault="007328CE" w:rsidP="00194F59">
      <w:pPr>
        <w:pStyle w:val="ustp"/>
      </w:pPr>
      <w:r>
        <w:t xml:space="preserve">Strony </w:t>
      </w:r>
      <w:r w:rsidR="00D72732" w:rsidRPr="00194F59">
        <w:t>zobowiąz</w:t>
      </w:r>
      <w:r>
        <w:t>ują się do wzajemnej</w:t>
      </w:r>
      <w:r w:rsidR="00D72732" w:rsidRPr="00194F59">
        <w:t xml:space="preserve"> współpracy na każdym etapie realizacji Przedmiotu Umowy.</w:t>
      </w:r>
    </w:p>
    <w:p w14:paraId="6D57DE22" w14:textId="77777777" w:rsidR="00373DE2" w:rsidRDefault="00FA368E" w:rsidP="00373DE2">
      <w:pPr>
        <w:pStyle w:val="ustp"/>
      </w:pPr>
      <w:r w:rsidRPr="00194F59">
        <w:t>Wykonawc</w:t>
      </w:r>
      <w:r w:rsidR="00A30EBC">
        <w:t xml:space="preserve">a ponosi pełną </w:t>
      </w:r>
      <w:r w:rsidRPr="00194F59">
        <w:t>odpowiedzialność za szkody powstałe w wyniku niewykonania lub nieprawidłowego, nierzetelnego wykonania Przedmiotu Umowy, niezależnie od ka</w:t>
      </w:r>
      <w:r w:rsidR="00E77507">
        <w:t>r umownych, o których mowa w § 8</w:t>
      </w:r>
      <w:r w:rsidRPr="00194F59">
        <w:t xml:space="preserve"> Umowy.</w:t>
      </w:r>
    </w:p>
    <w:p w14:paraId="7530D5C6" w14:textId="5D25E0A7" w:rsidR="00373DE2" w:rsidRDefault="00373DE2" w:rsidP="00373DE2">
      <w:pPr>
        <w:pStyle w:val="ustp"/>
      </w:pPr>
      <w:r>
        <w:t xml:space="preserve">Wykonawca nie może prowadzić żadnych działań, w tym udzielać jakichkolwiek wypowiedzi, </w:t>
      </w:r>
      <w:proofErr w:type="spellStart"/>
      <w:r>
        <w:t>kt</w:t>
      </w:r>
      <w:proofErr w:type="spellEnd"/>
      <w:r w:rsidRPr="00373DE2">
        <w:rPr>
          <w:lang w:val="es-ES_tradnl"/>
        </w:rPr>
        <w:t>ó</w:t>
      </w:r>
      <w:r>
        <w:t>re szkodziłyby lub mogły szkodzić wizerunkowi lub dobremu imieniu Zamawiającego i jego pracowników.</w:t>
      </w:r>
    </w:p>
    <w:p w14:paraId="38228331" w14:textId="77777777" w:rsidR="00EE7435" w:rsidRDefault="00EE7435" w:rsidP="00EE7435">
      <w:pPr>
        <w:pStyle w:val="paragraf"/>
      </w:pPr>
    </w:p>
    <w:p w14:paraId="1F0FB370" w14:textId="77777777" w:rsidR="00EE7435" w:rsidRPr="00EE7435" w:rsidRDefault="00EE7435" w:rsidP="00EE7435">
      <w:pPr>
        <w:jc w:val="center"/>
        <w:rPr>
          <w:b/>
        </w:rPr>
      </w:pPr>
      <w:r w:rsidRPr="00EE7435">
        <w:rPr>
          <w:b/>
        </w:rPr>
        <w:t>Oświadczenia Wykonawcy</w:t>
      </w:r>
    </w:p>
    <w:p w14:paraId="386391DA" w14:textId="77777777" w:rsidR="00EE7435" w:rsidRDefault="00EE7435" w:rsidP="00EE7435">
      <w:pPr>
        <w:pStyle w:val="ustp"/>
      </w:pPr>
      <w:r>
        <w:t>Wykonawca oświadcza, iż dysponuje odpowiednim potencjałem finansowym, osobowym, materiałowym oraz technicznym pozwalającym na prawidłowe i terminowe zrealizowanie całości Przedmiotu Umowy.</w:t>
      </w:r>
    </w:p>
    <w:p w14:paraId="5EDF1A95" w14:textId="016EBFEF" w:rsidR="00EE7435" w:rsidRDefault="00EE7435" w:rsidP="00EE7435">
      <w:pPr>
        <w:pStyle w:val="ustp"/>
      </w:pPr>
      <w:r>
        <w:lastRenderedPageBreak/>
        <w:t>Wykonawca</w:t>
      </w:r>
      <w:r w:rsidRPr="001A6AE8">
        <w:t xml:space="preserve"> oświadcza, że nie istnieją żadne przeszkody natury technicznej bądź prawnej uniemożliwiające prawidłowe </w:t>
      </w:r>
      <w:r>
        <w:t>wykonanie Umowy</w:t>
      </w:r>
      <w:r w:rsidRPr="001A6AE8">
        <w:t>.</w:t>
      </w:r>
    </w:p>
    <w:p w14:paraId="300B9D6C" w14:textId="580ABE4A" w:rsidR="00EE7435" w:rsidRDefault="00EE7435" w:rsidP="00EE7435">
      <w:pPr>
        <w:pStyle w:val="ustp"/>
      </w:pPr>
      <w:r>
        <w:t xml:space="preserve">Wykonawca </w:t>
      </w:r>
      <w:r w:rsidR="00136576">
        <w:t>oświadcza, że przy wykonywaniu P</w:t>
      </w:r>
      <w:r>
        <w:t xml:space="preserve">rzedmiotu Umowy będzie wykorzystywał jedynie materiały, dane i informacje, które są zgodne z obowiązującymi przepisami prawa, </w:t>
      </w:r>
      <w:r w:rsidR="0028195A">
        <w:br/>
      </w:r>
      <w:r>
        <w:t>a w szczególności nie naruszają dóbr osobistych osób trzecich, majątkowych lub osobistych praw autorskich, praw własności intelektualnej lub danych osobowych osób trzecich. Gdyby doszło do takiego naruszenia, wyłączną odpowiedzialność względem osób, których prawa zostały naruszone, ponosi Wykonawca.</w:t>
      </w:r>
    </w:p>
    <w:p w14:paraId="48A3032A" w14:textId="73E0DA9D" w:rsidR="00EE7435" w:rsidRPr="00EE7435" w:rsidRDefault="00EE7435" w:rsidP="00EE7435">
      <w:pPr>
        <w:pStyle w:val="ustp"/>
      </w:pPr>
      <w:r>
        <w:t xml:space="preserve">W przypadku skierowania do Zamawiającego przez osoby trzecie roszczeń związanych </w:t>
      </w:r>
      <w:r w:rsidR="0028195A">
        <w:br/>
      </w:r>
      <w:r>
        <w:t xml:space="preserve">z naruszeniem przez Zamawiającego ich praw, a związanych z realizacją przez Wykonawcę Umowy, Zamawiający poinformuje Wykonawcę o zgłoszeniu tych roszczeń, </w:t>
      </w:r>
      <w:r w:rsidR="00BA72CB">
        <w:t>tym samym Zamawiający będzie</w:t>
      </w:r>
      <w:r w:rsidR="007E49B1">
        <w:t xml:space="preserve"> </w:t>
      </w:r>
      <w:r w:rsidR="00BA72CB">
        <w:t>zwolniony z odpowiedzialności wobec osób trzecich, a</w:t>
      </w:r>
      <w:r w:rsidR="00BA72CB" w:rsidRPr="001A50C1">
        <w:t xml:space="preserve"> </w:t>
      </w:r>
      <w:r w:rsidR="00BA72CB">
        <w:t>Wykonawca zobowiązuje się do ich zaspokojenia na swój koszt, o ile okażą się uzasadnione oraz zobowiązuje się do pokrycia kosztów obrony poniesionych przez Zamawiającego.</w:t>
      </w:r>
      <w:r>
        <w:t>.</w:t>
      </w:r>
    </w:p>
    <w:p w14:paraId="30BD2E50" w14:textId="77777777" w:rsidR="00273CD9" w:rsidRDefault="00273CD9" w:rsidP="00260469">
      <w:pPr>
        <w:pStyle w:val="paragraf"/>
      </w:pPr>
    </w:p>
    <w:p w14:paraId="64A6748C" w14:textId="77777777" w:rsidR="00260469" w:rsidRPr="00260469" w:rsidRDefault="00260469" w:rsidP="00260469">
      <w:pPr>
        <w:jc w:val="center"/>
        <w:rPr>
          <w:b/>
        </w:rPr>
      </w:pPr>
      <w:r w:rsidRPr="00260469">
        <w:rPr>
          <w:b/>
        </w:rPr>
        <w:t xml:space="preserve">Terminy wykonania </w:t>
      </w:r>
      <w:r w:rsidR="00793129">
        <w:rPr>
          <w:b/>
        </w:rPr>
        <w:t>U</w:t>
      </w:r>
      <w:r w:rsidRPr="00260469">
        <w:rPr>
          <w:b/>
        </w:rPr>
        <w:t>mowy</w:t>
      </w:r>
    </w:p>
    <w:p w14:paraId="60D2159E" w14:textId="7BDE054A" w:rsidR="00260469" w:rsidRDefault="00260469" w:rsidP="00260469">
      <w:pPr>
        <w:pStyle w:val="ustp"/>
      </w:pPr>
      <w:r>
        <w:t xml:space="preserve">Umowa zostaje zawarta na czas oznaczony </w:t>
      </w:r>
      <w:r w:rsidR="003443AC">
        <w:t>do</w:t>
      </w:r>
      <w:r>
        <w:t xml:space="preserve"> </w:t>
      </w:r>
      <w:r w:rsidR="000E49F7">
        <w:t>15</w:t>
      </w:r>
      <w:r>
        <w:t xml:space="preserve"> grudnia 2020 r.</w:t>
      </w:r>
    </w:p>
    <w:p w14:paraId="76944AC7" w14:textId="45388009" w:rsidR="00260469" w:rsidRDefault="00FD0A4C" w:rsidP="00260469">
      <w:pPr>
        <w:pStyle w:val="ustp"/>
      </w:pPr>
      <w:r>
        <w:t>Kluczowe terminy poszczególnych etapów Kampanii</w:t>
      </w:r>
      <w:r w:rsidR="003B519E">
        <w:t xml:space="preserve"> określa</w:t>
      </w:r>
      <w:r w:rsidR="00260469">
        <w:t xml:space="preserve"> </w:t>
      </w:r>
      <w:r w:rsidR="003B519E">
        <w:t>„H</w:t>
      </w:r>
      <w:r w:rsidR="00260469">
        <w:t>armonogram</w:t>
      </w:r>
      <w:r w:rsidR="00136576">
        <w:t xml:space="preserve"> i wytyczne </w:t>
      </w:r>
      <w:proofErr w:type="spellStart"/>
      <w:r w:rsidR="00136576">
        <w:t>mediowe</w:t>
      </w:r>
      <w:proofErr w:type="spellEnd"/>
      <w:r w:rsidR="00136576">
        <w:t xml:space="preserve"> K</w:t>
      </w:r>
      <w:r w:rsidR="003B519E">
        <w:t>ampanii”</w:t>
      </w:r>
      <w:r w:rsidR="00793129">
        <w:t>,</w:t>
      </w:r>
      <w:r w:rsidR="00260469">
        <w:t xml:space="preserve"> stanowiący </w:t>
      </w:r>
      <w:r w:rsidR="0044020A">
        <w:t>Z</w:t>
      </w:r>
      <w:r w:rsidR="00260469">
        <w:t xml:space="preserve">ałącznik </w:t>
      </w:r>
      <w:r w:rsidR="00260469" w:rsidRPr="00FE5B52">
        <w:t xml:space="preserve">nr </w:t>
      </w:r>
      <w:r w:rsidR="004C673F" w:rsidRPr="00FE5B52">
        <w:t>1</w:t>
      </w:r>
      <w:r w:rsidR="00260469">
        <w:t xml:space="preserve"> do </w:t>
      </w:r>
      <w:proofErr w:type="spellStart"/>
      <w:r w:rsidR="00260469">
        <w:t>OPZ</w:t>
      </w:r>
      <w:proofErr w:type="spellEnd"/>
      <w:r w:rsidR="00260469">
        <w:t>.</w:t>
      </w:r>
    </w:p>
    <w:p w14:paraId="3205A237" w14:textId="32836E86" w:rsidR="00483CBE" w:rsidRDefault="001C7899" w:rsidP="00FD0A4C">
      <w:pPr>
        <w:pStyle w:val="ustp"/>
      </w:pPr>
      <w:r w:rsidRPr="00950245">
        <w:t xml:space="preserve">W terminie </w:t>
      </w:r>
      <w:r w:rsidR="0005753C">
        <w:t xml:space="preserve">określonym przez Zamawiającego, najpóźniej </w:t>
      </w:r>
      <w:r w:rsidR="004C673F">
        <w:t>do 7</w:t>
      </w:r>
      <w:r w:rsidRPr="00950245">
        <w:t xml:space="preserve"> dni od dnia </w:t>
      </w:r>
      <w:r w:rsidR="0005753C">
        <w:t>zawarcia</w:t>
      </w:r>
      <w:r w:rsidRPr="00950245">
        <w:t xml:space="preserve"> Umowy</w:t>
      </w:r>
      <w:r w:rsidR="0005753C">
        <w:t>,</w:t>
      </w:r>
      <w:r w:rsidRPr="00950245">
        <w:t xml:space="preserve"> odbędzie się spotkanie organizacyjne w siedzibie Zamawiającego, podczas którego Strony</w:t>
      </w:r>
      <w:r>
        <w:t xml:space="preserve"> ustalą</w:t>
      </w:r>
      <w:r w:rsidRPr="00950245">
        <w:t xml:space="preserve"> </w:t>
      </w:r>
      <w:r>
        <w:t xml:space="preserve">szczegółowy </w:t>
      </w:r>
      <w:r w:rsidRPr="00950245">
        <w:t>harmonogram wykonania Przedmiotu Umowy</w:t>
      </w:r>
      <w:r w:rsidR="006237AB">
        <w:t>, w razie braku możliwości osiągnięcia kompromisu wiążącym będzie stanowisko Zamawiającego</w:t>
      </w:r>
      <w:r w:rsidR="005E6E7B">
        <w:t>.</w:t>
      </w:r>
    </w:p>
    <w:p w14:paraId="5D37FA23" w14:textId="752118C9" w:rsidR="00483CBE" w:rsidRDefault="00483CBE" w:rsidP="00483CBE">
      <w:pPr>
        <w:pStyle w:val="ustp"/>
      </w:pPr>
      <w:r w:rsidRPr="00FD0A4C">
        <w:t xml:space="preserve">W toku realizacji </w:t>
      </w:r>
      <w:r>
        <w:t>Umowy</w:t>
      </w:r>
      <w:r w:rsidRPr="00FD0A4C">
        <w:t xml:space="preserve"> </w:t>
      </w:r>
      <w:r>
        <w:t xml:space="preserve">szczegółowy </w:t>
      </w:r>
      <w:r w:rsidRPr="00FD0A4C">
        <w:t xml:space="preserve">harmonogram </w:t>
      </w:r>
      <w:r>
        <w:t xml:space="preserve">wykonania Przedmiotu Umowy </w:t>
      </w:r>
      <w:r w:rsidRPr="00FD0A4C">
        <w:t xml:space="preserve">może podlegać </w:t>
      </w:r>
      <w:r w:rsidR="00C36A26" w:rsidRPr="00FD0A4C">
        <w:t xml:space="preserve">modyfikacjom </w:t>
      </w:r>
      <w:r w:rsidRPr="00FD0A4C">
        <w:t>uzgodnionym przez Strony</w:t>
      </w:r>
      <w:r w:rsidR="0005753C">
        <w:t xml:space="preserve"> w formie pisemnej</w:t>
      </w:r>
      <w:r w:rsidR="004C673F">
        <w:t>,</w:t>
      </w:r>
      <w:r w:rsidRPr="00FD0A4C">
        <w:t xml:space="preserve"> przy czym zmianie nie podlegają terminy dot</w:t>
      </w:r>
      <w:r>
        <w:t>yczące</w:t>
      </w:r>
      <w:r w:rsidRPr="00FD0A4C">
        <w:t xml:space="preserve"> czasu trwania </w:t>
      </w:r>
      <w:r>
        <w:t>K</w:t>
      </w:r>
      <w:r w:rsidRPr="00FD0A4C">
        <w:t>ampanii, o których mowa w</w:t>
      </w:r>
      <w:r w:rsidR="004C673F">
        <w:t> </w:t>
      </w:r>
      <w:r w:rsidRPr="00FD0A4C">
        <w:t>pkt.</w:t>
      </w:r>
      <w:r w:rsidR="004C673F">
        <w:t> </w:t>
      </w:r>
      <w:proofErr w:type="spellStart"/>
      <w:r w:rsidRPr="00FD0A4C">
        <w:t>II.2.2</w:t>
      </w:r>
      <w:proofErr w:type="spellEnd"/>
      <w:r w:rsidRPr="00FD0A4C">
        <w:t xml:space="preserve">. </w:t>
      </w:r>
      <w:proofErr w:type="spellStart"/>
      <w:r w:rsidRPr="00FD0A4C">
        <w:t>OPZ</w:t>
      </w:r>
      <w:proofErr w:type="spellEnd"/>
      <w:r w:rsidRPr="00950245">
        <w:t>.</w:t>
      </w:r>
    </w:p>
    <w:p w14:paraId="4783F27F" w14:textId="0C89FF29" w:rsidR="00260469" w:rsidRDefault="00260469" w:rsidP="003B519E">
      <w:pPr>
        <w:pStyle w:val="ustp"/>
      </w:pPr>
      <w:r>
        <w:t xml:space="preserve">Wszelkie dostawy w ramach Przedmiotu Umowy Wykonawca zrealizuje </w:t>
      </w:r>
      <w:r w:rsidR="00FD0A4C">
        <w:t xml:space="preserve">zgodnie z </w:t>
      </w:r>
      <w:proofErr w:type="spellStart"/>
      <w:r w:rsidR="0005753C">
        <w:t>SIWZ</w:t>
      </w:r>
      <w:proofErr w:type="spellEnd"/>
      <w:r w:rsidR="0005753C">
        <w:t xml:space="preserve"> </w:t>
      </w:r>
      <w:r w:rsidR="0028195A">
        <w:br/>
      </w:r>
      <w:r w:rsidR="00FD0A4C">
        <w:t xml:space="preserve">i </w:t>
      </w:r>
      <w:r>
        <w:t xml:space="preserve">w terminach </w:t>
      </w:r>
      <w:r w:rsidR="00FD0A4C">
        <w:t>wskazany</w:t>
      </w:r>
      <w:r w:rsidR="005C76C8">
        <w:t>ch</w:t>
      </w:r>
      <w:r>
        <w:t xml:space="preserve"> w </w:t>
      </w:r>
      <w:proofErr w:type="spellStart"/>
      <w:r>
        <w:t>OPZ</w:t>
      </w:r>
      <w:proofErr w:type="spellEnd"/>
      <w:r w:rsidR="00874DCF">
        <w:t xml:space="preserve"> oraz w dokumencie </w:t>
      </w:r>
      <w:r w:rsidR="00C36A26">
        <w:t>„Harmonogram i wytyczn</w:t>
      </w:r>
      <w:r w:rsidR="00874DCF">
        <w:t>e</w:t>
      </w:r>
      <w:r w:rsidR="00C36A26">
        <w:t xml:space="preserve"> </w:t>
      </w:r>
      <w:proofErr w:type="spellStart"/>
      <w:r w:rsidR="00C36A26">
        <w:t>mediow</w:t>
      </w:r>
      <w:r w:rsidR="00136576">
        <w:t>e</w:t>
      </w:r>
      <w:proofErr w:type="spellEnd"/>
      <w:r w:rsidR="00136576">
        <w:t xml:space="preserve"> K</w:t>
      </w:r>
      <w:r w:rsidR="00874DCF">
        <w:t>ampanii” stanowiącym</w:t>
      </w:r>
      <w:r w:rsidR="00C36A26">
        <w:t xml:space="preserve"> </w:t>
      </w:r>
      <w:r w:rsidR="0044020A">
        <w:t>Z</w:t>
      </w:r>
      <w:r w:rsidR="00C36A26" w:rsidRPr="00FE5B52">
        <w:t>ałącznik nr 1</w:t>
      </w:r>
      <w:r w:rsidR="00C36A26">
        <w:t xml:space="preserve"> do </w:t>
      </w:r>
      <w:proofErr w:type="spellStart"/>
      <w:r w:rsidR="00C36A26">
        <w:t>OPZ</w:t>
      </w:r>
      <w:proofErr w:type="spellEnd"/>
      <w:r w:rsidR="00C36A26">
        <w:t xml:space="preserve">, z uwzględnieniem terminów określonych </w:t>
      </w:r>
      <w:r w:rsidR="00BC3115">
        <w:br/>
      </w:r>
      <w:r w:rsidR="00C36A26">
        <w:t>w szczegółowym harmonogramie ustalonym podczas spotkania organizacyjnego. D</w:t>
      </w:r>
      <w:r w:rsidR="003B519E">
        <w:t xml:space="preserve">ostawy </w:t>
      </w:r>
      <w:r w:rsidR="00BC3115">
        <w:br/>
      </w:r>
      <w:r w:rsidR="003B519E">
        <w:t xml:space="preserve">do siedziby Zamawiającego odbywać się będą w dni robocze w godzinach 9:00 – 15:00. Przez dni robocze rozumie się </w:t>
      </w:r>
      <w:r w:rsidR="003B519E" w:rsidRPr="003B519E">
        <w:t xml:space="preserve">dni od poniedziałku do piątku, z wyjątkiem dni ustawowo wolnych </w:t>
      </w:r>
      <w:r w:rsidR="00BC3115">
        <w:br/>
      </w:r>
      <w:r w:rsidR="003B519E" w:rsidRPr="003B519E">
        <w:t>od pracy</w:t>
      </w:r>
      <w:r w:rsidR="003B519E">
        <w:t>.</w:t>
      </w:r>
    </w:p>
    <w:p w14:paraId="4FAC64C7" w14:textId="149904D7" w:rsidR="00793129" w:rsidRPr="00FE5B52" w:rsidRDefault="00260469" w:rsidP="00146980">
      <w:pPr>
        <w:pStyle w:val="ustp"/>
      </w:pPr>
      <w:r>
        <w:t xml:space="preserve">Wymagane Umową raporty i sprawozdania Wykonawca przedłoży </w:t>
      </w:r>
      <w:r w:rsidR="00793129">
        <w:t>Z</w:t>
      </w:r>
      <w:r>
        <w:t xml:space="preserve">amawiającemu w terminach określonych w </w:t>
      </w:r>
      <w:proofErr w:type="spellStart"/>
      <w:r>
        <w:t>OPZ</w:t>
      </w:r>
      <w:proofErr w:type="spellEnd"/>
      <w:r w:rsidR="002A5CCA">
        <w:t xml:space="preserve"> oraz szczegółowym harmonogramie ustalonym po podpisaniu Umowy.</w:t>
      </w:r>
    </w:p>
    <w:p w14:paraId="23A2F5DE" w14:textId="77777777" w:rsidR="00FC545C" w:rsidRDefault="00FC545C" w:rsidP="00793129">
      <w:pPr>
        <w:pStyle w:val="paragraf"/>
      </w:pPr>
    </w:p>
    <w:p w14:paraId="6798168C" w14:textId="04E56F52" w:rsidR="0044756E" w:rsidRPr="00582C62" w:rsidRDefault="00136576" w:rsidP="0044756E">
      <w:pPr>
        <w:spacing w:before="120" w:after="120"/>
        <w:ind w:left="426" w:hanging="426"/>
        <w:jc w:val="center"/>
        <w:rPr>
          <w:b/>
        </w:rPr>
      </w:pPr>
      <w:r>
        <w:rPr>
          <w:b/>
        </w:rPr>
        <w:t>Dokumentowanie realizacji P</w:t>
      </w:r>
      <w:r w:rsidR="0044756E" w:rsidRPr="00582C62">
        <w:rPr>
          <w:b/>
        </w:rPr>
        <w:t>rzedmiotu Umowy</w:t>
      </w:r>
      <w:r w:rsidR="0044756E">
        <w:rPr>
          <w:b/>
        </w:rPr>
        <w:t xml:space="preserve"> </w:t>
      </w:r>
    </w:p>
    <w:p w14:paraId="1567168B" w14:textId="2A6BFFB8" w:rsidR="00323A73" w:rsidRDefault="0044756E" w:rsidP="00594620">
      <w:pPr>
        <w:pStyle w:val="ustp"/>
      </w:pPr>
      <w:r w:rsidRPr="00582C62">
        <w:t xml:space="preserve">Realizacja </w:t>
      </w:r>
      <w:r w:rsidR="00914746">
        <w:t>P</w:t>
      </w:r>
      <w:r w:rsidRPr="00582C62">
        <w:t>rzedmiotu Umowy będzie dokumentowana</w:t>
      </w:r>
      <w:r w:rsidR="00914746">
        <w:t xml:space="preserve"> sukcesywnie po zakończeniu poszczególnych etapów</w:t>
      </w:r>
      <w:r w:rsidR="006A4C88">
        <w:t xml:space="preserve"> </w:t>
      </w:r>
      <w:r w:rsidR="006F3A5B">
        <w:t>określonych w Załączniku n</w:t>
      </w:r>
      <w:r w:rsidR="006F3A5B" w:rsidRPr="00AB7AFB">
        <w:t>r 1</w:t>
      </w:r>
      <w:r w:rsidR="006F3A5B">
        <w:t xml:space="preserve"> do </w:t>
      </w:r>
      <w:proofErr w:type="spellStart"/>
      <w:r w:rsidR="006F3A5B">
        <w:t>OPZ</w:t>
      </w:r>
      <w:proofErr w:type="spellEnd"/>
      <w:r w:rsidR="006F3A5B">
        <w:t xml:space="preserve"> </w:t>
      </w:r>
      <w:r w:rsidR="006A4C88">
        <w:t>i terminów</w:t>
      </w:r>
      <w:r w:rsidR="00914746">
        <w:t xml:space="preserve"> określonych w </w:t>
      </w:r>
      <w:proofErr w:type="spellStart"/>
      <w:r w:rsidR="00FE46C1">
        <w:t>OPZ</w:t>
      </w:r>
      <w:proofErr w:type="spellEnd"/>
      <w:r w:rsidR="00914746">
        <w:t xml:space="preserve">, z zastrzeżeniem ust. </w:t>
      </w:r>
      <w:r w:rsidR="00323A73">
        <w:t>4</w:t>
      </w:r>
      <w:r w:rsidR="00914746">
        <w:t xml:space="preserve"> poniżej</w:t>
      </w:r>
      <w:r w:rsidR="00323A73">
        <w:t>.</w:t>
      </w:r>
    </w:p>
    <w:p w14:paraId="50A5E07C" w14:textId="6BFDF4D2" w:rsidR="0044756E" w:rsidRDefault="00323A73" w:rsidP="00594620">
      <w:pPr>
        <w:pStyle w:val="ustp"/>
      </w:pPr>
      <w:r w:rsidRPr="00582C62">
        <w:t xml:space="preserve">Realizacja </w:t>
      </w:r>
      <w:r>
        <w:t>P</w:t>
      </w:r>
      <w:r w:rsidRPr="00582C62">
        <w:t>rzedmiotu Umowy będzie dokumentowana</w:t>
      </w:r>
      <w:r w:rsidR="0044756E" w:rsidRPr="00582C62">
        <w:t xml:space="preserve"> na</w:t>
      </w:r>
      <w:r w:rsidR="006F3A5B">
        <w:t xml:space="preserve"> </w:t>
      </w:r>
      <w:r w:rsidR="0044756E" w:rsidRPr="00582C62">
        <w:t xml:space="preserve">podstawie </w:t>
      </w:r>
      <w:r w:rsidR="00874DCF">
        <w:t>raportów z</w:t>
      </w:r>
      <w:r w:rsidR="002A5CCA">
        <w:t xml:space="preserve"> realizacji działań stanowiących</w:t>
      </w:r>
      <w:r w:rsidR="00874DCF">
        <w:t xml:space="preserve"> </w:t>
      </w:r>
      <w:r w:rsidR="0044020A">
        <w:t>Z</w:t>
      </w:r>
      <w:r w:rsidR="00874DCF">
        <w:t xml:space="preserve">ałącznik nr 5 do </w:t>
      </w:r>
      <w:proofErr w:type="spellStart"/>
      <w:r w:rsidR="00874DCF">
        <w:t>OPZ</w:t>
      </w:r>
      <w:proofErr w:type="spellEnd"/>
      <w:r w:rsidR="00874DCF">
        <w:t xml:space="preserve"> oraz </w:t>
      </w:r>
      <w:r w:rsidR="002A5CCA">
        <w:t>na podstawie s</w:t>
      </w:r>
      <w:r w:rsidR="0044756E" w:rsidRPr="00582C62">
        <w:t>prawozda</w:t>
      </w:r>
      <w:r w:rsidR="00381A98">
        <w:t>ń</w:t>
      </w:r>
      <w:r w:rsidR="0044756E" w:rsidRPr="00582C62">
        <w:t xml:space="preserve"> </w:t>
      </w:r>
      <w:r w:rsidR="0044756E">
        <w:t>okresow</w:t>
      </w:r>
      <w:r w:rsidR="00381A98">
        <w:t>ych</w:t>
      </w:r>
      <w:r w:rsidR="0044756E">
        <w:t xml:space="preserve"> </w:t>
      </w:r>
      <w:r w:rsidR="00BC3115">
        <w:br/>
      </w:r>
      <w:r w:rsidR="0044756E" w:rsidRPr="00582C62">
        <w:t xml:space="preserve">z wykonanych </w:t>
      </w:r>
      <w:r w:rsidR="0044756E">
        <w:t>dostaw</w:t>
      </w:r>
      <w:r w:rsidR="00874DCF">
        <w:t xml:space="preserve">, </w:t>
      </w:r>
      <w:r w:rsidR="0044756E" w:rsidRPr="00582C62">
        <w:t>usług</w:t>
      </w:r>
      <w:r w:rsidR="00914746">
        <w:t xml:space="preserve"> </w:t>
      </w:r>
      <w:r w:rsidR="00874DCF">
        <w:t xml:space="preserve">i </w:t>
      </w:r>
      <w:r w:rsidR="00EE625A">
        <w:t xml:space="preserve">osiągniętych deklarowanych parametrów </w:t>
      </w:r>
      <w:r w:rsidR="00914746">
        <w:t>w ramach danego etapu</w:t>
      </w:r>
      <w:r w:rsidR="0044756E" w:rsidRPr="00582C62">
        <w:t xml:space="preserve">, </w:t>
      </w:r>
      <w:r w:rsidR="0079631B">
        <w:t>zwa</w:t>
      </w:r>
      <w:r w:rsidR="00745598">
        <w:t>nych</w:t>
      </w:r>
      <w:r w:rsidR="0079631B">
        <w:t xml:space="preserve"> d</w:t>
      </w:r>
      <w:r w:rsidR="00914746">
        <w:t>a</w:t>
      </w:r>
      <w:r w:rsidR="0079631B">
        <w:t xml:space="preserve">lej </w:t>
      </w:r>
      <w:r w:rsidR="0079631B" w:rsidRPr="0079631B">
        <w:rPr>
          <w:b/>
        </w:rPr>
        <w:t>„Sprawozdani</w:t>
      </w:r>
      <w:r w:rsidR="000E49F7">
        <w:rPr>
          <w:b/>
        </w:rPr>
        <w:t>ami</w:t>
      </w:r>
      <w:r w:rsidR="0079631B" w:rsidRPr="0079631B">
        <w:rPr>
          <w:b/>
        </w:rPr>
        <w:t>”</w:t>
      </w:r>
      <w:r w:rsidR="0079631B">
        <w:t xml:space="preserve">, </w:t>
      </w:r>
      <w:r w:rsidR="0044756E" w:rsidRPr="00582C62">
        <w:t xml:space="preserve">którego wzór stanowi </w:t>
      </w:r>
      <w:r w:rsidR="0044020A">
        <w:t>Z</w:t>
      </w:r>
      <w:r w:rsidR="0044756E" w:rsidRPr="00594620">
        <w:t>ałącznik nr</w:t>
      </w:r>
      <w:r w:rsidR="00456867">
        <w:t xml:space="preserve"> 6</w:t>
      </w:r>
      <w:r w:rsidR="0044756E">
        <w:t xml:space="preserve"> do </w:t>
      </w:r>
      <w:proofErr w:type="spellStart"/>
      <w:r w:rsidR="000F3751">
        <w:t>OPZ</w:t>
      </w:r>
      <w:proofErr w:type="spellEnd"/>
      <w:r w:rsidR="00914746">
        <w:t>.</w:t>
      </w:r>
    </w:p>
    <w:p w14:paraId="43D3503F" w14:textId="3138A137" w:rsidR="006F3A5B" w:rsidRDefault="006F3A5B" w:rsidP="00594620">
      <w:pPr>
        <w:pStyle w:val="ustp"/>
      </w:pPr>
      <w:r>
        <w:t>Wykonawca w Sprawozdaniu wykaże wszelkie wykonane działania w ramach danego etapu lub okresu</w:t>
      </w:r>
      <w:r w:rsidR="00381A98">
        <w:t>, którego sprawozdanie dotyczy.</w:t>
      </w:r>
    </w:p>
    <w:p w14:paraId="16C61810" w14:textId="00268168" w:rsidR="00CB0FD0" w:rsidRPr="00582C62" w:rsidRDefault="0059315D" w:rsidP="009716A7">
      <w:pPr>
        <w:pStyle w:val="ustp"/>
      </w:pPr>
      <w:r>
        <w:lastRenderedPageBreak/>
        <w:t xml:space="preserve">Realizacja Przedmiotu Umowy </w:t>
      </w:r>
      <w:r w:rsidR="009716A7">
        <w:t>dotycząca</w:t>
      </w:r>
      <w:r>
        <w:t xml:space="preserve"> pkt 4.5.1 lit. b </w:t>
      </w:r>
      <w:proofErr w:type="spellStart"/>
      <w:r>
        <w:t>OPZ</w:t>
      </w:r>
      <w:proofErr w:type="spellEnd"/>
      <w:r>
        <w:t xml:space="preserve"> zostanie udokumentowana </w:t>
      </w:r>
      <w:r w:rsidR="00BC3115">
        <w:br/>
      </w:r>
      <w:r>
        <w:t>w Sprawozdaniu</w:t>
      </w:r>
      <w:r w:rsidR="00BE75BA">
        <w:t xml:space="preserve"> końcowym</w:t>
      </w:r>
      <w:r>
        <w:t>.</w:t>
      </w:r>
    </w:p>
    <w:p w14:paraId="09BE3E4D" w14:textId="55F4857A" w:rsidR="0044756E" w:rsidRPr="00582C62" w:rsidRDefault="0044756E" w:rsidP="00594620">
      <w:pPr>
        <w:pStyle w:val="ustp"/>
      </w:pPr>
      <w:r w:rsidRPr="00582C62">
        <w:t>Sprawozdani</w:t>
      </w:r>
      <w:r w:rsidR="00287862">
        <w:t>a</w:t>
      </w:r>
      <w:r>
        <w:t xml:space="preserve"> </w:t>
      </w:r>
      <w:r w:rsidR="005C76C8">
        <w:t xml:space="preserve">i raporty </w:t>
      </w:r>
      <w:r w:rsidR="00287862">
        <w:t xml:space="preserve">każdorazowo zostaną </w:t>
      </w:r>
      <w:r w:rsidRPr="00582C62">
        <w:t>sporządz</w:t>
      </w:r>
      <w:r w:rsidR="00287862">
        <w:t>one</w:t>
      </w:r>
      <w:r w:rsidR="00BC3115">
        <w:t xml:space="preserve"> i podpisane</w:t>
      </w:r>
      <w:r w:rsidRPr="00582C62">
        <w:t xml:space="preserve"> </w:t>
      </w:r>
      <w:r w:rsidR="00287862" w:rsidRPr="00582C62">
        <w:t>przez osoby upoważnione do reprezentowania Wykonawcy, wskazane w</w:t>
      </w:r>
      <w:r w:rsidR="00287862">
        <w:t xml:space="preserve"> </w:t>
      </w:r>
      <w:r w:rsidR="00323A73">
        <w:fldChar w:fldCharType="begin"/>
      </w:r>
      <w:r w:rsidR="00323A73">
        <w:instrText xml:space="preserve"> REF _Ref512400540 \r \h </w:instrText>
      </w:r>
      <w:r w:rsidR="00323A73">
        <w:fldChar w:fldCharType="separate"/>
      </w:r>
      <w:r w:rsidR="00323A73">
        <w:t>§ 11</w:t>
      </w:r>
      <w:r w:rsidR="00323A73">
        <w:fldChar w:fldCharType="end"/>
      </w:r>
      <w:r w:rsidR="00287862" w:rsidRPr="00582C62">
        <w:t xml:space="preserve"> Umowy</w:t>
      </w:r>
      <w:r w:rsidR="00287862">
        <w:t xml:space="preserve">, </w:t>
      </w:r>
      <w:r w:rsidR="00914746">
        <w:t>niezwłocznie</w:t>
      </w:r>
      <w:r w:rsidR="007B0370">
        <w:t xml:space="preserve"> </w:t>
      </w:r>
      <w:r w:rsidR="00914746">
        <w:t xml:space="preserve">po zakończeniu </w:t>
      </w:r>
      <w:r w:rsidR="00287862">
        <w:t>poszczególnych e</w:t>
      </w:r>
      <w:r w:rsidR="00914746">
        <w:t>tap</w:t>
      </w:r>
      <w:r w:rsidR="00287862">
        <w:t>ów</w:t>
      </w:r>
      <w:r w:rsidR="005C76C8">
        <w:t xml:space="preserve"> i terminów</w:t>
      </w:r>
      <w:r w:rsidR="00287862">
        <w:t>, o których mowa w ust. 1</w:t>
      </w:r>
      <w:r w:rsidR="005C76C8">
        <w:t>,</w:t>
      </w:r>
      <w:r w:rsidR="00287862">
        <w:t xml:space="preserve"> lub</w:t>
      </w:r>
      <w:r w:rsidRPr="00582C62">
        <w:t xml:space="preserve"> </w:t>
      </w:r>
      <w:r w:rsidR="00287862">
        <w:t xml:space="preserve">po zakończeniu okresu, </w:t>
      </w:r>
      <w:r w:rsidR="00227D42">
        <w:br/>
      </w:r>
      <w:r w:rsidR="00287862">
        <w:t xml:space="preserve">o którym mowa w ust. </w:t>
      </w:r>
      <w:r w:rsidR="006A03A6">
        <w:t>3</w:t>
      </w:r>
      <w:r w:rsidR="003771FC">
        <w:t xml:space="preserve"> </w:t>
      </w:r>
      <w:r w:rsidR="00287862">
        <w:t>powyżej</w:t>
      </w:r>
      <w:r w:rsidRPr="00582C62">
        <w:t xml:space="preserve">. </w:t>
      </w:r>
    </w:p>
    <w:p w14:paraId="6268D667" w14:textId="5101E307" w:rsidR="0044756E" w:rsidRPr="00582C62" w:rsidRDefault="0044756E" w:rsidP="00594620">
      <w:pPr>
        <w:pStyle w:val="ustp"/>
      </w:pPr>
      <w:r w:rsidRPr="00582C62">
        <w:t xml:space="preserve">Wykonawca dostarczy Zamawiającemu podpisane </w:t>
      </w:r>
      <w:r w:rsidR="0079631B">
        <w:t>S</w:t>
      </w:r>
      <w:r w:rsidRPr="00582C62">
        <w:t>pra</w:t>
      </w:r>
      <w:r>
        <w:t>wozdanie w formie pisemnej</w:t>
      </w:r>
      <w:r w:rsidR="0079631B">
        <w:t xml:space="preserve">, w terminie </w:t>
      </w:r>
      <w:r>
        <w:t>do 7 dni</w:t>
      </w:r>
      <w:r w:rsidR="0079631B">
        <w:t xml:space="preserve"> od </w:t>
      </w:r>
      <w:r w:rsidR="00914746">
        <w:t xml:space="preserve">zakończenia </w:t>
      </w:r>
      <w:r w:rsidR="00994DBA">
        <w:t xml:space="preserve">każdego </w:t>
      </w:r>
      <w:r w:rsidR="000F1F86">
        <w:t>3-miesięcznego okresu</w:t>
      </w:r>
      <w:r w:rsidR="00994DBA">
        <w:t>, o który</w:t>
      </w:r>
      <w:r w:rsidR="000F1F86">
        <w:t>m</w:t>
      </w:r>
      <w:r w:rsidR="00994DBA">
        <w:t xml:space="preserve"> mowa w ust. 1 powyżej</w:t>
      </w:r>
      <w:r w:rsidR="00CA7AA1">
        <w:t>,</w:t>
      </w:r>
      <w:r w:rsidR="00994DBA">
        <w:t xml:space="preserve"> </w:t>
      </w:r>
      <w:r w:rsidR="00227D42">
        <w:br/>
      </w:r>
      <w:r w:rsidR="00994DBA">
        <w:t xml:space="preserve">lub okresu, o którym mowa w ust. </w:t>
      </w:r>
      <w:r w:rsidR="006A03A6">
        <w:t>3</w:t>
      </w:r>
      <w:r w:rsidR="00272117">
        <w:t xml:space="preserve"> i </w:t>
      </w:r>
      <w:r w:rsidR="006A03A6">
        <w:t>4</w:t>
      </w:r>
      <w:r w:rsidR="00994DBA">
        <w:t xml:space="preserve"> powyżej.</w:t>
      </w:r>
    </w:p>
    <w:p w14:paraId="7FC58F80" w14:textId="78223337" w:rsidR="0044756E" w:rsidRPr="00582C62" w:rsidRDefault="0044756E" w:rsidP="00594620">
      <w:pPr>
        <w:pStyle w:val="ustp"/>
      </w:pPr>
      <w:r>
        <w:t xml:space="preserve">Zamawiający w terminie </w:t>
      </w:r>
      <w:r w:rsidR="0079631B">
        <w:t xml:space="preserve">do </w:t>
      </w:r>
      <w:r>
        <w:t>7</w:t>
      </w:r>
      <w:r w:rsidRPr="00582C62">
        <w:t xml:space="preserve"> dni od otrzymania </w:t>
      </w:r>
      <w:r w:rsidR="0079631B">
        <w:t>S</w:t>
      </w:r>
      <w:r w:rsidRPr="00582C62">
        <w:t xml:space="preserve">prawozdania zatwierdzi je lub przekaże </w:t>
      </w:r>
      <w:r w:rsidR="0079631B">
        <w:t xml:space="preserve">uwagi </w:t>
      </w:r>
      <w:r w:rsidRPr="00582C62">
        <w:t>Wykonawcy.</w:t>
      </w:r>
    </w:p>
    <w:p w14:paraId="591F284B" w14:textId="0A817109" w:rsidR="0044756E" w:rsidRPr="00582C62" w:rsidRDefault="0044756E" w:rsidP="00594620">
      <w:pPr>
        <w:pStyle w:val="ustp"/>
      </w:pPr>
      <w:r w:rsidRPr="00582C62">
        <w:t xml:space="preserve">Wykonawca dokona poprawek </w:t>
      </w:r>
      <w:r w:rsidR="00994DBA">
        <w:t xml:space="preserve">z uwzględnieniem uwag przekazanych przez Zamawiającego </w:t>
      </w:r>
      <w:r w:rsidR="00BC3115">
        <w:br/>
      </w:r>
      <w:r w:rsidRPr="00582C62">
        <w:t xml:space="preserve">w terminie 2 dni roboczych od dnia otrzymania uwag, o których mowa w ust. </w:t>
      </w:r>
      <w:r w:rsidR="006A03A6">
        <w:t>7</w:t>
      </w:r>
      <w:r w:rsidRPr="00582C62">
        <w:t xml:space="preserve">. </w:t>
      </w:r>
    </w:p>
    <w:p w14:paraId="1B59BCC2" w14:textId="592652D8" w:rsidR="0044756E" w:rsidRPr="00582C62" w:rsidRDefault="0044756E" w:rsidP="00594620">
      <w:pPr>
        <w:pStyle w:val="ustp"/>
      </w:pPr>
      <w:r w:rsidRPr="00582C62">
        <w:t>W przypadku nieuwzględn</w:t>
      </w:r>
      <w:r>
        <w:t xml:space="preserve">ienia przez Wykonawcę </w:t>
      </w:r>
      <w:r w:rsidRPr="00582C62">
        <w:t xml:space="preserve">uwag, o których mowa w ust. </w:t>
      </w:r>
      <w:r w:rsidR="007E49B1">
        <w:t>7</w:t>
      </w:r>
      <w:r w:rsidRPr="00582C62">
        <w:t xml:space="preserve">, Strony zobowiązują się do spotkania i ustalenia ostatecznej wersji </w:t>
      </w:r>
      <w:r w:rsidR="0079631B">
        <w:t>S</w:t>
      </w:r>
      <w:r w:rsidRPr="00582C62">
        <w:t xml:space="preserve">prawozdania, akceptowalnej przez obie Strony. </w:t>
      </w:r>
    </w:p>
    <w:p w14:paraId="5CAB2D73" w14:textId="284D743F" w:rsidR="0079631B" w:rsidRDefault="00097B34" w:rsidP="0079631B">
      <w:pPr>
        <w:pStyle w:val="ustp"/>
      </w:pPr>
      <w:r>
        <w:t xml:space="preserve">Zatwierdzone przez Zamawiającego </w:t>
      </w:r>
      <w:r w:rsidR="0079631B" w:rsidRPr="00582C62">
        <w:t>Sprawozdanie</w:t>
      </w:r>
      <w:r w:rsidR="0079631B">
        <w:t xml:space="preserve"> jest podstawą do sporządzenia p</w:t>
      </w:r>
      <w:r w:rsidR="0079631B" w:rsidRPr="00582C62">
        <w:t>rotokołu odbioru</w:t>
      </w:r>
      <w:r>
        <w:t xml:space="preserve"> częściowego lub odpowiednio odbioru końcowego</w:t>
      </w:r>
      <w:r w:rsidR="0079631B" w:rsidRPr="00582C62">
        <w:t>, któ</w:t>
      </w:r>
      <w:r w:rsidR="006A03A6">
        <w:t>r</w:t>
      </w:r>
      <w:r>
        <w:t>ych</w:t>
      </w:r>
      <w:r w:rsidR="006A03A6">
        <w:t xml:space="preserve"> wz</w:t>
      </w:r>
      <w:r>
        <w:t>o</w:t>
      </w:r>
      <w:r w:rsidR="006A03A6">
        <w:t>r</w:t>
      </w:r>
      <w:r>
        <w:t>y</w:t>
      </w:r>
      <w:r w:rsidR="006A03A6">
        <w:t xml:space="preserve"> określa</w:t>
      </w:r>
      <w:r w:rsidR="0079631B">
        <w:t xml:space="preserve"> </w:t>
      </w:r>
      <w:r w:rsidR="0079631B" w:rsidRPr="00594620">
        <w:t xml:space="preserve">Załącznik </w:t>
      </w:r>
      <w:r w:rsidR="00BC3115">
        <w:br/>
      </w:r>
      <w:r w:rsidR="0079631B" w:rsidRPr="00594620">
        <w:t>nr</w:t>
      </w:r>
      <w:r w:rsidR="0079631B">
        <w:rPr>
          <w:b/>
        </w:rPr>
        <w:t xml:space="preserve"> </w:t>
      </w:r>
      <w:r w:rsidR="0044020A" w:rsidRPr="0044020A">
        <w:t>3</w:t>
      </w:r>
      <w:r w:rsidR="0079631B" w:rsidRPr="00582C62">
        <w:t xml:space="preserve"> do Umowy.</w:t>
      </w:r>
    </w:p>
    <w:p w14:paraId="6C9D9461" w14:textId="3F174FE5" w:rsidR="00544250" w:rsidRPr="00582C62" w:rsidRDefault="00544250" w:rsidP="0079631B">
      <w:pPr>
        <w:pStyle w:val="ustp"/>
      </w:pPr>
      <w:r>
        <w:t>Protokoły, o których mowa w ust. 10 powyżej</w:t>
      </w:r>
      <w:r w:rsidR="00306E9F">
        <w:t>,</w:t>
      </w:r>
      <w:r>
        <w:t xml:space="preserve"> sporządza Wykonawca i przekazuje Zamawiającemu do podpisu.</w:t>
      </w:r>
    </w:p>
    <w:p w14:paraId="2DFB7FDA" w14:textId="1C163151" w:rsidR="00994DBA" w:rsidRDefault="00544250" w:rsidP="00594620">
      <w:pPr>
        <w:pStyle w:val="ustp"/>
      </w:pPr>
      <w:r>
        <w:t xml:space="preserve">Podpisane </w:t>
      </w:r>
      <w:r w:rsidR="0044756E" w:rsidRPr="00582C62">
        <w:t xml:space="preserve">przez </w:t>
      </w:r>
      <w:r w:rsidR="00381A98">
        <w:t xml:space="preserve">przedstawicieli </w:t>
      </w:r>
      <w:r w:rsidR="0044756E" w:rsidRPr="00582C62">
        <w:t xml:space="preserve">Stron </w:t>
      </w:r>
      <w:r w:rsidR="0044756E">
        <w:t>p</w:t>
      </w:r>
      <w:r w:rsidR="0044756E" w:rsidRPr="00582C62">
        <w:t>rotok</w:t>
      </w:r>
      <w:r w:rsidR="00097B34">
        <w:t>oły</w:t>
      </w:r>
      <w:r>
        <w:t>,</w:t>
      </w:r>
      <w:r w:rsidR="0044756E" w:rsidRPr="00582C62">
        <w:t xml:space="preserve"> </w:t>
      </w:r>
      <w:r w:rsidR="00097B34">
        <w:t xml:space="preserve">odpowiednio </w:t>
      </w:r>
      <w:r w:rsidR="0044756E" w:rsidRPr="00582C62">
        <w:t>odbior</w:t>
      </w:r>
      <w:r w:rsidR="00097B34">
        <w:t>ów częściowych</w:t>
      </w:r>
      <w:r w:rsidR="0044756E" w:rsidRPr="00582C62">
        <w:t xml:space="preserve"> </w:t>
      </w:r>
      <w:r w:rsidR="00097B34">
        <w:t>lub odbioru końcowego</w:t>
      </w:r>
      <w:r>
        <w:t>,</w:t>
      </w:r>
      <w:r w:rsidR="00097B34">
        <w:t xml:space="preserve"> </w:t>
      </w:r>
      <w:r>
        <w:t xml:space="preserve">z pozytywnym wynikiem odbioru, </w:t>
      </w:r>
      <w:r w:rsidR="0044756E" w:rsidRPr="00582C62">
        <w:t>będ</w:t>
      </w:r>
      <w:r w:rsidR="00097B34">
        <w:t>ą</w:t>
      </w:r>
      <w:r w:rsidR="0044756E" w:rsidRPr="00582C62">
        <w:t xml:space="preserve"> podstawą do wystawienia przez Wykonawcę </w:t>
      </w:r>
      <w:r w:rsidR="0044756E">
        <w:t xml:space="preserve">faktury </w:t>
      </w:r>
      <w:r w:rsidR="0044756E" w:rsidRPr="00582C62">
        <w:t xml:space="preserve">za </w:t>
      </w:r>
      <w:r w:rsidR="0044756E">
        <w:t>okres</w:t>
      </w:r>
      <w:r w:rsidR="001F38FA">
        <w:t xml:space="preserve"> rozliczeniowy</w:t>
      </w:r>
      <w:r w:rsidR="00272117">
        <w:t>,</w:t>
      </w:r>
      <w:r w:rsidR="003771FC">
        <w:t xml:space="preserve"> </w:t>
      </w:r>
      <w:r w:rsidR="00272117">
        <w:t>którego</w:t>
      </w:r>
      <w:r w:rsidR="00381A98">
        <w:t xml:space="preserve"> </w:t>
      </w:r>
      <w:r w:rsidR="0044756E" w:rsidRPr="00582C62">
        <w:t>dotycz</w:t>
      </w:r>
      <w:r w:rsidR="00097B34">
        <w:t>ą</w:t>
      </w:r>
      <w:r w:rsidR="0044756E" w:rsidRPr="00582C62">
        <w:t>.</w:t>
      </w:r>
    </w:p>
    <w:p w14:paraId="293CB67D" w14:textId="77777777" w:rsidR="007B0370" w:rsidRDefault="0044756E" w:rsidP="007B0370">
      <w:pPr>
        <w:pStyle w:val="ustp"/>
      </w:pPr>
      <w:r w:rsidRPr="00582C62">
        <w:t>Wykonawca zobowiązuje się do udostępniania dokumentów, w tym dokumentów finansowych związanych z realizacją niniejszej umowy, instytucjom przeprowadzającym kontrole lub audyt Projektu</w:t>
      </w:r>
    </w:p>
    <w:p w14:paraId="6DA181C2" w14:textId="76034282" w:rsidR="00FA368E" w:rsidRPr="00752162" w:rsidRDefault="007B0370" w:rsidP="00752162">
      <w:pPr>
        <w:pStyle w:val="ustp"/>
        <w:rPr>
          <w:rFonts w:eastAsia="Calibri"/>
        </w:rPr>
      </w:pPr>
      <w:r w:rsidRPr="007B0370">
        <w:rPr>
          <w:rFonts w:eastAsia="Calibri"/>
        </w:rPr>
        <w:t xml:space="preserve">Wykonawca, na każdorazowe żądanie Zamawiającego, zobowiązuje się do udzielenia – </w:t>
      </w:r>
      <w:r w:rsidR="00BC3115">
        <w:rPr>
          <w:rFonts w:eastAsia="Calibri"/>
        </w:rPr>
        <w:br/>
      </w:r>
      <w:r w:rsidRPr="007B0370">
        <w:rPr>
          <w:rFonts w:eastAsia="Calibri"/>
        </w:rPr>
        <w:t>w formie pisemnej – pełnej informacji na tema</w:t>
      </w:r>
      <w:r>
        <w:rPr>
          <w:rFonts w:eastAsia="Calibri"/>
        </w:rPr>
        <w:t>t</w:t>
      </w:r>
      <w:r w:rsidRPr="007B0370">
        <w:rPr>
          <w:rFonts w:eastAsia="Calibri"/>
        </w:rPr>
        <w:t xml:space="preserve"> </w:t>
      </w:r>
      <w:r>
        <w:rPr>
          <w:rFonts w:eastAsia="Calibri"/>
        </w:rPr>
        <w:t>stanu realizacji</w:t>
      </w:r>
      <w:r w:rsidR="00136576">
        <w:rPr>
          <w:rFonts w:eastAsia="Calibri"/>
        </w:rPr>
        <w:t xml:space="preserve"> P</w:t>
      </w:r>
      <w:r w:rsidRPr="007B0370">
        <w:rPr>
          <w:rFonts w:eastAsia="Calibri"/>
        </w:rPr>
        <w:t xml:space="preserve">rzedmiotu Umowy. Udzielenie informacji, o której mowa w zdaniu poprzedzającym, powinno nastąpić w </w:t>
      </w:r>
      <w:r>
        <w:rPr>
          <w:rFonts w:eastAsia="Calibri"/>
        </w:rPr>
        <w:t xml:space="preserve">terminie nie dłuższym niż 4 dni </w:t>
      </w:r>
      <w:r w:rsidRPr="007B0370">
        <w:rPr>
          <w:rFonts w:eastAsia="Calibri"/>
        </w:rPr>
        <w:t>od dnia ot</w:t>
      </w:r>
      <w:r w:rsidR="00752162">
        <w:rPr>
          <w:rFonts w:eastAsia="Calibri"/>
        </w:rPr>
        <w:t>rzymania żądania Zamawiającego</w:t>
      </w:r>
      <w:r w:rsidR="006237AB">
        <w:rPr>
          <w:rFonts w:eastAsia="Calibri"/>
        </w:rPr>
        <w:t xml:space="preserve"> ze szczegółowością wynikającą z żądania Zamawiającego</w:t>
      </w:r>
      <w:r w:rsidR="00752162">
        <w:rPr>
          <w:rFonts w:eastAsia="Calibri"/>
        </w:rPr>
        <w:t>.</w:t>
      </w:r>
    </w:p>
    <w:p w14:paraId="67FBD933" w14:textId="77777777" w:rsidR="00045783" w:rsidRDefault="00045783" w:rsidP="00045783">
      <w:pPr>
        <w:pStyle w:val="paragraf"/>
      </w:pPr>
    </w:p>
    <w:p w14:paraId="43C85EC1" w14:textId="77777777" w:rsidR="00045783" w:rsidRPr="00045783" w:rsidRDefault="00045783" w:rsidP="00045783">
      <w:pPr>
        <w:jc w:val="center"/>
        <w:rPr>
          <w:b/>
        </w:rPr>
      </w:pPr>
      <w:r w:rsidRPr="00045783">
        <w:rPr>
          <w:b/>
        </w:rPr>
        <w:t>Odpowiedzialność wykonawcy z tytułu rękojmi</w:t>
      </w:r>
    </w:p>
    <w:p w14:paraId="78E7FB29" w14:textId="0F12D85E" w:rsidR="00045783" w:rsidRDefault="00045783" w:rsidP="007561ED">
      <w:pPr>
        <w:pStyle w:val="ustp"/>
      </w:pPr>
      <w:r>
        <w:t xml:space="preserve">Zamawiającemu przysługuje rękojmia za wady fizyczne i prawne dostarczonych produktów </w:t>
      </w:r>
      <w:r w:rsidR="00BC3115">
        <w:br/>
      </w:r>
      <w:r>
        <w:t>i wykonanych usług w ramach Przedmiotu Umowy, w okresie 24 miesięcy od daty podpisania przez Strony protokołu odbioru tych produktów.</w:t>
      </w:r>
    </w:p>
    <w:p w14:paraId="769B470E" w14:textId="77BE8544" w:rsidR="00FA368E" w:rsidRDefault="00FA368E" w:rsidP="00793129">
      <w:pPr>
        <w:pStyle w:val="ustp"/>
      </w:pPr>
      <w:r w:rsidRPr="00194F59">
        <w:t xml:space="preserve">Zamawiający zgłasza Wykonawcy wszelkie stwierdzone braki ilościowe, jakościowe lub przypadki dostarczenia produktów innych niż </w:t>
      </w:r>
      <w:r>
        <w:t xml:space="preserve">wymagane w </w:t>
      </w:r>
      <w:proofErr w:type="spellStart"/>
      <w:r>
        <w:t>OPZ</w:t>
      </w:r>
      <w:proofErr w:type="spellEnd"/>
      <w:r w:rsidRPr="00194F59">
        <w:t xml:space="preserve"> na adres mailowy Wykonawcy, wskazany w § </w:t>
      </w:r>
      <w:r w:rsidR="006A03A6">
        <w:t>11</w:t>
      </w:r>
      <w:r w:rsidRPr="00194F59">
        <w:t xml:space="preserve"> ust. 1 </w:t>
      </w:r>
      <w:r w:rsidR="006A03A6">
        <w:t xml:space="preserve">pkt 2 </w:t>
      </w:r>
      <w:r w:rsidRPr="00194F59">
        <w:t>Umowy lub pisemnie na adres siedziby Wykonawcy.</w:t>
      </w:r>
    </w:p>
    <w:p w14:paraId="3E01EB55" w14:textId="55D1618C" w:rsidR="00FA368E" w:rsidRDefault="00FA368E" w:rsidP="007B0370">
      <w:pPr>
        <w:pStyle w:val="ustp"/>
      </w:pPr>
      <w:r w:rsidRPr="00194F59">
        <w:t>W przypadku zgłoszenia braków ilościowych, jakościowych lub w razie dostarczeni</w:t>
      </w:r>
      <w:r>
        <w:t xml:space="preserve">a produktów innych niż wymagane w </w:t>
      </w:r>
      <w:proofErr w:type="spellStart"/>
      <w:r>
        <w:t>OPZ</w:t>
      </w:r>
      <w:proofErr w:type="spellEnd"/>
      <w:r w:rsidRPr="00194F59">
        <w:t>, Wykonawca jest zobowiązany uwzględnić zgłoszenie i dostarczyć brakujące Produkty lub wymienić wadliwe na wolne od wad, w termi</w:t>
      </w:r>
      <w:r w:rsidR="005E6E7B">
        <w:t>nie do 5 dni od daty zgłoszenia</w:t>
      </w:r>
      <w:r w:rsidR="006237AB">
        <w:t xml:space="preserve"> zgodnie z żądaniem Zamawiającego</w:t>
      </w:r>
      <w:r w:rsidR="005E6E7B">
        <w:t>.</w:t>
      </w:r>
    </w:p>
    <w:p w14:paraId="6AADF078" w14:textId="3207B1E4" w:rsidR="00045783" w:rsidRDefault="00045783" w:rsidP="00793129">
      <w:pPr>
        <w:pStyle w:val="ustp"/>
      </w:pPr>
      <w:r w:rsidRPr="00194F59">
        <w:t xml:space="preserve">Koszt odebrania </w:t>
      </w:r>
      <w:r>
        <w:t>od Zamawiającego p</w:t>
      </w:r>
      <w:r w:rsidRPr="00194F59">
        <w:t>roduktów</w:t>
      </w:r>
      <w:r>
        <w:t xml:space="preserve"> wadliwych lub nie spełniających wymagań określonych w </w:t>
      </w:r>
      <w:proofErr w:type="spellStart"/>
      <w:r>
        <w:t>OPZ</w:t>
      </w:r>
      <w:proofErr w:type="spellEnd"/>
      <w:r w:rsidRPr="00194F59">
        <w:t xml:space="preserve"> oraz ponownego ich dostarczenia </w:t>
      </w:r>
      <w:r>
        <w:t xml:space="preserve">do </w:t>
      </w:r>
      <w:r w:rsidRPr="00194F59">
        <w:t xml:space="preserve">Zamawiającemu </w:t>
      </w:r>
      <w:r>
        <w:t xml:space="preserve">ponosi </w:t>
      </w:r>
      <w:r w:rsidRPr="00194F59">
        <w:t>Wykonawca.</w:t>
      </w:r>
    </w:p>
    <w:p w14:paraId="2DEF2E92" w14:textId="566B3CBD" w:rsidR="00045783" w:rsidRDefault="00045783" w:rsidP="00045783">
      <w:pPr>
        <w:pStyle w:val="ustp"/>
      </w:pPr>
      <w:r>
        <w:lastRenderedPageBreak/>
        <w:t xml:space="preserve">Złożenie zgłoszenia, o którym mowa w ust. </w:t>
      </w:r>
      <w:r w:rsidR="00A23EE5">
        <w:t>2</w:t>
      </w:r>
      <w:r>
        <w:t xml:space="preserve"> powyżej, nie przerywa biegu terminu wykonania dostawy.</w:t>
      </w:r>
    </w:p>
    <w:p w14:paraId="4BDA5DFF" w14:textId="645C2629" w:rsidR="00045783" w:rsidRPr="00793129" w:rsidRDefault="00045783" w:rsidP="00045783">
      <w:pPr>
        <w:pStyle w:val="ustp"/>
      </w:pPr>
      <w:r>
        <w:t xml:space="preserve">Podpisanie </w:t>
      </w:r>
      <w:r w:rsidR="0044756E">
        <w:t xml:space="preserve">częściowego </w:t>
      </w:r>
      <w:r w:rsidR="006A03A6">
        <w:t xml:space="preserve">lub końcowego </w:t>
      </w:r>
      <w:r>
        <w:t>protokołu</w:t>
      </w:r>
      <w:r w:rsidR="0044756E">
        <w:t xml:space="preserve"> odbioru</w:t>
      </w:r>
      <w:r>
        <w:t xml:space="preserve"> nie wyklucza złożenia zgłoszenia </w:t>
      </w:r>
      <w:r w:rsidR="00BC3115">
        <w:br/>
      </w:r>
      <w:r>
        <w:t xml:space="preserve">z tytułu stwierdzenia wad jakościowych dostarczonych produktów. W takim przypadku Wykonawca zobowiązany jest do wymiany wadliwych produktów w terminie 5 dni </w:t>
      </w:r>
      <w:r w:rsidR="00BC3115">
        <w:br/>
      </w:r>
      <w:r>
        <w:t>od skierowania takiego żądania przez Zamawiającego.</w:t>
      </w:r>
    </w:p>
    <w:p w14:paraId="1354DA01" w14:textId="77777777" w:rsidR="00FC545C" w:rsidRDefault="00FC545C" w:rsidP="00793129">
      <w:pPr>
        <w:pStyle w:val="paragraf"/>
      </w:pPr>
    </w:p>
    <w:p w14:paraId="393C0E16" w14:textId="77777777" w:rsidR="00793129" w:rsidRPr="00793129" w:rsidRDefault="00793129" w:rsidP="00793129">
      <w:pPr>
        <w:jc w:val="center"/>
        <w:rPr>
          <w:b/>
        </w:rPr>
      </w:pPr>
      <w:r w:rsidRPr="00793129">
        <w:rPr>
          <w:b/>
        </w:rPr>
        <w:t>Wynagrodzenie i warunki płatności</w:t>
      </w:r>
    </w:p>
    <w:p w14:paraId="41D24A58" w14:textId="53C49749" w:rsidR="00E77507" w:rsidRDefault="00BF3544" w:rsidP="00793129">
      <w:pPr>
        <w:pStyle w:val="ustp"/>
      </w:pPr>
      <w:r>
        <w:t>Łączne wynagrodzenie brutto z</w:t>
      </w:r>
      <w:r w:rsidR="00136576">
        <w:t>a należyte wykonanie P</w:t>
      </w:r>
      <w:r w:rsidR="00793129" w:rsidRPr="00793129">
        <w:t>rzedmiotu Umowy</w:t>
      </w:r>
      <w:r>
        <w:t xml:space="preserve">, ustalone w oparciu </w:t>
      </w:r>
      <w:r w:rsidR="00BC3115">
        <w:br/>
      </w:r>
      <w:r>
        <w:t>o złożoną w Postępowaniu Ofertę</w:t>
      </w:r>
      <w:r w:rsidR="001F38FA">
        <w:t>,</w:t>
      </w:r>
      <w:r w:rsidR="00793129" w:rsidRPr="00793129">
        <w:t xml:space="preserve"> </w:t>
      </w:r>
      <w:r>
        <w:t>wynosi</w:t>
      </w:r>
      <w:r w:rsidR="00793129" w:rsidRPr="00793129">
        <w:t xml:space="preserve"> [...]</w:t>
      </w:r>
      <w:r>
        <w:t xml:space="preserve"> zł (słownie:..)</w:t>
      </w:r>
      <w:r w:rsidR="00793129" w:rsidRPr="00793129">
        <w:t>, w tym podatek VAT [...]</w:t>
      </w:r>
      <w:r w:rsidR="001F38FA">
        <w:t xml:space="preserve"> </w:t>
      </w:r>
      <w:r>
        <w:t>zł (słownie: ...)</w:t>
      </w:r>
      <w:r w:rsidR="00793129" w:rsidRPr="00793129">
        <w:t>, kwota netto [...]</w:t>
      </w:r>
      <w:r w:rsidR="00A96F67">
        <w:t xml:space="preserve"> zł (s</w:t>
      </w:r>
      <w:r>
        <w:t>łownie: ...).</w:t>
      </w:r>
    </w:p>
    <w:p w14:paraId="5856B74B" w14:textId="7FE0B8B5" w:rsidR="00C673CF" w:rsidRDefault="00C673CF" w:rsidP="00C673CF">
      <w:pPr>
        <w:pStyle w:val="ustp"/>
      </w:pPr>
      <w:r>
        <w:t>Wynagrodzenie</w:t>
      </w:r>
      <w:r w:rsidRPr="00C673CF">
        <w:t xml:space="preserve"> określone </w:t>
      </w:r>
      <w:r>
        <w:t>w ust. 1 powyżej</w:t>
      </w:r>
      <w:r w:rsidRPr="00C673CF">
        <w:t xml:space="preserve"> uwzględnia wszystkie koszty</w:t>
      </w:r>
      <w:r w:rsidR="002D477B">
        <w:t>,</w:t>
      </w:r>
      <w:r w:rsidRPr="00C673CF">
        <w:t xml:space="preserve"> jakie Wykonawca ponosi z tytułu realizacji </w:t>
      </w:r>
      <w:r>
        <w:t>P</w:t>
      </w:r>
      <w:r w:rsidRPr="00C673CF">
        <w:t xml:space="preserve">rzedmiotu Umowy. W szczególności wynagrodzenie zaspokaja całość wierzytelności Wykonawcy z tytułu przeniesienia majątkowych praw autorskich </w:t>
      </w:r>
      <w:r w:rsidR="00BC3115">
        <w:br/>
      </w:r>
      <w:r w:rsidR="000F2467">
        <w:t xml:space="preserve">do wszystkich utworów wymaganych w </w:t>
      </w:r>
      <w:r w:rsidR="00FA368E">
        <w:t xml:space="preserve">Umowie i </w:t>
      </w:r>
      <w:proofErr w:type="spellStart"/>
      <w:r w:rsidR="000F2467">
        <w:t>OPZ</w:t>
      </w:r>
      <w:proofErr w:type="spellEnd"/>
      <w:r w:rsidR="000F2467">
        <w:t xml:space="preserve"> oraz powstałych w trakcie realizacji Przedmiotu Umowy</w:t>
      </w:r>
      <w:r w:rsidRPr="00C673CF">
        <w:t>.</w:t>
      </w:r>
    </w:p>
    <w:p w14:paraId="11C2A63E" w14:textId="77777777" w:rsidR="000F2467" w:rsidRPr="00194F59" w:rsidRDefault="000F2467" w:rsidP="000F2467">
      <w:pPr>
        <w:numPr>
          <w:ilvl w:val="1"/>
          <w:numId w:val="4"/>
        </w:numPr>
      </w:pPr>
      <w:r w:rsidRPr="00194F59">
        <w:t>Wynagrodzenie określone w ust. 1 wyczerpuje wszelkie roszczenia Wykonawcy względem Zamawiającego, wynikające z należytego wykonania Umowy</w:t>
      </w:r>
      <w:r>
        <w:t xml:space="preserve"> z zastrzeżeniem ust. 4 </w:t>
      </w:r>
      <w:r w:rsidR="00FA368E">
        <w:t>poniżej</w:t>
      </w:r>
      <w:r w:rsidRPr="00194F59">
        <w:t>.</w:t>
      </w:r>
    </w:p>
    <w:p w14:paraId="737064DF" w14:textId="3DFA4924" w:rsidR="000F2467" w:rsidRDefault="000F2467" w:rsidP="000F2467">
      <w:pPr>
        <w:pStyle w:val="ustp"/>
      </w:pPr>
      <w:r w:rsidRPr="00194F59">
        <w:t xml:space="preserve">Zamawiający zapłaci Wykonawcy wynagrodzenie jedynie za faktycznie zrealizowane </w:t>
      </w:r>
      <w:r w:rsidR="00647419">
        <w:t xml:space="preserve">i odebrane </w:t>
      </w:r>
      <w:r>
        <w:t xml:space="preserve">działania </w:t>
      </w:r>
      <w:r w:rsidRPr="00194F59">
        <w:t>w ramach Przedmiotu Umowy.</w:t>
      </w:r>
    </w:p>
    <w:p w14:paraId="0575D92C" w14:textId="687F1451" w:rsidR="005B7E31" w:rsidRDefault="005B7E31" w:rsidP="005B7E31">
      <w:pPr>
        <w:pStyle w:val="ustp"/>
      </w:pPr>
      <w:r>
        <w:t xml:space="preserve">Wynagrodzenie, o którym mowa w ust. 1 płatne będzie w częściach zgodnie z </w:t>
      </w:r>
      <w:r w:rsidR="001F38FA">
        <w:t>okresami rozliczeniowymi</w:t>
      </w:r>
      <w:r>
        <w:t xml:space="preserve"> </w:t>
      </w:r>
      <w:r w:rsidR="001F38FA">
        <w:t>ustalonymi</w:t>
      </w:r>
      <w:r>
        <w:t xml:space="preserve"> w Załączniku nr 4 do Umowy.</w:t>
      </w:r>
    </w:p>
    <w:p w14:paraId="4447FBDE" w14:textId="21CE8AC3" w:rsidR="00BF3544" w:rsidRDefault="00647419" w:rsidP="00647419">
      <w:pPr>
        <w:pStyle w:val="ustp"/>
      </w:pPr>
      <w:r w:rsidRPr="00647419">
        <w:t xml:space="preserve">Warunkiem wystawienia faktury VAT i zapłaty wynagrodzenia za wykonanie </w:t>
      </w:r>
      <w:r w:rsidR="00136576">
        <w:t>Przedmiotu U</w:t>
      </w:r>
      <w:r>
        <w:t xml:space="preserve">mowy w poszczególnych </w:t>
      </w:r>
      <w:r w:rsidR="001F38FA">
        <w:t>okresach rozliczeniowych</w:t>
      </w:r>
      <w:r w:rsidRPr="00647419">
        <w:t xml:space="preserve"> będą podpisane</w:t>
      </w:r>
      <w:r w:rsidR="00B425FD">
        <w:t xml:space="preserve"> przez </w:t>
      </w:r>
      <w:r w:rsidR="00381A98">
        <w:t xml:space="preserve">przedstawicieli </w:t>
      </w:r>
      <w:r w:rsidR="00B425FD">
        <w:t>Stron</w:t>
      </w:r>
      <w:r w:rsidR="001F38FA">
        <w:t>,</w:t>
      </w:r>
      <w:r w:rsidR="00B425FD">
        <w:t xml:space="preserve"> z pozytywnym wynikiem odbioru</w:t>
      </w:r>
      <w:r w:rsidR="001F38FA">
        <w:t>,</w:t>
      </w:r>
      <w:r w:rsidRPr="00647419">
        <w:t xml:space="preserve"> protokoły odbior</w:t>
      </w:r>
      <w:r>
        <w:t>ów częściowych</w:t>
      </w:r>
      <w:r w:rsidR="00544250">
        <w:t xml:space="preserve"> </w:t>
      </w:r>
      <w:r w:rsidR="001F38FA">
        <w:t xml:space="preserve">lub </w:t>
      </w:r>
      <w:r w:rsidR="00544250">
        <w:t>odbioru końcowego</w:t>
      </w:r>
      <w:r>
        <w:t>.</w:t>
      </w:r>
    </w:p>
    <w:p w14:paraId="39DAC2BD" w14:textId="2FE5B85A" w:rsidR="000F2467" w:rsidRDefault="00647419" w:rsidP="000F2467">
      <w:pPr>
        <w:pStyle w:val="ustp"/>
      </w:pPr>
      <w:r w:rsidRPr="009D3C09">
        <w:t>Wszystkie p</w:t>
      </w:r>
      <w:r w:rsidRPr="009D3C09">
        <w:rPr>
          <w:rFonts w:hint="eastAsia"/>
        </w:rPr>
        <w:t>ł</w:t>
      </w:r>
      <w:r w:rsidRPr="009D3C09">
        <w:t>atno</w:t>
      </w:r>
      <w:r w:rsidRPr="009D3C09">
        <w:rPr>
          <w:rFonts w:hint="eastAsia"/>
        </w:rPr>
        <w:t>ś</w:t>
      </w:r>
      <w:r w:rsidRPr="009D3C09">
        <w:t xml:space="preserve">ci w ramach Umowy </w:t>
      </w:r>
      <w:r>
        <w:t xml:space="preserve">na </w:t>
      </w:r>
      <w:r w:rsidRPr="009D3C09">
        <w:t>realizowane b</w:t>
      </w:r>
      <w:r w:rsidRPr="009D3C09">
        <w:rPr>
          <w:rFonts w:hint="eastAsia"/>
        </w:rPr>
        <w:t>ę</w:t>
      </w:r>
      <w:r w:rsidRPr="009D3C09">
        <w:t>d</w:t>
      </w:r>
      <w:r w:rsidRPr="009D3C09">
        <w:rPr>
          <w:rFonts w:hint="eastAsia"/>
        </w:rPr>
        <w:t>ą</w:t>
      </w:r>
      <w:r w:rsidRPr="009D3C09">
        <w:t xml:space="preserve"> </w:t>
      </w:r>
      <w:r>
        <w:t xml:space="preserve">przez Zamawiającego </w:t>
      </w:r>
      <w:r w:rsidRPr="009D3C09">
        <w:t>w terminie do 30</w:t>
      </w:r>
      <w:r>
        <w:t xml:space="preserve"> </w:t>
      </w:r>
      <w:r w:rsidRPr="009D3C09">
        <w:t>dni od daty dor</w:t>
      </w:r>
      <w:r w:rsidRPr="009D3C09">
        <w:rPr>
          <w:rFonts w:hint="eastAsia"/>
        </w:rPr>
        <w:t>ę</w:t>
      </w:r>
      <w:r w:rsidRPr="009D3C09">
        <w:t xml:space="preserve">czenia </w:t>
      </w:r>
      <w:r>
        <w:t>Zamawiającemu prawidłowo wystawionej</w:t>
      </w:r>
      <w:r w:rsidRPr="009D3C09">
        <w:t xml:space="preserve"> faktury VAT</w:t>
      </w:r>
      <w:r w:rsidR="000F2467">
        <w:t>.</w:t>
      </w:r>
    </w:p>
    <w:p w14:paraId="186D8CBA" w14:textId="77777777" w:rsidR="000F2467" w:rsidRDefault="000F2467" w:rsidP="000F2467">
      <w:pPr>
        <w:pStyle w:val="ustp"/>
      </w:pPr>
      <w:r>
        <w:t>Za datę zapłaty faktury VAT uważać się będzie datę obciążenia rachunku bankowego Zamawiającego.</w:t>
      </w:r>
    </w:p>
    <w:p w14:paraId="3DBC7AA9" w14:textId="3B22054C" w:rsidR="00C673CF" w:rsidRDefault="000F2467" w:rsidP="000F2467">
      <w:pPr>
        <w:pStyle w:val="ustp"/>
      </w:pPr>
      <w:r>
        <w:t xml:space="preserve">Wykonawca za wykonany </w:t>
      </w:r>
      <w:r w:rsidR="00647419">
        <w:t>P</w:t>
      </w:r>
      <w:r>
        <w:t>rzedmiot Umowy będzie otrzymywał wynagrodzenie płatne przelewem z konta Zamawiającego na rachunek bankowy Wykonawcy wskazany na fakturze.</w:t>
      </w:r>
    </w:p>
    <w:p w14:paraId="02BA7CFD" w14:textId="58F44562" w:rsidR="000F2467" w:rsidRDefault="000F2467" w:rsidP="000F2467">
      <w:pPr>
        <w:pStyle w:val="ustp"/>
      </w:pPr>
      <w:r w:rsidRPr="00194F59">
        <w:t>Wykonawca nie może, bez uprzedniej pisemnej zgody Zamawiającego, przenieść wierzytelności pieniężnych wynikających z Umowy na osobę trzecią ani regulować ich w drodze kompensaty.</w:t>
      </w:r>
    </w:p>
    <w:p w14:paraId="4759B659" w14:textId="77777777" w:rsidR="005E7CA6" w:rsidRDefault="005E7CA6" w:rsidP="005E7CA6">
      <w:pPr>
        <w:pStyle w:val="paragraf"/>
      </w:pPr>
    </w:p>
    <w:p w14:paraId="57B55644" w14:textId="77777777" w:rsidR="005E7CA6" w:rsidRPr="005E7CA6" w:rsidRDefault="005E7CA6" w:rsidP="005E7CA6">
      <w:pPr>
        <w:jc w:val="center"/>
        <w:rPr>
          <w:b/>
        </w:rPr>
      </w:pPr>
      <w:r w:rsidRPr="005E7CA6">
        <w:rPr>
          <w:b/>
        </w:rPr>
        <w:t>Kary umowne</w:t>
      </w:r>
    </w:p>
    <w:p w14:paraId="62BB48B1" w14:textId="77777777" w:rsidR="005E7CA6" w:rsidRDefault="005E7CA6" w:rsidP="005E7CA6">
      <w:pPr>
        <w:pStyle w:val="ustp"/>
      </w:pPr>
      <w:r>
        <w:t>Zamawiający naliczy kary umowne w przypadku:</w:t>
      </w:r>
    </w:p>
    <w:p w14:paraId="6D7CC388" w14:textId="63901317" w:rsidR="00751EC2" w:rsidRDefault="005E7CA6" w:rsidP="00990997">
      <w:pPr>
        <w:pStyle w:val="punkt"/>
      </w:pPr>
      <w:r>
        <w:t xml:space="preserve">opóźnienia w realizacji poszczególnych </w:t>
      </w:r>
      <w:r w:rsidR="00AB5675">
        <w:t>części</w:t>
      </w:r>
      <w:r w:rsidR="0041793C">
        <w:t>, usług, dostaw</w:t>
      </w:r>
      <w:r w:rsidR="00C16266">
        <w:t xml:space="preserve"> </w:t>
      </w:r>
      <w:r w:rsidR="0041793C">
        <w:t xml:space="preserve">– </w:t>
      </w:r>
      <w:r w:rsidR="00AB5675">
        <w:t xml:space="preserve">w wysokości 0,03 % </w:t>
      </w:r>
      <w:r w:rsidR="00990997">
        <w:t>łącznego wynagrodzenia,</w:t>
      </w:r>
      <w:r w:rsidR="00AB5675">
        <w:t xml:space="preserve"> określonego w </w:t>
      </w:r>
      <w:r w:rsidR="00990997">
        <w:t>§ 7 ust. 1 Umowy,</w:t>
      </w:r>
      <w:r w:rsidR="00F86EEA">
        <w:t xml:space="preserve"> za </w:t>
      </w:r>
      <w:r w:rsidR="00990997">
        <w:t>każdy dzień opóźnienia</w:t>
      </w:r>
      <w:r w:rsidR="00C16266">
        <w:t xml:space="preserve"> </w:t>
      </w:r>
      <w:r w:rsidR="001B1025">
        <w:br/>
      </w:r>
      <w:r w:rsidR="00C16266">
        <w:t>w stosunku do terminów wskazanych w szczegółowym harmonogramie</w:t>
      </w:r>
      <w:r w:rsidR="00990997">
        <w:t>;</w:t>
      </w:r>
    </w:p>
    <w:p w14:paraId="114BF5FE" w14:textId="29750136" w:rsidR="00A23EE5" w:rsidRDefault="00A23EE5" w:rsidP="002414F3">
      <w:pPr>
        <w:pStyle w:val="punkt"/>
      </w:pPr>
      <w:r>
        <w:t>pomniejszenia składu personelu, o którym mowa w</w:t>
      </w:r>
      <w:r w:rsidR="007E49B1">
        <w:t xml:space="preserve"> </w:t>
      </w:r>
      <w:r>
        <w:t xml:space="preserve">§ 9 bez </w:t>
      </w:r>
      <w:r w:rsidR="006237AB">
        <w:t xml:space="preserve">uprzedniej pisemnej </w:t>
      </w:r>
      <w:r>
        <w:t>zgody Zamawiającego lub skierowanie do realizacji Umowy w ramach tego personelu osoby nieposiadającej wymaganego doświadczenia ani kwalifikacji, zgodnie z wymaganymi warunkami określonymi w Postępowaniu – w wysokości 5 000,00 zł (pięć tysięcy złotych) za każde takie naruszenie;</w:t>
      </w:r>
    </w:p>
    <w:p w14:paraId="506DF807" w14:textId="72AA13A3" w:rsidR="002414F3" w:rsidRDefault="005E7CA6" w:rsidP="002414F3">
      <w:pPr>
        <w:pStyle w:val="punkt"/>
      </w:pPr>
      <w:r>
        <w:lastRenderedPageBreak/>
        <w:t xml:space="preserve">niedotrzymania zadeklarowanych zasięgów </w:t>
      </w:r>
      <w:r w:rsidR="002D477B">
        <w:t>oraz</w:t>
      </w:r>
      <w:r w:rsidR="00F86EEA">
        <w:t xml:space="preserve"> innych parametrów stanowiących podstawę oceny </w:t>
      </w:r>
      <w:r w:rsidR="00990997">
        <w:t xml:space="preserve">Oferty </w:t>
      </w:r>
      <w:r w:rsidR="00F86EEA">
        <w:t xml:space="preserve">w </w:t>
      </w:r>
      <w:r w:rsidR="00990997">
        <w:t xml:space="preserve">Postępowaniu w oparciu o ustalone kryteria oceny ofert </w:t>
      </w:r>
      <w:r w:rsidR="0041793C">
        <w:t xml:space="preserve">– </w:t>
      </w:r>
      <w:r w:rsidR="00BC3115">
        <w:br/>
      </w:r>
      <w:r w:rsidR="00990997">
        <w:t xml:space="preserve">w wysokości </w:t>
      </w:r>
      <w:r w:rsidR="00D876B3">
        <w:t>1</w:t>
      </w:r>
      <w:r w:rsidR="00BB2D98">
        <w:t>,5</w:t>
      </w:r>
      <w:r w:rsidR="00990997">
        <w:t xml:space="preserve"> </w:t>
      </w:r>
      <w:r w:rsidR="00F86EEA">
        <w:t xml:space="preserve">% </w:t>
      </w:r>
      <w:r w:rsidR="00990997">
        <w:t xml:space="preserve">łącznego </w:t>
      </w:r>
      <w:r w:rsidR="00F86EEA">
        <w:t>wynagrodzenia</w:t>
      </w:r>
      <w:r w:rsidR="00990997">
        <w:t xml:space="preserve">, określonego w § 7 ust. 1 Umowy, za każdy </w:t>
      </w:r>
      <w:r w:rsidR="00DB20E4">
        <w:t>przypadek</w:t>
      </w:r>
      <w:r w:rsidR="00A96F67">
        <w:t xml:space="preserve"> niedotrzymania;</w:t>
      </w:r>
    </w:p>
    <w:p w14:paraId="018C23EC" w14:textId="70B76915" w:rsidR="005E7CA6" w:rsidRDefault="007C73B7" w:rsidP="005E7CA6">
      <w:pPr>
        <w:pStyle w:val="punkt"/>
      </w:pPr>
      <w:r>
        <w:t xml:space="preserve">naruszenia </w:t>
      </w:r>
      <w:r w:rsidR="00DB20E4">
        <w:t xml:space="preserve">zasad </w:t>
      </w:r>
      <w:r w:rsidR="005E7CA6">
        <w:t>poufności</w:t>
      </w:r>
      <w:r w:rsidR="00DB20E4">
        <w:t>, określonych w §</w:t>
      </w:r>
      <w:r w:rsidR="00F86EEA">
        <w:t xml:space="preserve"> </w:t>
      </w:r>
      <w:r w:rsidR="00DB20E4">
        <w:t>12 w wysokości 50 000,00 zł (pięćdziesiąt tysięcy złotych</w:t>
      </w:r>
      <w:r w:rsidR="007E49B1">
        <w:t>) za każdy przypadek naruszenia;</w:t>
      </w:r>
    </w:p>
    <w:p w14:paraId="6EBF50C6" w14:textId="0DDF3133" w:rsidR="00DD45B7" w:rsidRDefault="00DD45B7" w:rsidP="005E7CA6">
      <w:pPr>
        <w:pStyle w:val="punkt"/>
      </w:pPr>
      <w:r>
        <w:t xml:space="preserve">naruszenia zasad przetwarzania danych osobowych w ramach umowy powierzenia przetwarzania danych osobowych – w wysokości 100 000,00 zł (sto tysięcy złotych) </w:t>
      </w:r>
      <w:r w:rsidR="00BC3115">
        <w:br/>
      </w:r>
      <w:r>
        <w:t>za każdy przypadek naruszenia;</w:t>
      </w:r>
    </w:p>
    <w:p w14:paraId="5611E22C" w14:textId="5CB70D35" w:rsidR="0041793C" w:rsidRDefault="0041793C" w:rsidP="005E7CA6">
      <w:pPr>
        <w:pStyle w:val="punkt"/>
      </w:pPr>
      <w:r w:rsidRPr="009D3C09">
        <w:t xml:space="preserve">odstąpienie przez którąkolwiek ze Stron od Umowy z przyczyn leżących po stronie Wykonawcy – w wysokość stanowiącej równowartość </w:t>
      </w:r>
      <w:r>
        <w:t>20</w:t>
      </w:r>
      <w:r w:rsidRPr="009D3C09">
        <w:t xml:space="preserve">% wynagrodzenia brutto wskazanego w </w:t>
      </w:r>
      <w:r w:rsidRPr="009D3C09">
        <w:rPr>
          <w:rFonts w:cs="Tahoma"/>
        </w:rPr>
        <w:t>§</w:t>
      </w:r>
      <w:r>
        <w:t xml:space="preserve"> 7</w:t>
      </w:r>
      <w:r w:rsidRPr="009D3C09">
        <w:t xml:space="preserve"> ust. 1 Umowy</w:t>
      </w:r>
      <w:r>
        <w:t xml:space="preserve">; </w:t>
      </w:r>
    </w:p>
    <w:p w14:paraId="06297946" w14:textId="5745C9AB" w:rsidR="005E7CA6" w:rsidRDefault="007C73B7" w:rsidP="00AF7EB2">
      <w:pPr>
        <w:pStyle w:val="punkt"/>
      </w:pPr>
      <w:r>
        <w:t xml:space="preserve">naruszenia </w:t>
      </w:r>
      <w:r w:rsidR="00F86EEA">
        <w:t>zasad podwykonawstwa</w:t>
      </w:r>
      <w:r w:rsidR="00AF7EB2">
        <w:t>, o których mowa w § 10 – w wysokości 10 000,00 zł</w:t>
      </w:r>
      <w:r w:rsidR="00DD45B7">
        <w:t xml:space="preserve"> (dziesięć tysięcy złotych)</w:t>
      </w:r>
      <w:r w:rsidR="00AF7EB2">
        <w:t xml:space="preserve"> za każde naruszenie.</w:t>
      </w:r>
    </w:p>
    <w:p w14:paraId="2B569657" w14:textId="17323E74" w:rsidR="00A23EE5" w:rsidRDefault="00A23EE5" w:rsidP="00A23EE5">
      <w:pPr>
        <w:pStyle w:val="punkt"/>
      </w:pPr>
      <w:r>
        <w:t xml:space="preserve">niedotrzymania warunków wymaganych w </w:t>
      </w:r>
      <w:proofErr w:type="spellStart"/>
      <w:r>
        <w:t>OPZ</w:t>
      </w:r>
      <w:proofErr w:type="spellEnd"/>
      <w:r>
        <w:t xml:space="preserve">, dotyczących </w:t>
      </w:r>
      <w:r w:rsidRPr="000D78FF">
        <w:rPr>
          <w:rFonts w:eastAsia="Calibri"/>
        </w:rPr>
        <w:t>r</w:t>
      </w:r>
      <w:r>
        <w:rPr>
          <w:rFonts w:eastAsia="Calibri"/>
        </w:rPr>
        <w:t>ealizacji działań innych niż</w:t>
      </w:r>
      <w:r w:rsidRPr="000D78FF">
        <w:rPr>
          <w:rFonts w:eastAsia="Calibri"/>
        </w:rPr>
        <w:t xml:space="preserve"> wymienione w </w:t>
      </w:r>
      <w:r>
        <w:rPr>
          <w:rFonts w:eastAsia="Calibri"/>
        </w:rPr>
        <w:t>pkt. 3 powyżej</w:t>
      </w:r>
      <w:r w:rsidRPr="000D78FF">
        <w:rPr>
          <w:rFonts w:eastAsia="Calibri"/>
        </w:rPr>
        <w:t xml:space="preserve"> </w:t>
      </w:r>
      <w:r>
        <w:rPr>
          <w:rFonts w:eastAsia="Calibri"/>
        </w:rPr>
        <w:t xml:space="preserve">– </w:t>
      </w:r>
      <w:r w:rsidRPr="000D78FF">
        <w:rPr>
          <w:rFonts w:eastAsia="Calibri"/>
        </w:rPr>
        <w:t xml:space="preserve">w wysokości </w:t>
      </w:r>
      <w:r>
        <w:rPr>
          <w:rFonts w:eastAsia="Calibri"/>
        </w:rPr>
        <w:t xml:space="preserve">0,5 </w:t>
      </w:r>
      <w:r w:rsidRPr="000D78FF">
        <w:rPr>
          <w:rFonts w:eastAsia="Calibri"/>
        </w:rPr>
        <w:t>%</w:t>
      </w:r>
      <w:r>
        <w:rPr>
          <w:rFonts w:eastAsia="Calibri"/>
        </w:rPr>
        <w:t xml:space="preserve"> </w:t>
      </w:r>
      <w:r>
        <w:t xml:space="preserve">łącznego wynagrodzenia, określonego w § 7 ust. 1 Umowy, za każdy </w:t>
      </w:r>
      <w:r w:rsidR="006237AB">
        <w:t xml:space="preserve">stwierdzony przez Zamawiającego </w:t>
      </w:r>
      <w:r>
        <w:t>przypadek niedotrzymania</w:t>
      </w:r>
      <w:r>
        <w:rPr>
          <w:rFonts w:eastAsia="Calibri"/>
        </w:rPr>
        <w:t>;</w:t>
      </w:r>
    </w:p>
    <w:p w14:paraId="001E247C" w14:textId="77777777" w:rsidR="00F86EEA" w:rsidRPr="00A064EF" w:rsidRDefault="00F86EEA" w:rsidP="00F86EEA">
      <w:pPr>
        <w:pStyle w:val="ustp"/>
      </w:pPr>
      <w:r w:rsidRPr="00A064EF">
        <w:t>Naliczenie kar umownych nie pozbawia Zamawiającego prawa do dochodzenia odszkodowania uzupełniającego na zasadach ogólnych. Niezależnie od powyższego, Strony ustalają, że zapłata kary umownej z tytułu naruszenia zasad poufności nie stoi na przeszkodzie w dochodzeniu roszczeń z tytułu czynów nieuczciwej konkurencji.</w:t>
      </w:r>
    </w:p>
    <w:p w14:paraId="1F6A696A" w14:textId="531F03AE" w:rsidR="00F86EEA" w:rsidRPr="00A064EF" w:rsidRDefault="00F86EEA" w:rsidP="00F86EEA">
      <w:pPr>
        <w:pStyle w:val="ustp"/>
      </w:pPr>
      <w:r w:rsidRPr="00A064EF">
        <w:t xml:space="preserve">Kary umowne są niezależne i należą się w pełnej wysokości, nawet w przypadku, gdy z powodu jednego zdarzenia naliczona jest więcej niż jedna kara. Zamawiający jest uprawiony </w:t>
      </w:r>
      <w:r w:rsidR="00227D42">
        <w:br/>
      </w:r>
      <w:r w:rsidRPr="00A064EF">
        <w:t>do dochodzenia poszczególnych kar umownych niezależnie, kary te podlegają sumowaniu.</w:t>
      </w:r>
    </w:p>
    <w:p w14:paraId="505ABC1C" w14:textId="2D7E87FD" w:rsidR="00F86EEA" w:rsidRPr="00A064EF" w:rsidRDefault="00F86EEA" w:rsidP="00F86EEA">
      <w:pPr>
        <w:pStyle w:val="ustp"/>
      </w:pPr>
      <w:r w:rsidRPr="00A064EF">
        <w:t xml:space="preserve">W celu uniknięcia wątpliwości Strony potwierdzają, że Zamawiający będzie uprawniony </w:t>
      </w:r>
      <w:r w:rsidR="00227D42">
        <w:br/>
      </w:r>
      <w:r w:rsidRPr="00A064EF">
        <w:t xml:space="preserve">do naliczenia Wykonawcy wszelkich kar umownych zastrzeżonych w Umowie także </w:t>
      </w:r>
      <w:r w:rsidR="00227D42">
        <w:br/>
      </w:r>
      <w:r w:rsidRPr="00A064EF">
        <w:t>po skorzystaniu z prawa odstąpienia od Umowy na jakiejkolwiek podstawie.</w:t>
      </w:r>
      <w:r w:rsidR="007E49B1">
        <w:t xml:space="preserve"> </w:t>
      </w:r>
    </w:p>
    <w:p w14:paraId="43EF53AA" w14:textId="135E46FE" w:rsidR="005E7CA6" w:rsidRDefault="00F86EEA" w:rsidP="00F86EEA">
      <w:pPr>
        <w:pStyle w:val="ustp"/>
      </w:pPr>
      <w:r w:rsidRPr="00A064EF">
        <w:t xml:space="preserve">Strony zgodnie ustalają, iż kwoty kar umownych przewidziane Umową będą w pierwszej kolejności potrącane z wynagrodzenia należnego Wykonawcy lub zabezpieczenia należytego wykonania Umowy na podstawie odpowiednich not księgowych i bez uprzedniego wezwania </w:t>
      </w:r>
      <w:r w:rsidR="00227D42">
        <w:br/>
      </w:r>
      <w:r w:rsidRPr="00A064EF">
        <w:t>do zapłaty, na co Wykonawca wyraża zgodę i do czego upoważnia Zamawiającego bez potrzeby pozyskiwania pisemnego potwierdzenia.</w:t>
      </w:r>
    </w:p>
    <w:p w14:paraId="50C2395B" w14:textId="38E78C66" w:rsidR="00C16266" w:rsidRPr="00C16266" w:rsidRDefault="00C16266" w:rsidP="00F86EEA">
      <w:pPr>
        <w:pStyle w:val="ustp"/>
      </w:pPr>
      <w:r>
        <w:t>Naruszenie obowiązków</w:t>
      </w:r>
      <w:r w:rsidR="001D2079">
        <w:t>, o których mowa w § 2 ust. 7,</w:t>
      </w:r>
      <w:r w:rsidRPr="00C16266">
        <w:t xml:space="preserve"> przez </w:t>
      </w:r>
      <w:r>
        <w:t>Wykonawcę</w:t>
      </w:r>
      <w:r w:rsidRPr="00C16266">
        <w:t xml:space="preserve"> uprawnia </w:t>
      </w:r>
      <w:r>
        <w:t>Zamawiającego</w:t>
      </w:r>
      <w:r w:rsidRPr="00C16266">
        <w:t xml:space="preserve"> </w:t>
      </w:r>
      <w:r w:rsidR="001D2079" w:rsidRPr="00C16266">
        <w:t xml:space="preserve">do naliczenia </w:t>
      </w:r>
      <w:r w:rsidRPr="00C16266">
        <w:t>kary um</w:t>
      </w:r>
      <w:r>
        <w:t>ownej w wysokości 100 </w:t>
      </w:r>
      <w:r w:rsidRPr="00C16266">
        <w:t>000</w:t>
      </w:r>
      <w:r>
        <w:t>,00 zł (</w:t>
      </w:r>
      <w:r w:rsidRPr="00C16266">
        <w:t>sto tysięcy złotych), oraz dochodzenia odszkodow</w:t>
      </w:r>
      <w:r>
        <w:t xml:space="preserve">ania przewyższającego tę karę – </w:t>
      </w:r>
      <w:r w:rsidRPr="00C16266">
        <w:t xml:space="preserve">na zasadach </w:t>
      </w:r>
      <w:r>
        <w:t>ogólnych.</w:t>
      </w:r>
    </w:p>
    <w:p w14:paraId="4F698443" w14:textId="77777777" w:rsidR="007D1EC0" w:rsidRDefault="007D1EC0" w:rsidP="007D1EC0">
      <w:pPr>
        <w:pStyle w:val="paragraf"/>
      </w:pPr>
    </w:p>
    <w:p w14:paraId="1E03E093" w14:textId="77777777" w:rsidR="007D1EC0" w:rsidRPr="007D1EC0" w:rsidRDefault="007D1EC0" w:rsidP="007D1EC0">
      <w:pPr>
        <w:jc w:val="center"/>
        <w:rPr>
          <w:b/>
        </w:rPr>
      </w:pPr>
      <w:bookmarkStart w:id="0" w:name="_Toc507159830"/>
      <w:r w:rsidRPr="007D1EC0">
        <w:rPr>
          <w:b/>
        </w:rPr>
        <w:t>Personel Wykonawcy</w:t>
      </w:r>
      <w:bookmarkEnd w:id="0"/>
    </w:p>
    <w:p w14:paraId="15CB1FE7" w14:textId="62A185F6" w:rsidR="007D1EC0" w:rsidRPr="00A064EF" w:rsidRDefault="007D1EC0" w:rsidP="007D1EC0">
      <w:pPr>
        <w:pStyle w:val="ustp"/>
      </w:pPr>
      <w:r w:rsidRPr="00A064EF">
        <w:t>Wykonawca oświadcza, że w ramach swojego personelu dysponuje osobami posiadającymi niezbędną wiedzę</w:t>
      </w:r>
      <w:r>
        <w:t>, doświadczenie</w:t>
      </w:r>
      <w:r w:rsidRPr="00A064EF">
        <w:t xml:space="preserve"> i umiejętności konieczne do właściwego wykonania Umowy, a w szczególności, że dysponuje personelem o wszystkich wymaganych profilach kompetencji zawodo</w:t>
      </w:r>
      <w:r w:rsidR="00136576">
        <w:t>wych niezbędnych do realizacji P</w:t>
      </w:r>
      <w:r w:rsidRPr="00A064EF">
        <w:t xml:space="preserve">rzedmiotu Umowy. </w:t>
      </w:r>
    </w:p>
    <w:p w14:paraId="2C9392BF" w14:textId="77777777" w:rsidR="007D1EC0" w:rsidRPr="000B29C3" w:rsidRDefault="007D1EC0" w:rsidP="007D1EC0">
      <w:pPr>
        <w:pStyle w:val="ustp"/>
      </w:pPr>
      <w:r w:rsidRPr="000B29C3">
        <w:t>Wykonawca bierze pełną odpowiedzialność za działania i zaniechania członków swojego personelu.</w:t>
      </w:r>
    </w:p>
    <w:p w14:paraId="34717B36" w14:textId="77777777" w:rsidR="007D1EC0" w:rsidRPr="00A064EF" w:rsidRDefault="007D1EC0" w:rsidP="007D1EC0">
      <w:pPr>
        <w:pStyle w:val="ustp"/>
      </w:pPr>
      <w:r w:rsidRPr="00A064EF">
        <w:t>Wykonawca odpowiada za przestrzeganie przez członków swojego personelu postanowień Umowy i przepisów prawa.</w:t>
      </w:r>
    </w:p>
    <w:p w14:paraId="00908796" w14:textId="77777777" w:rsidR="007D1EC0" w:rsidRPr="00A064EF" w:rsidRDefault="007D1EC0" w:rsidP="007D1EC0">
      <w:pPr>
        <w:pStyle w:val="ustp"/>
        <w:rPr>
          <w:rStyle w:val="Domylnaczcionkaakapitu1"/>
        </w:rPr>
      </w:pPr>
      <w:r w:rsidRPr="00A064EF">
        <w:lastRenderedPageBreak/>
        <w:t>Nie uchybiając postanowieniom poniżej, Wykonawca dołoży wszelkich starań, aby jego personel, w zakresie przypisanych jego członkom rodzajów prac, był niezmienny w trakcie realizacji Umowy. Jednakże w razie konieczności zmiany członka personelu, Wykonawca zapewnia, że jego nowy członek będzie dysponował kwalifikacjami nie gorszymi niż osoba, którą zastępuje</w:t>
      </w:r>
      <w:r>
        <w:t>, spełniającymi warunki określone w Postępowaniu.</w:t>
      </w:r>
    </w:p>
    <w:p w14:paraId="43AE251D" w14:textId="08B4BE46" w:rsidR="007D1EC0" w:rsidRDefault="007D1EC0" w:rsidP="007D1EC0">
      <w:pPr>
        <w:pStyle w:val="ustp"/>
      </w:pPr>
      <w:r w:rsidRPr="00A064EF">
        <w:rPr>
          <w:rStyle w:val="Domylnaczcionkaakapitu1"/>
          <w:rFonts w:cs="Tahoma"/>
          <w:szCs w:val="20"/>
        </w:rPr>
        <w:t xml:space="preserve">Wykonawca zobowiązuje się </w:t>
      </w:r>
      <w:r w:rsidR="00A9043F">
        <w:rPr>
          <w:rStyle w:val="Domylnaczcionkaakapitu1"/>
          <w:rFonts w:cs="Tahoma"/>
          <w:szCs w:val="20"/>
        </w:rPr>
        <w:t>oddelegować</w:t>
      </w:r>
      <w:r w:rsidRPr="00A064EF">
        <w:rPr>
          <w:rStyle w:val="Domylnaczcionkaakapitu1"/>
          <w:rFonts w:cs="Tahoma"/>
          <w:szCs w:val="20"/>
        </w:rPr>
        <w:t xml:space="preserve"> </w:t>
      </w:r>
      <w:r>
        <w:rPr>
          <w:rStyle w:val="Domylnaczcionkaakapitu1"/>
          <w:rFonts w:cs="Tahoma"/>
          <w:szCs w:val="20"/>
        </w:rPr>
        <w:t>do realizacji Przedmiotu Umowy</w:t>
      </w:r>
      <w:r w:rsidR="00A9043F">
        <w:rPr>
          <w:rStyle w:val="Domylnaczcionkaakapitu1"/>
          <w:rFonts w:cs="Tahoma"/>
          <w:szCs w:val="20"/>
        </w:rPr>
        <w:t xml:space="preserve"> osoby</w:t>
      </w:r>
      <w:r w:rsidR="005164EA">
        <w:rPr>
          <w:rStyle w:val="Domylnaczcionkaakapitu1"/>
          <w:rFonts w:cs="Tahoma"/>
          <w:szCs w:val="20"/>
        </w:rPr>
        <w:t xml:space="preserve"> wskazane</w:t>
      </w:r>
      <w:r w:rsidR="00A9043F">
        <w:rPr>
          <w:rStyle w:val="Domylnaczcionkaakapitu1"/>
          <w:rFonts w:cs="Tahoma"/>
          <w:szCs w:val="20"/>
        </w:rPr>
        <w:t xml:space="preserve"> </w:t>
      </w:r>
      <w:r w:rsidR="0060004A">
        <w:rPr>
          <w:rStyle w:val="Domylnaczcionkaakapitu1"/>
          <w:rFonts w:cs="Tahoma"/>
          <w:szCs w:val="20"/>
        </w:rPr>
        <w:br/>
      </w:r>
      <w:r w:rsidR="00A9043F">
        <w:rPr>
          <w:rStyle w:val="Domylnaczcionkaakapitu1"/>
          <w:rFonts w:cs="Tahoma"/>
          <w:szCs w:val="20"/>
        </w:rPr>
        <w:t xml:space="preserve">w Ofercie, zwane dalej </w:t>
      </w:r>
      <w:r w:rsidR="00A9043F" w:rsidRPr="00A9043F">
        <w:rPr>
          <w:rStyle w:val="Domylnaczcionkaakapitu1"/>
          <w:rFonts w:cs="Tahoma"/>
          <w:b/>
          <w:szCs w:val="20"/>
        </w:rPr>
        <w:t>„Personelem Kluczowym”</w:t>
      </w:r>
      <w:r w:rsidRPr="00A064EF">
        <w:rPr>
          <w:rStyle w:val="Domylnaczcionkaakapitu1"/>
          <w:rFonts w:cs="Tahoma"/>
          <w:szCs w:val="20"/>
        </w:rPr>
        <w:t xml:space="preserve">, spełniające warunki określone poniżej. </w:t>
      </w:r>
      <w:r>
        <w:rPr>
          <w:rStyle w:val="Domylnaczcionkaakapitu1"/>
          <w:rFonts w:cs="Tahoma"/>
          <w:szCs w:val="20"/>
        </w:rPr>
        <w:t>Poszczególne c</w:t>
      </w:r>
      <w:r w:rsidRPr="00A064EF">
        <w:rPr>
          <w:rStyle w:val="Domylnaczcionkaakapitu1"/>
          <w:rFonts w:cs="Tahoma"/>
          <w:szCs w:val="20"/>
        </w:rPr>
        <w:t xml:space="preserve">złonkowie Personelu Kluczowego będą pełnić role wynikające z </w:t>
      </w:r>
      <w:proofErr w:type="spellStart"/>
      <w:r w:rsidRPr="00A064EF">
        <w:rPr>
          <w:rStyle w:val="Domylnaczcionkaakapitu1"/>
          <w:rFonts w:cs="Tahoma"/>
          <w:szCs w:val="20"/>
        </w:rPr>
        <w:t>SIWZ</w:t>
      </w:r>
      <w:proofErr w:type="spellEnd"/>
      <w:r>
        <w:rPr>
          <w:rStyle w:val="Domylnaczcionkaakapitu1"/>
          <w:rFonts w:cs="Tahoma"/>
          <w:szCs w:val="20"/>
        </w:rPr>
        <w:t xml:space="preserve"> i</w:t>
      </w:r>
      <w:r w:rsidRPr="00A064EF">
        <w:rPr>
          <w:rStyle w:val="Domylnaczcionkaakapitu1"/>
          <w:rFonts w:cs="Tahoma"/>
          <w:szCs w:val="20"/>
        </w:rPr>
        <w:t xml:space="preserve"> </w:t>
      </w:r>
      <w:r>
        <w:rPr>
          <w:rStyle w:val="Domylnaczcionkaakapitu1"/>
          <w:rFonts w:cs="Tahoma"/>
          <w:szCs w:val="20"/>
        </w:rPr>
        <w:t>O</w:t>
      </w:r>
      <w:r w:rsidRPr="00A064EF">
        <w:rPr>
          <w:rStyle w:val="Domylnaczcionkaakapitu1"/>
          <w:rFonts w:cs="Tahoma"/>
          <w:szCs w:val="20"/>
        </w:rPr>
        <w:t>ferty oraz ustaleń Stron</w:t>
      </w:r>
      <w:r>
        <w:rPr>
          <w:rStyle w:val="Domylnaczcionkaakapitu1"/>
          <w:rFonts w:cs="Tahoma"/>
          <w:szCs w:val="20"/>
        </w:rPr>
        <w:t>.</w:t>
      </w:r>
      <w:r w:rsidR="005164EA">
        <w:rPr>
          <w:rStyle w:val="Domylnaczcionkaakapitu1"/>
          <w:rFonts w:cs="Tahoma"/>
          <w:szCs w:val="20"/>
        </w:rPr>
        <w:t xml:space="preserve"> Skład Personelu Kluczowego zgodni</w:t>
      </w:r>
      <w:r w:rsidR="0044020A">
        <w:rPr>
          <w:rStyle w:val="Domylnaczcionkaakapitu1"/>
          <w:rFonts w:cs="Tahoma"/>
          <w:szCs w:val="20"/>
        </w:rPr>
        <w:t>e ze złożoną Ofertą przestawia Z</w:t>
      </w:r>
      <w:r w:rsidR="005164EA">
        <w:rPr>
          <w:rStyle w:val="Domylnaczcionkaakapitu1"/>
          <w:rFonts w:cs="Tahoma"/>
          <w:szCs w:val="20"/>
        </w:rPr>
        <w:t xml:space="preserve">ałącznik nr </w:t>
      </w:r>
      <w:r w:rsidR="0041793C">
        <w:rPr>
          <w:rStyle w:val="Domylnaczcionkaakapitu1"/>
          <w:rFonts w:cs="Tahoma"/>
          <w:szCs w:val="20"/>
        </w:rPr>
        <w:t xml:space="preserve">2 </w:t>
      </w:r>
      <w:r w:rsidR="005164EA">
        <w:rPr>
          <w:rStyle w:val="Domylnaczcionkaakapitu1"/>
          <w:rFonts w:cs="Tahoma"/>
          <w:szCs w:val="20"/>
        </w:rPr>
        <w:t>do Umowy</w:t>
      </w:r>
      <w:r w:rsidR="007E49B1">
        <w:rPr>
          <w:rStyle w:val="Domylnaczcionkaakapitu1"/>
          <w:rFonts w:cs="Tahoma"/>
          <w:szCs w:val="20"/>
        </w:rPr>
        <w:t>.</w:t>
      </w:r>
    </w:p>
    <w:p w14:paraId="0AD2960B" w14:textId="59C94C1C" w:rsidR="007D1EC0" w:rsidRPr="00A064EF" w:rsidRDefault="007D1EC0" w:rsidP="007D1EC0">
      <w:pPr>
        <w:pStyle w:val="ustp"/>
      </w:pPr>
      <w:bookmarkStart w:id="1" w:name="_Ref506216914"/>
      <w:r w:rsidRPr="00A064EF">
        <w:t>Wykonawca zobowiązuje się do zachowania stałości składu osobowego Personelu Kluczowego. Członkowie Personelu Kluczowego nie mog</w:t>
      </w:r>
      <w:r w:rsidR="00136576">
        <w:t>ą być odsunięci od wykonywania P</w:t>
      </w:r>
      <w:r w:rsidRPr="00A064EF">
        <w:t>rzedmiotu Umowy bez uprzedniej zgody Zamawiającego na samą zmianę oraz na kandydaturę nowego członka Personelu Kluczowego, z wyjątkiem przypadków,</w:t>
      </w:r>
      <w:r w:rsidR="00136576">
        <w:t xml:space="preserve"> gdy odsunięcie od wykonywania P</w:t>
      </w:r>
      <w:r w:rsidRPr="00A064EF">
        <w:t>rzedmiotu Umowy następuje z przyczyn pozostających poza kontrolą Wykonawcy, takich jak śmierć lub choroba członka Personelu Kluczowego</w:t>
      </w:r>
      <w:r w:rsidR="00A9043F">
        <w:t xml:space="preserve"> </w:t>
      </w:r>
      <w:r w:rsidRPr="00A064EF">
        <w:t>lub z powodu innego zdarzenia losowego, uniemożliwiającego członkowi Personelu Kluczowego pełnienie swoich funkcji. Odsunięcie członka Personelu Kluczowego w innych wypadkach niż wyżej wskazane (zgoda Zamawiającego lub przyczyny losowe) będzie skutkować naliczeniem kar</w:t>
      </w:r>
      <w:r>
        <w:t xml:space="preserve">y umownej, o której mowa w </w:t>
      </w:r>
      <w:r w:rsidR="00876A55">
        <w:t xml:space="preserve">§ 8 </w:t>
      </w:r>
      <w:r w:rsidR="00A9043F">
        <w:t xml:space="preserve">ust. </w:t>
      </w:r>
      <w:r w:rsidR="00876A55">
        <w:t xml:space="preserve">1 pkt </w:t>
      </w:r>
      <w:r w:rsidR="00A23EE5">
        <w:t>2</w:t>
      </w:r>
      <w:r w:rsidR="00A9043F">
        <w:t xml:space="preserve"> Umowy</w:t>
      </w:r>
      <w:r w:rsidRPr="00A064EF">
        <w:t>.</w:t>
      </w:r>
      <w:bookmarkEnd w:id="1"/>
    </w:p>
    <w:p w14:paraId="4BD2CE08" w14:textId="36AF3FC0" w:rsidR="007D1EC0" w:rsidRPr="00A064EF" w:rsidRDefault="007D1EC0" w:rsidP="007D1EC0">
      <w:pPr>
        <w:pStyle w:val="ustp"/>
      </w:pPr>
      <w:r w:rsidRPr="00A064EF">
        <w:t xml:space="preserve">Z wnioskiem o zmianę członka Personelu Kluczowego, o której mowa w postanowieniu poprzedzającym, Kierownik Projektu Wykonawcy zwraca się do </w:t>
      </w:r>
      <w:r w:rsidR="00A9043F">
        <w:t>Zamawiającego</w:t>
      </w:r>
      <w:r w:rsidR="006E30F9">
        <w:t xml:space="preserve"> w formie pisemnej</w:t>
      </w:r>
      <w:r w:rsidRPr="00A064EF">
        <w:t>.</w:t>
      </w:r>
      <w:r w:rsidR="00A9043F">
        <w:t xml:space="preserve"> W przypadku konieczności zmiany Kierownika Projektu z </w:t>
      </w:r>
      <w:r w:rsidR="006E30F9">
        <w:t xml:space="preserve">pisemnym </w:t>
      </w:r>
      <w:r w:rsidR="00A9043F">
        <w:t xml:space="preserve">wnioskiem </w:t>
      </w:r>
      <w:r w:rsidR="00227D42">
        <w:br/>
      </w:r>
      <w:r w:rsidR="00A9043F">
        <w:t>do Zamawiającego występuje Wykonawca.</w:t>
      </w:r>
    </w:p>
    <w:p w14:paraId="7136DEEC" w14:textId="77777777" w:rsidR="007D1EC0" w:rsidRPr="00A064EF" w:rsidRDefault="007D1EC0" w:rsidP="007D1EC0">
      <w:pPr>
        <w:pStyle w:val="ustp"/>
      </w:pPr>
      <w:r w:rsidRPr="00A064EF">
        <w:t xml:space="preserve">Zmiana członka Personelu Kluczowego może </w:t>
      </w:r>
      <w:r>
        <w:t xml:space="preserve">także </w:t>
      </w:r>
      <w:r w:rsidRPr="00A064EF">
        <w:t>nastąpić na uzasadnione żądanie Zamawiającego. Żądanie przez Zamawiającego zmiany członka Personelu Kluczowego jest uzasadnione w przypadku, w którym taki członek Personelu Kluczowego narusza zobowiązania wynikające z</w:t>
      </w:r>
      <w:r w:rsidR="00EA2CBC">
        <w:t xml:space="preserve"> </w:t>
      </w:r>
      <w:r w:rsidRPr="00A064EF">
        <w:t>Umowy, w szczególności zobowiązania do zachowania poufności, a także w inny sposób przez swoje działania lub zaniechania wywiera istotny negatywny wpływ na realizację Umowy.</w:t>
      </w:r>
    </w:p>
    <w:p w14:paraId="6112F1A7" w14:textId="77777777" w:rsidR="007D1EC0" w:rsidRPr="00A064EF" w:rsidRDefault="007D1EC0" w:rsidP="007D1EC0">
      <w:pPr>
        <w:pStyle w:val="ustp"/>
      </w:pPr>
      <w:r w:rsidRPr="00A064EF">
        <w:t xml:space="preserve">Niezależnie od trybu i przyczyny odsunięcia członka Personelu Kluczowego od realizacji Umowy, Wykonawca zobowiązuje się do oddelegowania niezwłocznie jego zastępcy, dysponującego </w:t>
      </w:r>
      <w:bookmarkStart w:id="2" w:name="_Hlk506367831"/>
      <w:r w:rsidRPr="00A064EF">
        <w:t xml:space="preserve">kwalifikacjami i doświadczeniem </w:t>
      </w:r>
      <w:bookmarkEnd w:id="2"/>
      <w:r w:rsidRPr="00A064EF">
        <w:t>nie niższymi niż osoba, którą zastępuje</w:t>
      </w:r>
      <w:r>
        <w:t xml:space="preserve"> – zgodnie z wymaganiami określonymi w Postępowaniu.</w:t>
      </w:r>
    </w:p>
    <w:p w14:paraId="2ECD7F7E" w14:textId="2DB366AC" w:rsidR="007D1EC0" w:rsidRPr="00A064EF" w:rsidRDefault="007D1EC0" w:rsidP="007D1EC0">
      <w:pPr>
        <w:pStyle w:val="ustp"/>
      </w:pPr>
      <w:r w:rsidRPr="00A064EF">
        <w:t xml:space="preserve">Niezależnie od powyższego, w razie tymczasowej nieobecności członka Personelu Kluczowego, Wykonawca, na własny koszt, zobowiązany jest zastąpić go osobą dysponującą nie niższymi </w:t>
      </w:r>
      <w:r w:rsidRPr="00F12AE9">
        <w:t>kwalifikacjami i doświadczeniem</w:t>
      </w:r>
      <w:r w:rsidR="007E49B1">
        <w:t xml:space="preserve"> niż zastępowana Osoba</w:t>
      </w:r>
      <w:r w:rsidRPr="00A064EF">
        <w:t>.</w:t>
      </w:r>
    </w:p>
    <w:p w14:paraId="15894334" w14:textId="4EED251A" w:rsidR="00D773E2" w:rsidRDefault="007D1EC0" w:rsidP="00CE1016">
      <w:pPr>
        <w:pStyle w:val="ustp"/>
      </w:pPr>
      <w:r w:rsidRPr="00A064EF">
        <w:t>W celu uniknięcia wątpliwości Strony potwierdzają, że wszelkie konsekwencje zmian osób uczestniczących w realizacji Umowy po stronie Wykonawcy obciążają Wykonawcę.</w:t>
      </w:r>
    </w:p>
    <w:p w14:paraId="5EF9C7B4" w14:textId="77777777" w:rsidR="00EA2CBC" w:rsidRPr="00A064EF" w:rsidRDefault="00EA2CBC" w:rsidP="00EA2CBC">
      <w:pPr>
        <w:pStyle w:val="paragraf"/>
      </w:pPr>
    </w:p>
    <w:p w14:paraId="2F6F1FCE" w14:textId="77777777" w:rsidR="007D1EC0" w:rsidRPr="00EA2CBC" w:rsidRDefault="007D1EC0" w:rsidP="00EA2CBC">
      <w:pPr>
        <w:jc w:val="center"/>
        <w:rPr>
          <w:b/>
        </w:rPr>
      </w:pPr>
      <w:bookmarkStart w:id="3" w:name="_Toc476054638"/>
      <w:bookmarkStart w:id="4" w:name="_Toc505256857"/>
      <w:bookmarkStart w:id="5" w:name="_Toc505256987"/>
      <w:bookmarkStart w:id="6" w:name="_Toc507159833"/>
      <w:r w:rsidRPr="00EA2CBC">
        <w:rPr>
          <w:b/>
        </w:rPr>
        <w:t>P</w:t>
      </w:r>
      <w:r w:rsidR="00EA2CBC" w:rsidRPr="00EA2CBC">
        <w:rPr>
          <w:b/>
        </w:rPr>
        <w:t>odwykonawcy</w:t>
      </w:r>
      <w:bookmarkEnd w:id="3"/>
      <w:bookmarkEnd w:id="4"/>
      <w:bookmarkEnd w:id="5"/>
      <w:bookmarkEnd w:id="6"/>
    </w:p>
    <w:p w14:paraId="5523EC63" w14:textId="7234E345" w:rsidR="007D1EC0" w:rsidRPr="00A064EF" w:rsidRDefault="007D1EC0" w:rsidP="007D1EC0">
      <w:pPr>
        <w:pStyle w:val="ustp"/>
      </w:pPr>
      <w:r w:rsidRPr="00A064EF">
        <w:t>Wykonawca jest uprawniony d</w:t>
      </w:r>
      <w:r w:rsidR="00136576">
        <w:t>o powierzenia wykonania części P</w:t>
      </w:r>
      <w:r w:rsidRPr="00A064EF">
        <w:t xml:space="preserve">rzedmiotu Umowy </w:t>
      </w:r>
      <w:r w:rsidR="007561ED">
        <w:t>p</w:t>
      </w:r>
      <w:r w:rsidRPr="00A064EF">
        <w:t>odwykonawcom, z zastrze</w:t>
      </w:r>
      <w:r w:rsidR="00EA2CBC">
        <w:t>żeniem poniższych postanowień.</w:t>
      </w:r>
    </w:p>
    <w:p w14:paraId="5E3087E7" w14:textId="6E44FB45" w:rsidR="007D1EC0" w:rsidRPr="00A064EF" w:rsidRDefault="007D1EC0" w:rsidP="007D1EC0">
      <w:pPr>
        <w:pStyle w:val="ustp"/>
      </w:pPr>
      <w:bookmarkStart w:id="7" w:name="_Ref475538023"/>
      <w:r>
        <w:t xml:space="preserve">Zgodnie z Ofertą, </w:t>
      </w:r>
      <w:r w:rsidR="00136576">
        <w:t>Wykonawca wykona P</w:t>
      </w:r>
      <w:r w:rsidRPr="00A064EF">
        <w:t>rzedmiot Um</w:t>
      </w:r>
      <w:r w:rsidR="007561ED">
        <w:t>owy przy udziale następujących p</w:t>
      </w:r>
      <w:r w:rsidRPr="00A064EF">
        <w:t>odwykonawców:</w:t>
      </w:r>
      <w:bookmarkEnd w:id="7"/>
      <w:r w:rsidRPr="00A064EF">
        <w:t xml:space="preserve"> </w:t>
      </w:r>
    </w:p>
    <w:p w14:paraId="06DA7F04" w14:textId="12663926" w:rsidR="007D1EC0" w:rsidRPr="00A064EF" w:rsidRDefault="007D1EC0" w:rsidP="007D1EC0">
      <w:pPr>
        <w:pStyle w:val="punkt"/>
      </w:pPr>
      <w:r w:rsidRPr="00A064EF">
        <w:t xml:space="preserve">[wskazanie firmy, danych kontaktowych, osób reprezentujących </w:t>
      </w:r>
      <w:r w:rsidR="007561ED">
        <w:t>p</w:t>
      </w:r>
      <w:r w:rsidRPr="00A064EF">
        <w:t xml:space="preserve">odwykonawcę] </w:t>
      </w:r>
      <w:r w:rsidR="007561ED">
        <w:t>[...]</w:t>
      </w:r>
      <w:r w:rsidRPr="00A064EF">
        <w:t xml:space="preserve"> - </w:t>
      </w:r>
      <w:r w:rsidR="0060004A">
        <w:br/>
      </w:r>
      <w:r w:rsidRPr="00A064EF">
        <w:t xml:space="preserve">w zakresie </w:t>
      </w:r>
      <w:r w:rsidR="007561ED">
        <w:rPr>
          <w:highlight w:val="yellow"/>
        </w:rPr>
        <w:t>[...]</w:t>
      </w:r>
      <w:r w:rsidRPr="00E45EC4">
        <w:rPr>
          <w:highlight w:val="yellow"/>
        </w:rPr>
        <w:t>,</w:t>
      </w:r>
      <w:r w:rsidRPr="00A064EF">
        <w:t xml:space="preserve"> </w:t>
      </w:r>
    </w:p>
    <w:p w14:paraId="0747649E" w14:textId="1B2DC321" w:rsidR="007D1EC0" w:rsidRPr="00A064EF" w:rsidRDefault="007561ED" w:rsidP="007D1EC0">
      <w:pPr>
        <w:pStyle w:val="punkt"/>
      </w:pPr>
      <w:r w:rsidRPr="00A064EF">
        <w:lastRenderedPageBreak/>
        <w:t xml:space="preserve">[wskazanie firmy, danych kontaktowych, osób reprezentujących </w:t>
      </w:r>
      <w:r>
        <w:t>p</w:t>
      </w:r>
      <w:r w:rsidRPr="00A064EF">
        <w:t xml:space="preserve">odwykonawcę] </w:t>
      </w:r>
      <w:r>
        <w:t>[...]</w:t>
      </w:r>
      <w:r w:rsidRPr="00A064EF">
        <w:t xml:space="preserve"> - </w:t>
      </w:r>
      <w:r w:rsidR="0060004A">
        <w:br/>
      </w:r>
      <w:r w:rsidRPr="00A064EF">
        <w:t xml:space="preserve">w zakresie </w:t>
      </w:r>
      <w:r>
        <w:rPr>
          <w:highlight w:val="yellow"/>
        </w:rPr>
        <w:t>[...]</w:t>
      </w:r>
      <w:r w:rsidRPr="00E45EC4">
        <w:rPr>
          <w:highlight w:val="yellow"/>
        </w:rPr>
        <w:t>,</w:t>
      </w:r>
      <w:r w:rsidR="007E49B1">
        <w:t xml:space="preserve"> </w:t>
      </w:r>
    </w:p>
    <w:p w14:paraId="58EBC2A9" w14:textId="3C5FB7C6" w:rsidR="007D1EC0" w:rsidRPr="00A064EF" w:rsidRDefault="007D1EC0" w:rsidP="007D1EC0">
      <w:pPr>
        <w:pStyle w:val="ustp"/>
      </w:pPr>
      <w:r w:rsidRPr="00A064EF">
        <w:t xml:space="preserve">Wykonawca zobowiązany jest </w:t>
      </w:r>
      <w:r w:rsidR="00EA2CBC">
        <w:t>poinformować</w:t>
      </w:r>
      <w:r w:rsidRPr="00A064EF">
        <w:t xml:space="preserve"> Zamawiającego w formie wiadomości e-mail przesłanej na adres </w:t>
      </w:r>
      <w:r w:rsidR="00EA2CBC">
        <w:t xml:space="preserve">osoby upoważnionej do reprezentowania Zamawiającego, o której mowa </w:t>
      </w:r>
      <w:r w:rsidR="0060004A">
        <w:br/>
      </w:r>
      <w:r w:rsidR="00EA2CBC">
        <w:t xml:space="preserve">w § </w:t>
      </w:r>
      <w:r w:rsidR="00876A55">
        <w:t>11 ust. 1 pkt. 1</w:t>
      </w:r>
      <w:r w:rsidR="00EA2CBC">
        <w:t xml:space="preserve"> Umowy</w:t>
      </w:r>
      <w:r w:rsidRPr="00A064EF">
        <w:t xml:space="preserve"> o każdej zmianie danych dotyczących </w:t>
      </w:r>
      <w:r>
        <w:t xml:space="preserve">wskazanych powyżej </w:t>
      </w:r>
      <w:r w:rsidRPr="00A064EF">
        <w:t>Podwykonawców. Zmiana danych Podwykonawcy nie stanowi zmiany Umowy.</w:t>
      </w:r>
    </w:p>
    <w:p w14:paraId="6797AF40" w14:textId="05EDC142" w:rsidR="007D1EC0" w:rsidRPr="00A064EF" w:rsidRDefault="007D1EC0" w:rsidP="007D1EC0">
      <w:pPr>
        <w:pStyle w:val="ustp"/>
      </w:pPr>
      <w:r w:rsidRPr="00A064EF">
        <w:t xml:space="preserve">Informacja o zmianie danych dotyczących </w:t>
      </w:r>
      <w:r>
        <w:t xml:space="preserve">wskazanych powyżej </w:t>
      </w:r>
      <w:r w:rsidRPr="00A064EF">
        <w:t xml:space="preserve">Podwykonawców powinna zostać przekazana Zamawiającemu w terminie 2 </w:t>
      </w:r>
      <w:r w:rsidR="00EA2CBC">
        <w:t>d</w:t>
      </w:r>
      <w:r w:rsidRPr="00A064EF">
        <w:t xml:space="preserve">ni </w:t>
      </w:r>
      <w:r w:rsidR="00EA2CBC">
        <w:t>r</w:t>
      </w:r>
      <w:r w:rsidRPr="00A064EF">
        <w:t xml:space="preserve">oboczych od dnia, w </w:t>
      </w:r>
      <w:r w:rsidR="00EA2CBC">
        <w:t xml:space="preserve">którym dane </w:t>
      </w:r>
      <w:r w:rsidR="0060004A">
        <w:br/>
      </w:r>
      <w:r w:rsidR="00EA2CBC">
        <w:t xml:space="preserve">te uległy zmianie. </w:t>
      </w:r>
    </w:p>
    <w:p w14:paraId="412B0CA2" w14:textId="35412462" w:rsidR="007D1EC0" w:rsidRPr="00A064EF" w:rsidRDefault="007D1EC0" w:rsidP="007D1EC0">
      <w:pPr>
        <w:pStyle w:val="ustp"/>
      </w:pPr>
      <w:bookmarkStart w:id="8" w:name="_Ref475643488"/>
      <w:r>
        <w:t xml:space="preserve">Niezależnie od obowiązków Wykonawcy wynikających z </w:t>
      </w:r>
      <w:proofErr w:type="spellStart"/>
      <w:r>
        <w:t>SIWZ</w:t>
      </w:r>
      <w:proofErr w:type="spellEnd"/>
      <w:r>
        <w:t>, w</w:t>
      </w:r>
      <w:r w:rsidRPr="00A064EF">
        <w:t xml:space="preserve"> razie zamiaru</w:t>
      </w:r>
      <w:r w:rsidR="00136576">
        <w:t xml:space="preserve"> powierzenia wykonania części Pr</w:t>
      </w:r>
      <w:r w:rsidRPr="00A064EF">
        <w:t xml:space="preserve">zedmiotu Umowy nowym Podwykonawcom, tj. niewymienionym w </w:t>
      </w:r>
      <w:r w:rsidR="00EA2CBC">
        <w:t>ust. 2</w:t>
      </w:r>
      <w:r w:rsidRPr="00A064EF">
        <w:t xml:space="preserve"> powyżej, Wykonawca jest:</w:t>
      </w:r>
      <w:bookmarkEnd w:id="8"/>
    </w:p>
    <w:p w14:paraId="2B906949" w14:textId="77777777" w:rsidR="007D1EC0" w:rsidRPr="00A064EF" w:rsidRDefault="007D1EC0" w:rsidP="007D1EC0">
      <w:pPr>
        <w:pStyle w:val="punkt"/>
      </w:pPr>
      <w:r w:rsidRPr="00A064EF">
        <w:t>zobowiązany wystąpić o to z wnioskiem, w formie pisemnej pod rygorem nieważności – w którym wskaże dane potencjalnego nowego Podwykonawcy oraz zakres prac mający zostać mu powierzony;</w:t>
      </w:r>
    </w:p>
    <w:p w14:paraId="5E23E577" w14:textId="16EA4887" w:rsidR="007D1EC0" w:rsidRPr="00A064EF" w:rsidRDefault="007D1EC0" w:rsidP="007D1EC0">
      <w:pPr>
        <w:pStyle w:val="punkt"/>
      </w:pPr>
      <w:r w:rsidRPr="00A064EF">
        <w:t>uprawniony do powierzenia wykonania tej czę</w:t>
      </w:r>
      <w:r w:rsidR="00136576">
        <w:t>ści P</w:t>
      </w:r>
      <w:r w:rsidRPr="00A064EF">
        <w:t>rzedmiotu Umowy nowemu Podwykonawcy dopiero po uzyskaniu zgody Zamawiającego wyrażonej w formie pisemnej pod rygorem nieważności.</w:t>
      </w:r>
    </w:p>
    <w:p w14:paraId="2226FF2B" w14:textId="77777777" w:rsidR="005E7B3D" w:rsidRPr="00A064EF" w:rsidRDefault="005E7B3D" w:rsidP="007D1EC0">
      <w:pPr>
        <w:pStyle w:val="ustp"/>
      </w:pPr>
      <w:r>
        <w:t xml:space="preserve">W przypadku zmiany Podwykonawcy, na którego zasoby powoływał się Wykonawca w celu spełnienia warunków udziału w Postępowaniu, nowy Podwykonawca powinien udostępnić zasoby w zakresie nie mniejszym niż Podwykonawca zastępowany. </w:t>
      </w:r>
    </w:p>
    <w:p w14:paraId="4D17CE8A" w14:textId="254C9E9F" w:rsidR="005E7B3D" w:rsidRDefault="005E7B3D" w:rsidP="005E7B3D">
      <w:pPr>
        <w:pStyle w:val="ustp"/>
      </w:pPr>
      <w:bookmarkStart w:id="9" w:name="_Ref506217947"/>
      <w:r w:rsidRPr="00A064EF">
        <w:t xml:space="preserve">W przypadku dopuszczenia do prac w ramach Umowy nowych Podwykonawców z naruszeniem </w:t>
      </w:r>
      <w:r>
        <w:t>ust. 5 i 6 powyżej</w:t>
      </w:r>
      <w:r w:rsidRPr="00A064EF">
        <w:t>, Wykonawca zapłaci Zamawiając</w:t>
      </w:r>
      <w:r>
        <w:t>emu karę umowną wskazaną</w:t>
      </w:r>
      <w:r w:rsidR="00876A55">
        <w:t xml:space="preserve"> w § 8</w:t>
      </w:r>
      <w:r>
        <w:t xml:space="preserve"> ust. </w:t>
      </w:r>
      <w:r w:rsidR="00876A55">
        <w:t xml:space="preserve">1 </w:t>
      </w:r>
      <w:r w:rsidR="00227D42">
        <w:br/>
      </w:r>
      <w:r w:rsidR="00876A55">
        <w:t xml:space="preserve">pkt </w:t>
      </w:r>
      <w:r w:rsidR="00A23EE5">
        <w:t>7</w:t>
      </w:r>
      <w:r>
        <w:t xml:space="preserve"> Umowy</w:t>
      </w:r>
      <w:r w:rsidRPr="00A064EF">
        <w:t>.</w:t>
      </w:r>
      <w:bookmarkEnd w:id="9"/>
    </w:p>
    <w:p w14:paraId="255B6DA2" w14:textId="77777777" w:rsidR="007D1EC0" w:rsidRPr="00A064EF" w:rsidRDefault="007D1EC0" w:rsidP="007D1EC0">
      <w:pPr>
        <w:pStyle w:val="ustp"/>
      </w:pPr>
      <w:r w:rsidRPr="00A064EF">
        <w:t>W celu uniknięcia wątpliwości, Strony potwierdzają, że Wykonawca ponosi odpowiedzialność za działanie Podwykonawców (zarówno w ramach realizacji Umowy, jak i przy okazji jej realizacji) jak za własne działania, niezależnie od podjętych przez Zamawiającego działań sprawdzających wynikających z niniejszej Umowy lub przepisów prawa.</w:t>
      </w:r>
      <w:r>
        <w:t xml:space="preserve"> </w:t>
      </w:r>
      <w:r w:rsidRPr="000C3CD7">
        <w:t xml:space="preserve">Powierzenie wykonania części </w:t>
      </w:r>
      <w:r>
        <w:t>Umowy</w:t>
      </w:r>
      <w:r w:rsidRPr="000C3CD7">
        <w:t xml:space="preserve"> </w:t>
      </w:r>
      <w:r>
        <w:t>P</w:t>
      </w:r>
      <w:r w:rsidRPr="000C3CD7">
        <w:t xml:space="preserve">odwykonawcom nie zwalnia </w:t>
      </w:r>
      <w:r>
        <w:t>W</w:t>
      </w:r>
      <w:r w:rsidRPr="000C3CD7">
        <w:t xml:space="preserve">ykonawcy z odpowiedzialności za należyte wykonanie </w:t>
      </w:r>
      <w:r>
        <w:t>Umowy</w:t>
      </w:r>
      <w:r w:rsidRPr="000C3CD7">
        <w:t>.</w:t>
      </w:r>
    </w:p>
    <w:p w14:paraId="3F89B01A" w14:textId="14A5196D" w:rsidR="007D1EC0" w:rsidRDefault="007D1EC0" w:rsidP="007D1EC0">
      <w:pPr>
        <w:pStyle w:val="ustp"/>
      </w:pPr>
      <w:r w:rsidRPr="00A064EF">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629DE1D" w14:textId="2485E1B2" w:rsidR="00CC2603" w:rsidRDefault="007D1EC0" w:rsidP="00876A55">
      <w:pPr>
        <w:pStyle w:val="ustp"/>
      </w:pPr>
      <w:r>
        <w:t xml:space="preserve">W celu uniknięcia wątpliwości Strony potwierdzają, że nie uważają za Podwykonawców, </w:t>
      </w:r>
      <w:r w:rsidR="0060004A">
        <w:br/>
      </w:r>
      <w:r>
        <w:t>a</w:t>
      </w:r>
      <w:r w:rsidR="00EA2CBC">
        <w:t>le za członków p</w:t>
      </w:r>
      <w:r>
        <w:t>ersonelu Wykonawcy, osoby prowadzące jednoosobową działalność gospodarczą, stale świadczące usługi na rzecz Wykonawcy na podstawie umowy cywilnoprawnej.</w:t>
      </w:r>
    </w:p>
    <w:p w14:paraId="43E913D7" w14:textId="77777777" w:rsidR="00F9792B" w:rsidRPr="00A064EF" w:rsidRDefault="00F9792B" w:rsidP="00F9792B">
      <w:pPr>
        <w:pStyle w:val="paragraf"/>
      </w:pPr>
      <w:bookmarkStart w:id="10" w:name="_Ref512400540"/>
    </w:p>
    <w:bookmarkEnd w:id="10"/>
    <w:p w14:paraId="5FAB0A1A" w14:textId="77777777" w:rsidR="00F9792B" w:rsidRPr="00194F59" w:rsidRDefault="00F9792B" w:rsidP="00F9792B">
      <w:pPr>
        <w:overflowPunct w:val="0"/>
        <w:autoSpaceDE w:val="0"/>
        <w:autoSpaceDN w:val="0"/>
        <w:adjustRightInd w:val="0"/>
        <w:jc w:val="center"/>
        <w:textAlignment w:val="baseline"/>
        <w:rPr>
          <w:b/>
        </w:rPr>
      </w:pPr>
      <w:r w:rsidRPr="00194F59">
        <w:rPr>
          <w:b/>
        </w:rPr>
        <w:t xml:space="preserve">Reprezentacja Stron przy wykonywaniu </w:t>
      </w:r>
      <w:r>
        <w:rPr>
          <w:b/>
        </w:rPr>
        <w:t>Umowy</w:t>
      </w:r>
    </w:p>
    <w:p w14:paraId="3FAF6FF8" w14:textId="77777777" w:rsidR="00F9792B" w:rsidRDefault="00F9792B" w:rsidP="00F9792B">
      <w:pPr>
        <w:pStyle w:val="ustp"/>
        <w:numPr>
          <w:ilvl w:val="1"/>
          <w:numId w:val="14"/>
        </w:numPr>
      </w:pPr>
      <w:r w:rsidRPr="00194F59">
        <w:t xml:space="preserve">Osobami uprawnionymi do reprezentowania Stron w trakcie </w:t>
      </w:r>
      <w:r>
        <w:t>Umowy</w:t>
      </w:r>
      <w:r w:rsidRPr="00194F59">
        <w:t xml:space="preserve"> są:</w:t>
      </w:r>
    </w:p>
    <w:p w14:paraId="486765D8" w14:textId="77777777" w:rsidR="00F9792B" w:rsidRDefault="00F9792B" w:rsidP="00F9792B">
      <w:pPr>
        <w:pStyle w:val="punkt"/>
        <w:numPr>
          <w:ilvl w:val="2"/>
          <w:numId w:val="14"/>
        </w:numPr>
      </w:pPr>
      <w:r w:rsidRPr="00F9792B">
        <w:t>po stronie Zamawiającego:</w:t>
      </w:r>
    </w:p>
    <w:p w14:paraId="41BAE6C3" w14:textId="77777777" w:rsidR="00F9792B" w:rsidRDefault="00F9792B" w:rsidP="00F9792B">
      <w:pPr>
        <w:pStyle w:val="punkt"/>
        <w:numPr>
          <w:ilvl w:val="0"/>
          <w:numId w:val="0"/>
        </w:numPr>
        <w:ind w:left="964"/>
      </w:pPr>
      <w:r w:rsidRPr="00194F59">
        <w:t>Pan/i ............................ – ....................,</w:t>
      </w:r>
    </w:p>
    <w:p w14:paraId="3A3391C5" w14:textId="77777777" w:rsidR="00F9792B" w:rsidRPr="00194F59" w:rsidRDefault="00F9792B" w:rsidP="00F9792B">
      <w:pPr>
        <w:pStyle w:val="punkt"/>
        <w:numPr>
          <w:ilvl w:val="0"/>
          <w:numId w:val="0"/>
        </w:numPr>
        <w:ind w:left="964"/>
      </w:pPr>
      <w:r w:rsidRPr="00194F59">
        <w:t>tel. .........................., e-mail .................................</w:t>
      </w:r>
    </w:p>
    <w:p w14:paraId="676BFE9E" w14:textId="77777777" w:rsidR="00F9792B" w:rsidRDefault="00F9792B" w:rsidP="00F9792B">
      <w:pPr>
        <w:pStyle w:val="punkt"/>
        <w:numPr>
          <w:ilvl w:val="2"/>
          <w:numId w:val="14"/>
        </w:numPr>
      </w:pPr>
      <w:r w:rsidRPr="00F9792B">
        <w:t>po stronie Wykonawcy:</w:t>
      </w:r>
    </w:p>
    <w:p w14:paraId="3513DB40" w14:textId="77777777" w:rsidR="00F9792B" w:rsidRDefault="00F9792B" w:rsidP="00F9792B">
      <w:pPr>
        <w:pStyle w:val="punkt"/>
        <w:numPr>
          <w:ilvl w:val="0"/>
          <w:numId w:val="0"/>
        </w:numPr>
        <w:ind w:left="964"/>
      </w:pPr>
      <w:r w:rsidRPr="00194F59">
        <w:t xml:space="preserve">Pan/i ............................ – </w:t>
      </w:r>
      <w:r>
        <w:t>Kierownik Projektu</w:t>
      </w:r>
      <w:r w:rsidRPr="00194F59">
        <w:t>,</w:t>
      </w:r>
    </w:p>
    <w:p w14:paraId="55CEF6A6" w14:textId="77777777" w:rsidR="00F9792B" w:rsidRPr="00194F59" w:rsidRDefault="00F9792B" w:rsidP="00F9792B">
      <w:pPr>
        <w:pStyle w:val="punkt"/>
        <w:numPr>
          <w:ilvl w:val="0"/>
          <w:numId w:val="0"/>
        </w:numPr>
        <w:ind w:left="964"/>
      </w:pPr>
      <w:r w:rsidRPr="00194F59">
        <w:lastRenderedPageBreak/>
        <w:t>tel. .........................., e-mail .................................</w:t>
      </w:r>
    </w:p>
    <w:p w14:paraId="7FD91452" w14:textId="0BB86AB7" w:rsidR="00F9792B" w:rsidRPr="00194F59" w:rsidRDefault="00F9792B" w:rsidP="00F9792B">
      <w:pPr>
        <w:pStyle w:val="ustp"/>
        <w:ind w:hanging="109"/>
      </w:pPr>
      <w:r w:rsidRPr="00194F59">
        <w:t>Osoba reprezentująca Zamawiającego wskazana w ust.</w:t>
      </w:r>
      <w:r>
        <w:t xml:space="preserve"> </w:t>
      </w:r>
      <w:r w:rsidRPr="00194F59">
        <w:t xml:space="preserve">1 powyżej, uprawniona jest do zlecania i przyjmowania </w:t>
      </w:r>
      <w:r>
        <w:t>dostaw i usług w ramach Przedmiotu Umowy</w:t>
      </w:r>
      <w:r w:rsidRPr="00194F59">
        <w:t xml:space="preserve">, a także odbiorów </w:t>
      </w:r>
      <w:r>
        <w:t>d</w:t>
      </w:r>
      <w:r w:rsidRPr="00194F59">
        <w:t xml:space="preserve">ostaw, </w:t>
      </w:r>
      <w:r w:rsidR="00AF7EB2">
        <w:t>podpisywania</w:t>
      </w:r>
      <w:r w:rsidRPr="00194F59">
        <w:t xml:space="preserve"> </w:t>
      </w:r>
      <w:r>
        <w:t>protokołów odbioru</w:t>
      </w:r>
      <w:r w:rsidR="000F18EE">
        <w:t xml:space="preserve"> częściowych</w:t>
      </w:r>
      <w:r w:rsidR="00AF7EB2">
        <w:t xml:space="preserve"> i Sprawozdań</w:t>
      </w:r>
      <w:r w:rsidRPr="00194F59">
        <w:t xml:space="preserve">. </w:t>
      </w:r>
    </w:p>
    <w:p w14:paraId="45ED7BB5" w14:textId="77777777" w:rsidR="00F9792B" w:rsidRDefault="00F9792B" w:rsidP="00F9792B">
      <w:pPr>
        <w:pStyle w:val="ustp"/>
        <w:ind w:hanging="109"/>
      </w:pPr>
      <w:r w:rsidRPr="00194F59">
        <w:t xml:space="preserve">Osoby reprezentujące Zamawiającego i Wykonawcę uprawnione są do udzielania koniecznych informacji, podejmowania wszelkich niezbędnych działań wynikających z Umowy, a także działań przez nią nieprzewidzianych, a koniecznych do prawidłowego wykonania </w:t>
      </w:r>
      <w:r>
        <w:t>Umowy</w:t>
      </w:r>
      <w:r w:rsidRPr="00194F59">
        <w:t>.</w:t>
      </w:r>
    </w:p>
    <w:p w14:paraId="42AFBA93" w14:textId="77777777" w:rsidR="007D1EC0" w:rsidRDefault="00F9792B" w:rsidP="00F9792B">
      <w:pPr>
        <w:pStyle w:val="ustp"/>
        <w:ind w:hanging="109"/>
      </w:pPr>
      <w:r w:rsidRPr="00194F59">
        <w:t xml:space="preserve">Zmiana osoby uprawnionej do reprezentacji Stron w trakcie </w:t>
      </w:r>
      <w:r>
        <w:t>Umowy</w:t>
      </w:r>
      <w:r w:rsidRPr="00194F59">
        <w:t xml:space="preserve"> następuje w formie pisemnej i nie stanowi zmiany Umowy.</w:t>
      </w:r>
    </w:p>
    <w:p w14:paraId="6A9581DA" w14:textId="77777777" w:rsidR="006E30F9" w:rsidRDefault="006E30F9" w:rsidP="006E30F9">
      <w:pPr>
        <w:pStyle w:val="paragraf"/>
      </w:pPr>
    </w:p>
    <w:p w14:paraId="04A369FB" w14:textId="77777777" w:rsidR="006E30F9" w:rsidRPr="006E30F9" w:rsidRDefault="006E30F9" w:rsidP="006E30F9">
      <w:pPr>
        <w:jc w:val="center"/>
        <w:rPr>
          <w:b/>
        </w:rPr>
      </w:pPr>
      <w:r w:rsidRPr="006E30F9">
        <w:rPr>
          <w:b/>
        </w:rPr>
        <w:t>Zachowanie poufności</w:t>
      </w:r>
    </w:p>
    <w:p w14:paraId="0C25773C" w14:textId="54D3F688" w:rsidR="007561ED" w:rsidRDefault="007561ED" w:rsidP="007561ED">
      <w:pPr>
        <w:pStyle w:val="ustp"/>
      </w:pPr>
      <w:r>
        <w:t>P</w:t>
      </w:r>
      <w:r w:rsidR="00322B57">
        <w:t xml:space="preserve">rzez </w:t>
      </w:r>
      <w:r w:rsidR="00322B57" w:rsidRPr="00322B57">
        <w:rPr>
          <w:b/>
        </w:rPr>
        <w:t>„I</w:t>
      </w:r>
      <w:r w:rsidRPr="00322B57">
        <w:rPr>
          <w:b/>
        </w:rPr>
        <w:t xml:space="preserve">nformacje </w:t>
      </w:r>
      <w:r w:rsidR="00322B57" w:rsidRPr="00322B57">
        <w:rPr>
          <w:b/>
        </w:rPr>
        <w:t>Poufne”</w:t>
      </w:r>
      <w:r w:rsidR="00322B57">
        <w:t xml:space="preserve"> </w:t>
      </w:r>
      <w:r w:rsidRPr="007561ED">
        <w:t xml:space="preserve">Zamawiającego, </w:t>
      </w:r>
      <w:r w:rsidR="00322B57">
        <w:t>należy rozumieć takie informacje</w:t>
      </w:r>
      <w:r w:rsidR="00874DCF">
        <w:t>,</w:t>
      </w:r>
      <w:r w:rsidR="00322B57">
        <w:t xml:space="preserve"> </w:t>
      </w:r>
      <w:r w:rsidRPr="007561ED">
        <w:t>które nie zostały podane do publicznej wiadomości, a zostały przekazane Wykonawcy w związku z realizacją Umowy (niezależnie od formy ich utrwalenia lub przekazania), które Zamawiający oznaczył jako poufne lub w inny sposób poinformował Wykonaw</w:t>
      </w:r>
      <w:r w:rsidR="00322B57">
        <w:t>cę, że traktuje je jako poufne.</w:t>
      </w:r>
    </w:p>
    <w:p w14:paraId="145C035B" w14:textId="6D36AD3B" w:rsidR="006E30F9" w:rsidRPr="00A064EF" w:rsidRDefault="006E30F9" w:rsidP="00BD4F09">
      <w:pPr>
        <w:pStyle w:val="ustp"/>
      </w:pPr>
      <w:r w:rsidRPr="00A064EF">
        <w:t>Wykonawca zobowiązuje się</w:t>
      </w:r>
      <w:r>
        <w:t>, w okresie obowiązywania Umowy oraz kolejnych 5 lat po jej wygaśnięciu (bez względu na przyczynę wygaśnięcia)</w:t>
      </w:r>
      <w:r w:rsidR="00BD4F09">
        <w:t xml:space="preserve">, </w:t>
      </w:r>
      <w:r w:rsidR="00BD4F09" w:rsidRPr="00BD4F09">
        <w:t>o ile przepisy powszechnie obowiązujące nie przewidują dłuższych okresów ich ochrony</w:t>
      </w:r>
      <w:r w:rsidRPr="00A064EF">
        <w:t>:</w:t>
      </w:r>
    </w:p>
    <w:p w14:paraId="28F96345" w14:textId="45DC7300" w:rsidR="006E30F9" w:rsidRPr="00A064EF" w:rsidRDefault="007561ED" w:rsidP="006E30F9">
      <w:pPr>
        <w:pStyle w:val="punkt"/>
      </w:pPr>
      <w:r>
        <w:t xml:space="preserve">nie ujawniać </w:t>
      </w:r>
      <w:r w:rsidR="00322B57">
        <w:t>I</w:t>
      </w:r>
      <w:r w:rsidR="006E30F9" w:rsidRPr="00A064EF">
        <w:t xml:space="preserve">nformacji </w:t>
      </w:r>
      <w:r w:rsidR="00322B57">
        <w:t>P</w:t>
      </w:r>
      <w:r w:rsidR="006E30F9" w:rsidRPr="00A064EF">
        <w:t xml:space="preserve">oufnych innym podmiotom bez zgody Zamawiającego, udzielonej na piśmie pod rygorem nieważności – chyba że obowiązek taki wynika </w:t>
      </w:r>
      <w:r w:rsidR="0060004A">
        <w:br/>
      </w:r>
      <w:r w:rsidR="006E30F9" w:rsidRPr="00A064EF">
        <w:t>z powszechnie obowiązujących przepisów prawa albo decyzji lub orzeczeń uprawnionych organów władzy publicznej;</w:t>
      </w:r>
    </w:p>
    <w:p w14:paraId="0262242A" w14:textId="77777777" w:rsidR="006E30F9" w:rsidRPr="00A064EF" w:rsidRDefault="006E30F9" w:rsidP="006E30F9">
      <w:pPr>
        <w:pStyle w:val="punkt"/>
      </w:pPr>
      <w:r w:rsidRPr="00A064EF">
        <w:t>wykorzystywać Informacje Poufne jedynie do potrzeb realizacji Umowy;</w:t>
      </w:r>
    </w:p>
    <w:p w14:paraId="0A12076C" w14:textId="4D311EC1" w:rsidR="006E30F9" w:rsidRPr="00A064EF" w:rsidRDefault="006E30F9" w:rsidP="006E30F9">
      <w:pPr>
        <w:pStyle w:val="punkt"/>
      </w:pPr>
      <w:r w:rsidRPr="00A064EF">
        <w:t>nie powielać Informacji Poufnych w zakresie szerszym niż jest to potrzebne dla realizacji Umowy;</w:t>
      </w:r>
    </w:p>
    <w:p w14:paraId="70B37B7F" w14:textId="75CD5771" w:rsidR="006E30F9" w:rsidRPr="00A064EF" w:rsidRDefault="006E30F9" w:rsidP="006E30F9">
      <w:pPr>
        <w:pStyle w:val="punkt"/>
      </w:pPr>
      <w:r w:rsidRPr="00A064EF">
        <w:t xml:space="preserve">zabezpieczać otrzymane Informacje Poufne przed dostępem osób nieuprawnionych – </w:t>
      </w:r>
      <w:r w:rsidR="0060004A">
        <w:br/>
      </w:r>
      <w:r w:rsidRPr="00A064EF">
        <w:t>w stopniu niezbędnym do zachowania ich poufnego charakteru, ale przynajmniej w takim stopniu, jak postępuje wobec własnej tajemnicy przedsiębiorstwa.</w:t>
      </w:r>
    </w:p>
    <w:p w14:paraId="3095AFFD" w14:textId="7D85DCB5" w:rsidR="006E30F9" w:rsidRPr="00A064EF" w:rsidRDefault="006E30F9" w:rsidP="006E30F9">
      <w:pPr>
        <w:pStyle w:val="ustp"/>
      </w:pPr>
      <w:r w:rsidRPr="00A064EF">
        <w:t xml:space="preserve">Wykonawca może, jeżeli jest to potrzebne do realizacji Umowy, udostępnić Informacje Poufne personelowi Wykonawcy oraz doradcom prawnym, przy czym korzystanie z Informacji Poufnych przez </w:t>
      </w:r>
      <w:r w:rsidR="00322B57">
        <w:t>takie</w:t>
      </w:r>
      <w:r w:rsidRPr="00A064EF">
        <w:t xml:space="preserve"> </w:t>
      </w:r>
      <w:r w:rsidR="00322B57">
        <w:t xml:space="preserve">osoby i </w:t>
      </w:r>
      <w:r w:rsidRPr="00A064EF">
        <w:t xml:space="preserve">podmioty nie może wykroczyć poza zakres, w jakim Wykonawca może z nich korzystać. Wykonawca zobowiąże te osoby </w:t>
      </w:r>
      <w:r w:rsidR="00322B57">
        <w:t xml:space="preserve">i podmioty </w:t>
      </w:r>
      <w:r w:rsidRPr="00A064EF">
        <w:t>do przestrzegania poufności. Wykonawca jest odpowiedzialny za naruszenia spowodowane przez takie osoby i podmioty.</w:t>
      </w:r>
    </w:p>
    <w:p w14:paraId="798D4703" w14:textId="7C457AF1" w:rsidR="006E30F9" w:rsidRPr="00A064EF" w:rsidRDefault="006E30F9" w:rsidP="006E30F9">
      <w:pPr>
        <w:pStyle w:val="ustp"/>
      </w:pPr>
      <w:r w:rsidRPr="00A064EF">
        <w:t xml:space="preserve">W przypadku rozwiązania Umowy (niezależnie od </w:t>
      </w:r>
      <w:r w:rsidR="00BD4F09">
        <w:t>podstaw</w:t>
      </w:r>
      <w:r w:rsidR="00BD4F09" w:rsidRPr="00A064EF">
        <w:t xml:space="preserve"> </w:t>
      </w:r>
      <w:r w:rsidRPr="00A064EF">
        <w:t>i środka jej rozwiązania) lub jej wygaśnięcia Wykonawca zobowiązuje się do niezwłocznego zwrotu, nie później niż w terminie 7 dni</w:t>
      </w:r>
      <w:r w:rsidR="00322B57">
        <w:t>, wszystkich</w:t>
      </w:r>
      <w:r w:rsidRPr="00A064EF">
        <w:t xml:space="preserve"> materiałów zawierających Informacje Poufne, a Informacje Poufne przechowywane w wersji elektronicznej usunie ze swoich zasobów i nośników elektronicznych. Ten sam obowiązek będzie ciążył na osobach i podmiotach, o których mowa w poprzednim ustępie.</w:t>
      </w:r>
    </w:p>
    <w:p w14:paraId="3BEA3095" w14:textId="061A5915" w:rsidR="006E30F9" w:rsidRDefault="006E30F9" w:rsidP="006E30F9">
      <w:pPr>
        <w:pStyle w:val="ustp"/>
      </w:pPr>
      <w:r w:rsidRPr="00A064EF">
        <w:t>Wykonawca na pisemne żądanie Zamawiającego zobowiązuje się do niezwłocznego zniszczenia materiałów zawierających Informacje Poufne.</w:t>
      </w:r>
    </w:p>
    <w:p w14:paraId="3BD8203E" w14:textId="4414ED15" w:rsidR="001B1025" w:rsidRDefault="001B1025" w:rsidP="00227D42">
      <w:pPr>
        <w:pStyle w:val="ustp"/>
        <w:numPr>
          <w:ilvl w:val="0"/>
          <w:numId w:val="0"/>
        </w:numPr>
      </w:pPr>
    </w:p>
    <w:p w14:paraId="71D829EC" w14:textId="292F8E85" w:rsidR="00227D42" w:rsidRDefault="00227D42" w:rsidP="00227D42">
      <w:pPr>
        <w:pStyle w:val="ustp"/>
        <w:numPr>
          <w:ilvl w:val="0"/>
          <w:numId w:val="0"/>
        </w:numPr>
      </w:pPr>
    </w:p>
    <w:p w14:paraId="207B486E" w14:textId="77777777" w:rsidR="00227D42" w:rsidRDefault="00227D42" w:rsidP="00227D42">
      <w:pPr>
        <w:pStyle w:val="ustp"/>
        <w:numPr>
          <w:ilvl w:val="0"/>
          <w:numId w:val="0"/>
        </w:numPr>
      </w:pPr>
    </w:p>
    <w:p w14:paraId="22568C96" w14:textId="77777777" w:rsidR="00322B57" w:rsidRPr="00A064EF" w:rsidRDefault="00322B57" w:rsidP="00322B57">
      <w:pPr>
        <w:pStyle w:val="paragraf"/>
      </w:pPr>
    </w:p>
    <w:p w14:paraId="6D5C22C4" w14:textId="77777777" w:rsidR="006E30F9" w:rsidRPr="00322B57" w:rsidRDefault="006E30F9" w:rsidP="00322B57">
      <w:pPr>
        <w:jc w:val="center"/>
        <w:rPr>
          <w:b/>
        </w:rPr>
      </w:pPr>
      <w:bookmarkStart w:id="11" w:name="_Toc476054670"/>
      <w:bookmarkStart w:id="12" w:name="_Toc505256890"/>
      <w:bookmarkStart w:id="13" w:name="_Toc505257020"/>
      <w:bookmarkStart w:id="14" w:name="_Toc507159884"/>
      <w:r w:rsidRPr="00322B57">
        <w:rPr>
          <w:b/>
        </w:rPr>
        <w:t>D</w:t>
      </w:r>
      <w:r w:rsidR="00322B57" w:rsidRPr="00322B57">
        <w:rPr>
          <w:b/>
        </w:rPr>
        <w:t>ane osobowe</w:t>
      </w:r>
      <w:bookmarkEnd w:id="11"/>
      <w:bookmarkEnd w:id="12"/>
      <w:bookmarkEnd w:id="13"/>
      <w:bookmarkEnd w:id="14"/>
    </w:p>
    <w:p w14:paraId="3FAC31F8" w14:textId="27274A3A" w:rsidR="00DD45B7" w:rsidRDefault="0062458B" w:rsidP="0062458B">
      <w:pPr>
        <w:pStyle w:val="ustp"/>
      </w:pPr>
      <w:r w:rsidRPr="0062458B">
        <w:t>Wobec faktu, że w ramach wykonywania Umowy Wykonawca będzie miał dostęp do danych osobowych przetwarzanych przez Zamawiającego, Strony zawierają umowę o powierzenie przetwarzania danych osobowych, zgodnie ze wzorem udostępnionym w Postępowaniu.</w:t>
      </w:r>
    </w:p>
    <w:p w14:paraId="0387627B" w14:textId="20C39BF7" w:rsidR="006E30F9" w:rsidRDefault="006E30F9" w:rsidP="006E30F9">
      <w:pPr>
        <w:pStyle w:val="ustp"/>
      </w:pPr>
      <w:r w:rsidRPr="00A064EF">
        <w:t>W przypadku naruszenia przez Wykonawcę zasad przetwarzania danych osobowych Zamawiający naliczy Wykonawcy karę umowną</w:t>
      </w:r>
      <w:r>
        <w:t>,</w:t>
      </w:r>
      <w:r w:rsidRPr="00A064EF">
        <w:t xml:space="preserve"> </w:t>
      </w:r>
      <w:r>
        <w:t xml:space="preserve">o której mowa w </w:t>
      </w:r>
      <w:r w:rsidR="00322B57">
        <w:t xml:space="preserve">§ </w:t>
      </w:r>
      <w:r w:rsidR="00DD45B7">
        <w:t>8</w:t>
      </w:r>
      <w:r w:rsidR="00322B57">
        <w:t xml:space="preserve"> ust. </w:t>
      </w:r>
      <w:r w:rsidR="00DD45B7">
        <w:t xml:space="preserve">1 pkt </w:t>
      </w:r>
      <w:r w:rsidR="00E915ED">
        <w:t>5</w:t>
      </w:r>
      <w:r w:rsidR="00322B57">
        <w:t xml:space="preserve"> Umowy</w:t>
      </w:r>
      <w:r w:rsidRPr="00A064EF">
        <w:t>.</w:t>
      </w:r>
    </w:p>
    <w:p w14:paraId="7BD9C06E" w14:textId="77777777" w:rsidR="00322B57" w:rsidRDefault="00322B57" w:rsidP="00322B57">
      <w:pPr>
        <w:pStyle w:val="paragraf"/>
      </w:pPr>
    </w:p>
    <w:p w14:paraId="6BB83230" w14:textId="77777777" w:rsidR="00322B57" w:rsidRPr="00D90BAB" w:rsidRDefault="00322B57" w:rsidP="00D90BAB">
      <w:pPr>
        <w:jc w:val="center"/>
        <w:rPr>
          <w:b/>
        </w:rPr>
      </w:pPr>
      <w:r w:rsidRPr="00D90BAB">
        <w:rPr>
          <w:b/>
        </w:rPr>
        <w:t>Przeniesienie autorskich praw majątkowych</w:t>
      </w:r>
    </w:p>
    <w:p w14:paraId="146A3E45" w14:textId="06E274AA" w:rsidR="00322B57" w:rsidRPr="001A6AE8" w:rsidRDefault="00322B57" w:rsidP="00D90BAB">
      <w:pPr>
        <w:pStyle w:val="ustp"/>
      </w:pPr>
      <w:r w:rsidRPr="001A6AE8">
        <w:t>W przypadku</w:t>
      </w:r>
      <w:r w:rsidR="00775CFA">
        <w:t>,</w:t>
      </w:r>
      <w:r w:rsidRPr="001A6AE8">
        <w:t xml:space="preserve"> gdy w związku z wykonywaniem niniejszej Umowy przez </w:t>
      </w:r>
      <w:r w:rsidR="00775CFA">
        <w:t xml:space="preserve">Wykonawcę </w:t>
      </w:r>
      <w:r w:rsidRPr="001A6AE8">
        <w:t>dojdzie do powstania utworów w rozumieniu ustawy z 4 lutego 1994 r. o prawie autorskim i prawach pokrewnych (</w:t>
      </w:r>
      <w:r>
        <w:t>tekst jedn</w:t>
      </w:r>
      <w:r w:rsidR="00A30EBC">
        <w:t>.</w:t>
      </w:r>
      <w:r>
        <w:t xml:space="preserve">: Dz.U. 2017, poz. 880, z </w:t>
      </w:r>
      <w:proofErr w:type="spellStart"/>
      <w:r>
        <w:t>późn</w:t>
      </w:r>
      <w:proofErr w:type="spellEnd"/>
      <w:r>
        <w:t>. zm.</w:t>
      </w:r>
      <w:r w:rsidRPr="001A6AE8">
        <w:t xml:space="preserve">), dalej </w:t>
      </w:r>
      <w:r>
        <w:t>zwanych</w:t>
      </w:r>
      <w:r w:rsidRPr="001A6AE8">
        <w:t xml:space="preserve"> </w:t>
      </w:r>
      <w:r w:rsidRPr="00775CFA">
        <w:rPr>
          <w:b/>
        </w:rPr>
        <w:t>„Utworami”</w:t>
      </w:r>
      <w:r w:rsidRPr="001A6AE8">
        <w:t xml:space="preserve">, </w:t>
      </w:r>
      <w:r w:rsidR="00775CFA">
        <w:t>Wykonawca</w:t>
      </w:r>
      <w:r w:rsidRPr="001A6AE8">
        <w:t xml:space="preserve">, z chwilą przyjęcia Utworów przez </w:t>
      </w:r>
      <w:r w:rsidR="00775CFA">
        <w:t>Zamawiającego</w:t>
      </w:r>
      <w:r>
        <w:t>, przenosi na </w:t>
      </w:r>
      <w:r w:rsidR="00775CFA">
        <w:t>Zamawiającego</w:t>
      </w:r>
      <w:r w:rsidRPr="001A6AE8">
        <w:t xml:space="preserve">, w ramach wynagrodzenia, o którym mowa w § </w:t>
      </w:r>
      <w:r w:rsidR="00876A55">
        <w:t>7</w:t>
      </w:r>
      <w:r w:rsidRPr="001A6AE8">
        <w:t xml:space="preserve"> ust. </w:t>
      </w:r>
      <w:r w:rsidR="00876A55">
        <w:t>1</w:t>
      </w:r>
      <w:r w:rsidRPr="001A6AE8">
        <w:t>, na zasadzie wyłączności, całość autorskich praw majątkowych do Utworów, w tym prawa majątkowe zależne, bez ograniczeń terytorialnych i czasowych na następujących polach eksploatacji:</w:t>
      </w:r>
    </w:p>
    <w:p w14:paraId="4AE3A705" w14:textId="77777777" w:rsidR="00322B57" w:rsidRPr="001A6AE8" w:rsidRDefault="00322B57" w:rsidP="00D90BAB">
      <w:pPr>
        <w:pStyle w:val="punkt"/>
      </w:pPr>
      <w:r w:rsidRPr="001A6AE8">
        <w:t xml:space="preserve">rozpowszechnianie Utworów przez </w:t>
      </w:r>
      <w:r w:rsidR="00775CFA">
        <w:t>Zamawiającego</w:t>
      </w:r>
      <w:r w:rsidRPr="001A6AE8">
        <w:t>;</w:t>
      </w:r>
    </w:p>
    <w:p w14:paraId="1A8B4F5F" w14:textId="12BC9CBA" w:rsidR="00322B57" w:rsidRPr="001A6AE8" w:rsidRDefault="00322B57" w:rsidP="00D90BAB">
      <w:pPr>
        <w:pStyle w:val="punkt"/>
      </w:pPr>
      <w:r w:rsidRPr="001A6AE8">
        <w:t xml:space="preserve">udostępnianie Utworów na stronach internetowych </w:t>
      </w:r>
      <w:r w:rsidR="001B1025">
        <w:t>oraz</w:t>
      </w:r>
      <w:r w:rsidR="00306E9F">
        <w:t xml:space="preserve"> </w:t>
      </w:r>
      <w:r w:rsidR="006236C5">
        <w:t xml:space="preserve">na </w:t>
      </w:r>
      <w:r w:rsidR="001B1025">
        <w:t xml:space="preserve">portalach i </w:t>
      </w:r>
      <w:r w:rsidR="006236C5">
        <w:t xml:space="preserve">profilach </w:t>
      </w:r>
      <w:r w:rsidR="001B1025">
        <w:t xml:space="preserve">społecznościowych </w:t>
      </w:r>
      <w:r w:rsidR="00775CFA">
        <w:t>Zamawiającego</w:t>
      </w:r>
      <w:r w:rsidR="006236C5">
        <w:t xml:space="preserve"> w serwisach internetowych</w:t>
      </w:r>
      <w:r w:rsidRPr="001A6AE8">
        <w:t>;</w:t>
      </w:r>
    </w:p>
    <w:p w14:paraId="6D70C035" w14:textId="47F05438" w:rsidR="00322B57" w:rsidRPr="001A6AE8" w:rsidRDefault="00322B57" w:rsidP="00D90BAB">
      <w:pPr>
        <w:pStyle w:val="punkt"/>
      </w:pPr>
      <w:r w:rsidRPr="001A6AE8">
        <w:t xml:space="preserve">utrwalanie Utworów poprzez zapisanie na jakimkolwiek nośniku, w szczególności </w:t>
      </w:r>
      <w:r w:rsidR="0060004A">
        <w:br/>
      </w:r>
      <w:r w:rsidRPr="001A6AE8">
        <w:t>na dysku komputera oraz na innych niż dysk twardy nośnikach danych, w</w:t>
      </w:r>
      <w:r>
        <w:t> </w:t>
      </w:r>
      <w:r w:rsidRPr="001A6AE8">
        <w:t>dowolnym formacie i systemie, za pomocą każdej techn</w:t>
      </w:r>
      <w:r>
        <w:t>iki znanej obecnie i powstałej w </w:t>
      </w:r>
      <w:r w:rsidRPr="001A6AE8">
        <w:t>przyszłości;</w:t>
      </w:r>
    </w:p>
    <w:p w14:paraId="198AA326" w14:textId="77777777" w:rsidR="00322B57" w:rsidRPr="001A6AE8" w:rsidRDefault="00322B57" w:rsidP="00D90BAB">
      <w:pPr>
        <w:pStyle w:val="punkt"/>
      </w:pPr>
      <w:r w:rsidRPr="001A6AE8">
        <w:t>przekształcanie formy technicznej zapisu Utworów na inną formę, wszelkimi znanymi obecnie technikami i powstałymi w przyszłości, w szczególności poprzez digitalizację oraz poddawanie innym procesom technologicznym;</w:t>
      </w:r>
    </w:p>
    <w:p w14:paraId="76A19FE0" w14:textId="77777777" w:rsidR="00322B57" w:rsidRPr="001A6AE8" w:rsidRDefault="00322B57" w:rsidP="00D90BAB">
      <w:pPr>
        <w:pStyle w:val="punkt"/>
      </w:pPr>
      <w:r w:rsidRPr="001A6AE8">
        <w:t>zwielokrotnianie Utworów poprzez tworzenie egzemplarzy utworów wszelkimi znanymi technikami;</w:t>
      </w:r>
    </w:p>
    <w:p w14:paraId="317F419F" w14:textId="534D82D1" w:rsidR="00322B57" w:rsidRDefault="00322B57" w:rsidP="00D90BAB">
      <w:pPr>
        <w:pStyle w:val="punkt"/>
      </w:pPr>
      <w:r w:rsidRPr="001A6AE8">
        <w:t xml:space="preserve">wprowadzenie oryginału Utworów i egzemplarzy Utworów wytworzonych zgodnie </w:t>
      </w:r>
      <w:r w:rsidR="0060004A">
        <w:br/>
      </w:r>
      <w:r w:rsidRPr="001A6AE8">
        <w:t>z </w:t>
      </w:r>
      <w:r>
        <w:t>pkt</w:t>
      </w:r>
      <w:r w:rsidR="00775CFA">
        <w:t>.</w:t>
      </w:r>
      <w:r>
        <w:t xml:space="preserve"> 3-5</w:t>
      </w:r>
      <w:r w:rsidRPr="001A6AE8">
        <w:t xml:space="preserve"> do obrotu, użyczenie lub </w:t>
      </w:r>
      <w:r>
        <w:t xml:space="preserve">najem oryginału lub egzemplarzy </w:t>
      </w:r>
      <w:r w:rsidRPr="001A6AE8">
        <w:t>bez ograniczeń terytorialnych i czasowych;</w:t>
      </w:r>
    </w:p>
    <w:p w14:paraId="081DF8E2" w14:textId="044E6832" w:rsidR="00306E9F" w:rsidRPr="001B1025" w:rsidRDefault="00306E9F" w:rsidP="00306E9F">
      <w:pPr>
        <w:pStyle w:val="punkt"/>
      </w:pPr>
      <w:r w:rsidRPr="001B1025">
        <w:t xml:space="preserve">publiczne odtwarzanie, w </w:t>
      </w:r>
      <w:r w:rsidR="007F427E" w:rsidRPr="001B1025">
        <w:t>szczególności</w:t>
      </w:r>
      <w:r w:rsidRPr="001B1025">
        <w:t xml:space="preserve"> na pokładach pociągów, na pokazach otwartych </w:t>
      </w:r>
      <w:r w:rsidR="001B1025">
        <w:br/>
      </w:r>
      <w:r w:rsidRPr="001B1025">
        <w:t>i zamkniętych, biletowanych i niebiletowanych - niezależnie od rodzaju i wielkości widowni;</w:t>
      </w:r>
    </w:p>
    <w:p w14:paraId="7A05444E" w14:textId="77777777" w:rsidR="00322B57" w:rsidRPr="001B1025" w:rsidRDefault="00322B57" w:rsidP="00D90BAB">
      <w:pPr>
        <w:pStyle w:val="punkt"/>
      </w:pPr>
      <w:r w:rsidRPr="001B1025">
        <w:t>każde inne niż opisane powyżej rozpowszechnianie i udostępnianie Utworów, w szczególności poprzez publiczne udostępnianie, wyświetlenie i wystawienie, w taki sposób, aby każdy mógł mieć do niego dostęp w miejscu i czasie przez siebie wybranym;</w:t>
      </w:r>
    </w:p>
    <w:p w14:paraId="78D0F3CE" w14:textId="77777777" w:rsidR="00AD327E" w:rsidRPr="001B1025" w:rsidRDefault="00322B57" w:rsidP="00AD327E">
      <w:pPr>
        <w:pStyle w:val="punkt"/>
      </w:pPr>
      <w:r w:rsidRPr="001B1025">
        <w:t>wykorzystanie Utworów, w całości lub części, do celów informacyjnych</w:t>
      </w:r>
      <w:r w:rsidR="00AD327E" w:rsidRPr="001B1025">
        <w:t>;</w:t>
      </w:r>
    </w:p>
    <w:p w14:paraId="371A527B" w14:textId="77E5953C" w:rsidR="00322B57" w:rsidRPr="001B1025" w:rsidRDefault="00AD327E" w:rsidP="00AD327E">
      <w:pPr>
        <w:pStyle w:val="punkt"/>
      </w:pPr>
      <w:r w:rsidRPr="001B1025">
        <w:t>dokonywanie</w:t>
      </w:r>
      <w:r w:rsidR="00C16266" w:rsidRPr="001B1025">
        <w:t xml:space="preserve"> zmian, przeróbek, skrótów</w:t>
      </w:r>
      <w:r w:rsidRPr="001B1025">
        <w:t>, stopklatek, kontynuacji, adaptacji, ponownej emisji, opracowanie innej wersji Utworów oraz korzystania z nich w zakresie audiowizualnej eksploatacji wyżej wymienionych na polach.</w:t>
      </w:r>
    </w:p>
    <w:p w14:paraId="07DB1320" w14:textId="77777777" w:rsidR="00322B57" w:rsidRPr="001A6AE8" w:rsidRDefault="00775CFA" w:rsidP="00D90BAB">
      <w:pPr>
        <w:pStyle w:val="ustp"/>
      </w:pPr>
      <w:r>
        <w:t>Wykonawca</w:t>
      </w:r>
      <w:r w:rsidR="00322B57" w:rsidRPr="001A6AE8">
        <w:t xml:space="preserve"> oświadcza, że w chwili, w której zgodnie z postanowieniami Umowy zobowiązany jest przenieść na </w:t>
      </w:r>
      <w:r>
        <w:t>Zamawiającego</w:t>
      </w:r>
      <w:r w:rsidR="00322B57" w:rsidRPr="001A6AE8">
        <w:t xml:space="preserve"> majątkowe prawa autorskie do powstałych na skutek wykonywania ni</w:t>
      </w:r>
      <w:r w:rsidR="00322B57">
        <w:t xml:space="preserve">niejszej Umowy Utworów, </w:t>
      </w:r>
      <w:r>
        <w:t>Zamawiającemu</w:t>
      </w:r>
      <w:r w:rsidR="00322B57" w:rsidRPr="001A6AE8">
        <w:t xml:space="preserve"> przysługiwać</w:t>
      </w:r>
      <w:r w:rsidR="00322B57">
        <w:t xml:space="preserve"> będzie</w:t>
      </w:r>
      <w:r w:rsidR="00322B57" w:rsidRPr="001A6AE8">
        <w:t xml:space="preserve"> całość autorskich praw majątkowych do tych Utworów bez ograniczeń terytorialnych i czasowych, na wszystkich wskazanych w ust. 1 oraz wszelkich znanych w chwili zawarcia niniejszej Umowy polach eksploatacji oraz gwarantuje, że Utwory nie będą obciążone jakimikolwiek prawami ani roszczeniami osób trzecich, w szczególności przysługującymi takim osobom osobistymi </w:t>
      </w:r>
      <w:r w:rsidR="00322B57" w:rsidRPr="001A6AE8">
        <w:lastRenderedPageBreak/>
        <w:t>prawami autorskimi lub majątkowymi prawami autorskimi, prawami patentowymi, a rozporządzenie nie będzie naruszać tajemnicy przeds</w:t>
      </w:r>
      <w:r w:rsidR="00322B57">
        <w:t>iębiorstwa lub dóbr osobistych.</w:t>
      </w:r>
    </w:p>
    <w:p w14:paraId="7A796F50" w14:textId="4BC3192F" w:rsidR="00322B57" w:rsidRPr="001A6AE8" w:rsidRDefault="00775CFA" w:rsidP="00D90BAB">
      <w:pPr>
        <w:pStyle w:val="ustp"/>
        <w:rPr>
          <w:lang w:val="x-none" w:eastAsia="x-none"/>
        </w:rPr>
      </w:pPr>
      <w:r>
        <w:rPr>
          <w:lang w:eastAsia="x-none"/>
        </w:rPr>
        <w:t>Wykonawca</w:t>
      </w:r>
      <w:r w:rsidR="00322B57" w:rsidRPr="001A6AE8">
        <w:t xml:space="preserve"> zrzeka się niniejszym prawa do wyrażania zezwoleń na wykonywanie zależnego prawa autorskiego do Utworów i przenosi, w ramach wynagrodzenia, o którym mowa w § </w:t>
      </w:r>
      <w:r w:rsidR="00876A55">
        <w:t>7</w:t>
      </w:r>
      <w:r w:rsidR="00322B57" w:rsidRPr="001A6AE8">
        <w:t xml:space="preserve"> ust. </w:t>
      </w:r>
      <w:r w:rsidR="00876A55">
        <w:t xml:space="preserve">1 </w:t>
      </w:r>
      <w:r w:rsidR="00322B57" w:rsidRPr="001A6AE8">
        <w:t>Umowy</w:t>
      </w:r>
      <w:r>
        <w:t>, na Zamawiającego</w:t>
      </w:r>
      <w:r w:rsidR="00322B57" w:rsidRPr="001A6AE8">
        <w:t xml:space="preserve"> wyłączne prawo zezwalania na wykonywanie zależnego prawa autorskiego do Utworów, tj. prawa korzystania i rozporządzania opracowaniami Utworów oraz udzielania zezwoleń na korzystanie i rozporządzanie opracowaniami Utworów na polach eksploatacji wskazanych w ust. 1.</w:t>
      </w:r>
    </w:p>
    <w:p w14:paraId="1FB05536" w14:textId="6605CEB2" w:rsidR="00322B57" w:rsidRDefault="00322B57" w:rsidP="00D90BAB">
      <w:pPr>
        <w:pStyle w:val="ustp"/>
      </w:pPr>
      <w:r w:rsidRPr="001A6AE8">
        <w:t xml:space="preserve">Wraz z przeniesieniem majątkowych praw autorskich do Utworów, </w:t>
      </w:r>
      <w:r w:rsidR="00775CFA">
        <w:t>Wykonawca</w:t>
      </w:r>
      <w:r w:rsidRPr="001A6AE8">
        <w:t xml:space="preserve"> przenosi na </w:t>
      </w:r>
      <w:r w:rsidR="00775CFA">
        <w:t>Zamawiającego</w:t>
      </w:r>
      <w:r w:rsidRPr="001A6AE8">
        <w:t xml:space="preserve">, w ramach wynagrodzenia, o którym mowa w § </w:t>
      </w:r>
      <w:r w:rsidR="00876A55">
        <w:t>7</w:t>
      </w:r>
      <w:r w:rsidRPr="001A6AE8">
        <w:t xml:space="preserve"> ust. </w:t>
      </w:r>
      <w:r w:rsidR="00876A55">
        <w:t>1</w:t>
      </w:r>
      <w:r w:rsidRPr="001A6AE8">
        <w:t>, prawo własności nośników</w:t>
      </w:r>
      <w:r w:rsidR="00775CFA">
        <w:t>, na których utrwalono Utwory.</w:t>
      </w:r>
    </w:p>
    <w:p w14:paraId="076BF2EC" w14:textId="35839D63" w:rsidR="00322B57" w:rsidRPr="001A6AE8" w:rsidRDefault="00322B57" w:rsidP="00D90BAB">
      <w:pPr>
        <w:pStyle w:val="ustp"/>
      </w:pPr>
      <w:r w:rsidRPr="001A6AE8">
        <w:t>Przeniesienie praw, o których mowa w ust. 1, 3 i 4, odnosi się także do</w:t>
      </w:r>
      <w:r w:rsidR="007F427E">
        <w:t xml:space="preserve"> </w:t>
      </w:r>
      <w:r w:rsidRPr="001A6AE8">
        <w:t xml:space="preserve">projektów Utworów </w:t>
      </w:r>
      <w:r w:rsidR="00227D42">
        <w:br/>
      </w:r>
      <w:r w:rsidRPr="001A6AE8">
        <w:t xml:space="preserve">i następuje z chwilą ich przekazania przez </w:t>
      </w:r>
      <w:r w:rsidR="00775CFA">
        <w:t>Wykonawcę</w:t>
      </w:r>
      <w:r>
        <w:t xml:space="preserve"> </w:t>
      </w:r>
      <w:r w:rsidR="00775CFA">
        <w:t>Zamawiającemu</w:t>
      </w:r>
      <w:r w:rsidRPr="001A6AE8">
        <w:t>.</w:t>
      </w:r>
    </w:p>
    <w:p w14:paraId="53530433" w14:textId="77777777" w:rsidR="00322B57" w:rsidRPr="001A6AE8" w:rsidRDefault="00775CFA" w:rsidP="00D90BAB">
      <w:pPr>
        <w:pStyle w:val="ustp"/>
      </w:pPr>
      <w:r>
        <w:rPr>
          <w:lang w:eastAsia="x-none"/>
        </w:rPr>
        <w:t>Wykonawca</w:t>
      </w:r>
      <w:r w:rsidR="00322B57" w:rsidRPr="001A6AE8">
        <w:t xml:space="preserve"> zobowiązuje się do podjęcia wszelkich niezbędnych działań w razie zgłoszenia przez osoby trzecie roszczeń do Utworów, w szczególności zobowiązuje się do wzięcia udziału w sporze z osobą trzecią w zakresie naruszenia przysługujących jej praw autorskich oraz do poniesienia kosztów postępowania sądowego oraz pokrycia wszelkich zasądzonych kwot bądź odszkodowań, jak również kwot w związku z zawarciem ugody.</w:t>
      </w:r>
    </w:p>
    <w:p w14:paraId="32D508C5" w14:textId="77777777" w:rsidR="00322B57" w:rsidRPr="001A6AE8" w:rsidRDefault="00322B57" w:rsidP="00D90BAB">
      <w:pPr>
        <w:pStyle w:val="ustp"/>
      </w:pPr>
      <w:r w:rsidRPr="001A6AE8">
        <w:t xml:space="preserve">W przypadku wypowiedzenia Umowy przez którąkolwiek ze Stron, </w:t>
      </w:r>
      <w:r w:rsidR="00775CFA">
        <w:t>Zamawiający</w:t>
      </w:r>
      <w:r w:rsidRPr="001A6AE8">
        <w:t xml:space="preserve"> zachowa prawa, o których mowa w ust. 1, 3, 4 i</w:t>
      </w:r>
      <w:r>
        <w:t xml:space="preserve"> 6</w:t>
      </w:r>
      <w:r w:rsidR="00775CFA">
        <w:t>.</w:t>
      </w:r>
    </w:p>
    <w:p w14:paraId="31BE4B27" w14:textId="378207D4" w:rsidR="00D90BAB" w:rsidRPr="00D90BAB" w:rsidRDefault="00D90BAB" w:rsidP="00D90BAB">
      <w:pPr>
        <w:pStyle w:val="ustp"/>
      </w:pPr>
      <w:r w:rsidRPr="00D90BAB">
        <w:t>Zamawiający</w:t>
      </w:r>
      <w:r w:rsidR="00322B57" w:rsidRPr="00D90BAB">
        <w:t xml:space="preserve"> zastrzega sobie prawo dochodzenia roszczeń regresowych od </w:t>
      </w:r>
      <w:r w:rsidRPr="00D90BAB">
        <w:t>Wykonawcy</w:t>
      </w:r>
      <w:r w:rsidR="00322B57" w:rsidRPr="00D90BAB">
        <w:t xml:space="preserve">, </w:t>
      </w:r>
      <w:r w:rsidR="0060004A">
        <w:br/>
      </w:r>
      <w:r w:rsidR="00322B57" w:rsidRPr="00D90BAB">
        <w:rPr>
          <w:spacing w:val="-6"/>
        </w:rPr>
        <w:t>w razie naruszenia przez niego praw osób trzecich z tytułu korzystania z jakiejkolwiek licencji.</w:t>
      </w:r>
    </w:p>
    <w:p w14:paraId="6C55EBFC" w14:textId="77777777" w:rsidR="00322B57" w:rsidRDefault="00322B57" w:rsidP="00D90BAB">
      <w:pPr>
        <w:pStyle w:val="ustp"/>
      </w:pPr>
      <w:r w:rsidRPr="00D90BAB">
        <w:t xml:space="preserve">W ramach wykonania niniejszej umowy </w:t>
      </w:r>
      <w:r w:rsidR="00D90BAB">
        <w:rPr>
          <w:lang w:eastAsia="x-none"/>
        </w:rPr>
        <w:t>Wykonawca</w:t>
      </w:r>
      <w:r w:rsidRPr="00D90BAB">
        <w:t xml:space="preserve"> zobowiązuje się do niewykonania autorskich praw osobistych do Utworów.</w:t>
      </w:r>
    </w:p>
    <w:p w14:paraId="3504D163" w14:textId="42CAB07B" w:rsidR="00CC2603" w:rsidRDefault="00CC2603" w:rsidP="00AF7EB2">
      <w:pPr>
        <w:pStyle w:val="ustp"/>
      </w:pPr>
      <w:r w:rsidRPr="00EF5234">
        <w:t xml:space="preserve">Zamawiający niniejszym upoważnia </w:t>
      </w:r>
      <w:r w:rsidR="0062458B">
        <w:t>Wykonawcę</w:t>
      </w:r>
      <w:r w:rsidRPr="00EF5234">
        <w:t xml:space="preserve"> do składania w umowach z Dysponentami Mediów oświadczeń o charakterze gwarancyjnym o treści, że Zamawiającemu przysługują odpowiednie prawa pozwalające na ich wykorzystywania w związku z emisją lub publikacją Materiałów Reklamowych za pośrednictwem </w:t>
      </w:r>
      <w:r>
        <w:t>Wykonawcy</w:t>
      </w:r>
      <w:r w:rsidRPr="00EF5234">
        <w:t>, co obejmuje także inne prawa na dobrach niematerialnych określane jako tzw. własność intelektualna (np. znaki towarowe, patenty, wzory użytkowe) oraz prawa osobiste osób trzecich (np. autorskie prawa osobiste, prawo do wizerunku)</w:t>
      </w:r>
      <w:r>
        <w:t>, a także, że Materiały Reklamowe nie naruszają przepisów prawa.</w:t>
      </w:r>
    </w:p>
    <w:p w14:paraId="374B1410" w14:textId="77777777" w:rsidR="00116142" w:rsidRDefault="00116142" w:rsidP="00116142">
      <w:pPr>
        <w:pStyle w:val="paragraf"/>
      </w:pPr>
    </w:p>
    <w:p w14:paraId="564D8AD8" w14:textId="77777777" w:rsidR="00116142" w:rsidRPr="00116142" w:rsidRDefault="00116142" w:rsidP="00116142">
      <w:pPr>
        <w:jc w:val="center"/>
        <w:rPr>
          <w:b/>
        </w:rPr>
      </w:pPr>
      <w:r w:rsidRPr="00116142">
        <w:rPr>
          <w:b/>
        </w:rPr>
        <w:t>Zabezpieczenie należytego wykonania Umowy</w:t>
      </w:r>
    </w:p>
    <w:p w14:paraId="77D462EC" w14:textId="064C23C5" w:rsidR="003567E7" w:rsidRDefault="003567E7" w:rsidP="00CE1016">
      <w:pPr>
        <w:pStyle w:val="ustp"/>
      </w:pPr>
      <w:r w:rsidRPr="009D3C09">
        <w:t xml:space="preserve">Wykonawca wniósł </w:t>
      </w:r>
      <w:r>
        <w:t xml:space="preserve">zabezpieczenie należytego wykonania Umowy </w:t>
      </w:r>
      <w:r w:rsidRPr="009D3C09">
        <w:t xml:space="preserve">w wysokości </w:t>
      </w:r>
      <w:r w:rsidR="00752162" w:rsidRPr="00A23EE5">
        <w:t>5</w:t>
      </w:r>
      <w:r w:rsidRPr="0032167D">
        <w:t xml:space="preserve"> %</w:t>
      </w:r>
      <w:r w:rsidRPr="009D3C09">
        <w:t xml:space="preserve"> </w:t>
      </w:r>
      <w:r>
        <w:t>całkowitej ceny brutto Oferty</w:t>
      </w:r>
      <w:r w:rsidRPr="009D3C09">
        <w:rPr>
          <w:rFonts w:cs="Tahoma"/>
        </w:rPr>
        <w:t xml:space="preserve"> </w:t>
      </w:r>
      <w:r>
        <w:rPr>
          <w:rFonts w:cs="Tahoma"/>
        </w:rPr>
        <w:t>co stanowi kwotę [</w:t>
      </w:r>
      <w:r w:rsidRPr="003567E7">
        <w:rPr>
          <w:rFonts w:cs="Tahoma"/>
          <w:highlight w:val="yellow"/>
        </w:rPr>
        <w:t>...</w:t>
      </w:r>
      <w:r>
        <w:rPr>
          <w:rFonts w:cs="Tahoma"/>
        </w:rPr>
        <w:t xml:space="preserve">] </w:t>
      </w:r>
      <w:r>
        <w:t>zł (słownie</w:t>
      </w:r>
      <w:r w:rsidRPr="009D3C09">
        <w:t>)</w:t>
      </w:r>
    </w:p>
    <w:p w14:paraId="29E3EB80" w14:textId="77777777" w:rsidR="003567E7" w:rsidRDefault="003567E7" w:rsidP="00CE1016">
      <w:pPr>
        <w:pStyle w:val="ustp"/>
      </w:pPr>
      <w:r>
        <w:t>Zabezpieczenie zostało wniesione w formie [</w:t>
      </w:r>
      <w:r w:rsidRPr="003567E7">
        <w:rPr>
          <w:highlight w:val="yellow"/>
        </w:rPr>
        <w:t>...</w:t>
      </w:r>
      <w:r>
        <w:t>]</w:t>
      </w:r>
    </w:p>
    <w:p w14:paraId="27CE5967" w14:textId="3F43D4B1" w:rsidR="003567E7" w:rsidRPr="009D3C09" w:rsidRDefault="003567E7" w:rsidP="002E32E5">
      <w:pPr>
        <w:pStyle w:val="ustp"/>
      </w:pPr>
      <w:r w:rsidRPr="00A064EF">
        <w:t>Zabezpieczenie służy pokryciu roszczeń z tytułu niewykonania lub nienależytego wykonania umowy</w:t>
      </w:r>
      <w:r w:rsidR="002E32E5">
        <w:t xml:space="preserve">, </w:t>
      </w:r>
      <w:r w:rsidR="002E32E5" w:rsidRPr="002E32E5">
        <w:t xml:space="preserve">w tym roszczeń Zamawiającego z tytułu pokrycia kar umownych naliczonych </w:t>
      </w:r>
      <w:r w:rsidR="00227D42">
        <w:br/>
      </w:r>
      <w:r w:rsidR="002E32E5" w:rsidRPr="002E32E5">
        <w:t>na podstawie niniejszej Umowy</w:t>
      </w:r>
      <w:r w:rsidRPr="00A064EF">
        <w:t>.</w:t>
      </w:r>
    </w:p>
    <w:p w14:paraId="6E8CE1BA" w14:textId="1FAC994E" w:rsidR="003567E7" w:rsidRDefault="00DE260F" w:rsidP="003567E7">
      <w:pPr>
        <w:pStyle w:val="ustp"/>
        <w:spacing w:after="120"/>
      </w:pPr>
      <w:bookmarkStart w:id="15" w:name="_Toc455494066"/>
      <w:r w:rsidRPr="00A064EF">
        <w:t>Zamawiający dokona zwrotu 70</w:t>
      </w:r>
      <w:r w:rsidR="00D6680A">
        <w:t xml:space="preserve"> </w:t>
      </w:r>
      <w:r w:rsidRPr="00A064EF">
        <w:t xml:space="preserve">% kwoty zabezpieczenia w terminie 30 dni od dnia </w:t>
      </w:r>
      <w:r>
        <w:t>o</w:t>
      </w:r>
      <w:r w:rsidRPr="00A064EF">
        <w:t xml:space="preserve">dbioru </w:t>
      </w:r>
      <w:r>
        <w:t>końcowego</w:t>
      </w:r>
      <w:r w:rsidRPr="00A064EF">
        <w:t xml:space="preserve">. Pozostałe 30% kwoty zabezpieczenia Zamawiający zwróci </w:t>
      </w:r>
      <w:r w:rsidR="0062458B">
        <w:t>po upływie 24 miesięcy od dnia odbioru końcowego</w:t>
      </w:r>
      <w:r w:rsidRPr="00A064EF">
        <w:t>.</w:t>
      </w:r>
      <w:bookmarkEnd w:id="15"/>
    </w:p>
    <w:p w14:paraId="3B82161C" w14:textId="77777777" w:rsidR="001B1025" w:rsidRDefault="001B1025" w:rsidP="003567E7">
      <w:pPr>
        <w:pStyle w:val="ustp"/>
        <w:spacing w:after="120"/>
      </w:pPr>
    </w:p>
    <w:p w14:paraId="2DBC9761" w14:textId="77777777" w:rsidR="00DE260F" w:rsidRDefault="00DE260F" w:rsidP="00DE260F">
      <w:pPr>
        <w:pStyle w:val="paragraf"/>
      </w:pPr>
    </w:p>
    <w:p w14:paraId="370832FD" w14:textId="77777777" w:rsidR="00DE260F" w:rsidRPr="00DE260F" w:rsidRDefault="00DE260F" w:rsidP="00DE260F">
      <w:pPr>
        <w:jc w:val="center"/>
        <w:rPr>
          <w:b/>
        </w:rPr>
      </w:pPr>
      <w:r w:rsidRPr="00DE260F">
        <w:rPr>
          <w:b/>
        </w:rPr>
        <w:t>Odstąpienie od umowy</w:t>
      </w:r>
    </w:p>
    <w:p w14:paraId="2A116118" w14:textId="3A9D20CE" w:rsidR="00C855E9" w:rsidRDefault="000E49F7" w:rsidP="00601647">
      <w:pPr>
        <w:pStyle w:val="ustp"/>
      </w:pPr>
      <w:r>
        <w:lastRenderedPageBreak/>
        <w:t>Zamawiający</w:t>
      </w:r>
      <w:r w:rsidR="00C855E9" w:rsidRPr="00A064EF">
        <w:t xml:space="preserve"> będ</w:t>
      </w:r>
      <w:r>
        <w:t>zie</w:t>
      </w:r>
      <w:r w:rsidR="00C855E9" w:rsidRPr="00A064EF">
        <w:t xml:space="preserve"> uprawnion</w:t>
      </w:r>
      <w:r>
        <w:t>y</w:t>
      </w:r>
      <w:r w:rsidR="00C855E9" w:rsidRPr="00A064EF">
        <w:t xml:space="preserve"> do złożenia oświadczenia o odstąpieniu od Umowy w</w:t>
      </w:r>
      <w:r w:rsidR="00C855E9">
        <w:t> zakresie</w:t>
      </w:r>
      <w:r w:rsidR="00C855E9" w:rsidRPr="00A064EF">
        <w:t xml:space="preserve"> realizacji </w:t>
      </w:r>
      <w:r w:rsidR="00C855E9">
        <w:t>Przedmiotu Umowy</w:t>
      </w:r>
      <w:r w:rsidR="00C855E9" w:rsidRPr="00A064EF">
        <w:t xml:space="preserve"> na podstawie wskazanych niżej przesłanek w terminie </w:t>
      </w:r>
      <w:r w:rsidR="00C855E9">
        <w:t>do dnia 31 grudnia 2020 roku</w:t>
      </w:r>
      <w:r w:rsidR="00C855E9" w:rsidRPr="00A064EF">
        <w:t>.</w:t>
      </w:r>
    </w:p>
    <w:p w14:paraId="222C5A0A" w14:textId="5502BD9B" w:rsidR="00C855E9" w:rsidRDefault="00C855E9" w:rsidP="00601647">
      <w:pPr>
        <w:pStyle w:val="ustp"/>
      </w:pPr>
      <w:r w:rsidRPr="00A064EF">
        <w:t>Oświadczenie o odstąpieniu wymaga zachowania formy pisemnej pod rygorem nieważności.</w:t>
      </w:r>
    </w:p>
    <w:p w14:paraId="377742C3" w14:textId="56F61CA3" w:rsidR="00C855E9" w:rsidRPr="00A064EF" w:rsidRDefault="00C855E9" w:rsidP="00C855E9">
      <w:pPr>
        <w:pStyle w:val="ustp"/>
      </w:pPr>
      <w:bookmarkStart w:id="16" w:name="_Ref509355699"/>
      <w:r w:rsidRPr="00A064EF">
        <w:t>Zamawiającemu przysługuje umowne prawo odstąpienia od Umowy, bez wyznaczania Wykonawcy terminu dodatkowego, w przypadku:</w:t>
      </w:r>
      <w:bookmarkEnd w:id="16"/>
    </w:p>
    <w:p w14:paraId="3D569C5F" w14:textId="17445ADE" w:rsidR="00EF0A0B" w:rsidRPr="00EF0A0B" w:rsidRDefault="00EF0A0B" w:rsidP="00EF0A0B">
      <w:pPr>
        <w:pStyle w:val="punkt"/>
      </w:pPr>
      <w:r w:rsidRPr="00EF0A0B">
        <w:t xml:space="preserve">opóźnienia Wykonawcy w realizacji </w:t>
      </w:r>
      <w:r>
        <w:t xml:space="preserve">Przedmiotu Umowy w stosunku do terminów określonych w „Harmonogramie </w:t>
      </w:r>
      <w:r w:rsidR="00FE231F">
        <w:t xml:space="preserve">i wytycznych </w:t>
      </w:r>
      <w:proofErr w:type="spellStart"/>
      <w:r w:rsidR="00FE231F">
        <w:t>mediowych</w:t>
      </w:r>
      <w:proofErr w:type="spellEnd"/>
      <w:r w:rsidR="00FE231F">
        <w:t xml:space="preserve"> kampanii”, stanowiącym załącznik nr 1 do </w:t>
      </w:r>
      <w:proofErr w:type="spellStart"/>
      <w:r w:rsidR="00FE231F">
        <w:t>OPZ</w:t>
      </w:r>
      <w:proofErr w:type="spellEnd"/>
      <w:r w:rsidR="00FE231F">
        <w:t>, które skutkuje</w:t>
      </w:r>
      <w:r w:rsidRPr="00EF0A0B">
        <w:t xml:space="preserve"> brakiem prawdopodobieństwa dotrzymania przez Wykonawcę terminu wykonania </w:t>
      </w:r>
      <w:r w:rsidR="00FE231F">
        <w:t>Umowy</w:t>
      </w:r>
      <w:r w:rsidRPr="00EF0A0B">
        <w:t>;</w:t>
      </w:r>
    </w:p>
    <w:p w14:paraId="0FE27097" w14:textId="7E55D197" w:rsidR="00C855E9" w:rsidRPr="00A064EF" w:rsidRDefault="00C855E9" w:rsidP="00C855E9">
      <w:pPr>
        <w:pStyle w:val="punkt"/>
      </w:pPr>
      <w:r w:rsidRPr="00A064EF">
        <w:t>naruszenia zobowiązań Wykonawcy dotyczących poufności;</w:t>
      </w:r>
    </w:p>
    <w:p w14:paraId="042AA7D2" w14:textId="77777777" w:rsidR="00C855E9" w:rsidRDefault="00C855E9" w:rsidP="0004212E">
      <w:pPr>
        <w:pStyle w:val="punkt"/>
      </w:pPr>
      <w:r w:rsidRPr="00A064EF">
        <w:t>naruszenia zobowiązań Wykonawcy dotyczących przetwarzania danych osobowych;</w:t>
      </w:r>
    </w:p>
    <w:p w14:paraId="25A097C3" w14:textId="77777777" w:rsidR="00FE231F" w:rsidRDefault="00C855E9" w:rsidP="0004212E">
      <w:pPr>
        <w:pStyle w:val="punkt"/>
      </w:pPr>
      <w:r w:rsidRPr="00A064EF">
        <w:t>ujawnienia się wad prawnych w przekazanych Zamawiającemu utworach</w:t>
      </w:r>
      <w:r w:rsidR="00FE231F">
        <w:t>;</w:t>
      </w:r>
    </w:p>
    <w:p w14:paraId="1EDAD9DC" w14:textId="77777777" w:rsidR="00FE231F" w:rsidRDefault="00FE231F" w:rsidP="0004212E">
      <w:pPr>
        <w:pStyle w:val="punkt"/>
      </w:pPr>
      <w:r>
        <w:t>wykreślenia wykonawcy z właściwej ewidencji;</w:t>
      </w:r>
    </w:p>
    <w:p w14:paraId="6530CD1B" w14:textId="7BC3CED6" w:rsidR="00C855E9" w:rsidRDefault="00FE231F" w:rsidP="0004212E">
      <w:pPr>
        <w:pStyle w:val="punkt"/>
      </w:pPr>
      <w:r>
        <w:t>zajęcia majątku Wykonawcy w stopniu uniemożliwiającym mu należyte wykonanie Umowy</w:t>
      </w:r>
      <w:r w:rsidR="00C855E9" w:rsidRPr="00A064EF">
        <w:t>.</w:t>
      </w:r>
    </w:p>
    <w:p w14:paraId="15AA520B" w14:textId="7F7B7B58" w:rsidR="000F0487" w:rsidRDefault="00DD0A73" w:rsidP="00E42E96">
      <w:pPr>
        <w:pStyle w:val="ustp"/>
      </w:pPr>
      <w:r>
        <w:rPr>
          <w:noProof/>
        </w:rPr>
        <w:t xml:space="preserve">W razie zaistnienia istotnej zmiany okoliczności powodującej, że wykonanie Umowy nie leży </w:t>
      </w:r>
      <w:r w:rsidR="00227D42">
        <w:rPr>
          <w:noProof/>
        </w:rPr>
        <w:br/>
      </w:r>
      <w:r>
        <w:rPr>
          <w:noProof/>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A47239">
        <w:rPr>
          <w:noProof/>
        </w:rPr>
        <w:t xml:space="preserve">W </w:t>
      </w:r>
      <w:r>
        <w:rPr>
          <w:noProof/>
        </w:rPr>
        <w:t xml:space="preserve">takim </w:t>
      </w:r>
      <w:r w:rsidRPr="00A47239">
        <w:rPr>
          <w:noProof/>
        </w:rPr>
        <w:t xml:space="preserve">przypadku, </w:t>
      </w:r>
      <w:r>
        <w:rPr>
          <w:noProof/>
        </w:rPr>
        <w:t>W</w:t>
      </w:r>
      <w:r w:rsidRPr="00A47239">
        <w:rPr>
          <w:noProof/>
        </w:rPr>
        <w:t xml:space="preserve">ykonawca może żądać wyłącznie wynagrodzenia należnego z tytułu wykonania części </w:t>
      </w:r>
      <w:r>
        <w:rPr>
          <w:noProof/>
        </w:rPr>
        <w:t>U</w:t>
      </w:r>
      <w:r w:rsidRPr="00A47239">
        <w:rPr>
          <w:noProof/>
        </w:rPr>
        <w:t>mowy.</w:t>
      </w:r>
    </w:p>
    <w:p w14:paraId="40224822" w14:textId="77777777" w:rsidR="002E32E5" w:rsidRDefault="002E32E5" w:rsidP="002E32E5">
      <w:pPr>
        <w:pStyle w:val="paragraf"/>
      </w:pPr>
    </w:p>
    <w:p w14:paraId="7E360548" w14:textId="77777777" w:rsidR="002E32E5" w:rsidRPr="002E32E5" w:rsidRDefault="002E32E5" w:rsidP="002E32E5">
      <w:pPr>
        <w:jc w:val="center"/>
        <w:rPr>
          <w:b/>
        </w:rPr>
      </w:pPr>
      <w:r w:rsidRPr="002E32E5">
        <w:rPr>
          <w:b/>
        </w:rPr>
        <w:t>Zmiana Umowy</w:t>
      </w:r>
    </w:p>
    <w:p w14:paraId="79759F8D" w14:textId="5AC3B6C1" w:rsidR="00116142" w:rsidRDefault="00851873" w:rsidP="002E32E5">
      <w:pPr>
        <w:pStyle w:val="ustp"/>
      </w:pPr>
      <w:r w:rsidRPr="00A064EF">
        <w:t xml:space="preserve">Zmiana Umowy wymaga formy pisemnej pod rygorem nieważności – rozumianej jako podpisanie porozumienia (aneksu) przez osoby uprawnione do reprezentacji Stron – </w:t>
      </w:r>
      <w:r w:rsidR="0060004A">
        <w:br/>
      </w:r>
      <w:r w:rsidRPr="00A064EF">
        <w:t xml:space="preserve">z zastrzeżeniem postanowień poniżej. Strona wnioskując o zmianę przedstawi </w:t>
      </w:r>
      <w:r>
        <w:t xml:space="preserve">w formie pisemnej </w:t>
      </w:r>
      <w:r w:rsidRPr="00A064EF">
        <w:t>drugiej Stron</w:t>
      </w:r>
      <w:r>
        <w:t>ie</w:t>
      </w:r>
      <w:r w:rsidRPr="00A064EF">
        <w:t xml:space="preserve"> </w:t>
      </w:r>
      <w:r>
        <w:t>projekt zmian</w:t>
      </w:r>
      <w:r w:rsidRPr="00A064EF">
        <w:t>, w uzasadnieniu opisujący skutki zmiany, w szczególności jej wpływ na koszt, terminy realizacji i zakres Umowy.</w:t>
      </w:r>
    </w:p>
    <w:p w14:paraId="3076E2ED" w14:textId="1F7D69A3" w:rsidR="00851873" w:rsidRDefault="00851873" w:rsidP="002E32E5">
      <w:pPr>
        <w:pStyle w:val="ustp"/>
      </w:pPr>
      <w:bookmarkStart w:id="17" w:name="_Ref506901929"/>
      <w:r>
        <w:t xml:space="preserve">Stosownie do art. 144 ust. 1 pkt 6 </w:t>
      </w:r>
      <w:proofErr w:type="spellStart"/>
      <w:r>
        <w:t>p.z.p</w:t>
      </w:r>
      <w:proofErr w:type="spellEnd"/>
      <w:r>
        <w:t xml:space="preserve">. </w:t>
      </w:r>
      <w:r w:rsidRPr="002C0215">
        <w:t xml:space="preserve">Strony są uprawnione do dokonania </w:t>
      </w:r>
      <w:r>
        <w:t xml:space="preserve">wszelkich </w:t>
      </w:r>
      <w:r w:rsidRPr="002C0215">
        <w:t xml:space="preserve">zmian </w:t>
      </w:r>
      <w:r w:rsidR="0060004A">
        <w:br/>
      </w:r>
      <w:r w:rsidRPr="002C0215">
        <w:t xml:space="preserve">o łącznej wartości </w:t>
      </w:r>
      <w:r w:rsidR="009A73A4">
        <w:t>mniejszej niż</w:t>
      </w:r>
      <w:r w:rsidR="009A73A4" w:rsidRPr="002C0215">
        <w:t xml:space="preserve"> </w:t>
      </w:r>
      <w:r w:rsidR="009A73A4">
        <w:t xml:space="preserve">10 % wynagrodzenia łącznego brutto, o którym mowa w </w:t>
      </w:r>
      <w:r w:rsidR="00E10D22">
        <w:t xml:space="preserve">§ 7 </w:t>
      </w:r>
      <w:r w:rsidR="00227D42">
        <w:br/>
      </w:r>
      <w:r w:rsidR="00E10D22">
        <w:t>ust. 1</w:t>
      </w:r>
      <w:r w:rsidR="009A73A4">
        <w:t xml:space="preserve"> Umowy oraz mniejszej niż </w:t>
      </w:r>
      <w:r w:rsidR="009A73A4" w:rsidRPr="005526A2">
        <w:t>kwot</w:t>
      </w:r>
      <w:r w:rsidR="009A73A4">
        <w:t>a</w:t>
      </w:r>
      <w:r w:rsidR="009A73A4" w:rsidRPr="005526A2">
        <w:t xml:space="preserve"> określon</w:t>
      </w:r>
      <w:r w:rsidR="009A73A4">
        <w:t>a</w:t>
      </w:r>
      <w:r w:rsidR="009A73A4" w:rsidRPr="005526A2">
        <w:t xml:space="preserve"> w przepisach wydanych na podstawie </w:t>
      </w:r>
      <w:r w:rsidR="009A73A4" w:rsidRPr="000D2B5F">
        <w:t>art. 11 ust. 8</w:t>
      </w:r>
      <w:r w:rsidR="009A73A4">
        <w:t xml:space="preserve"> </w:t>
      </w:r>
      <w:proofErr w:type="spellStart"/>
      <w:r w:rsidR="009A73A4">
        <w:t>p.z.p</w:t>
      </w:r>
      <w:proofErr w:type="spellEnd"/>
      <w:r w:rsidR="009A73A4">
        <w:t>.</w:t>
      </w:r>
      <w:r w:rsidR="009A73A4" w:rsidRPr="002C0215">
        <w:t>,</w:t>
      </w:r>
      <w:r w:rsidRPr="002C0215">
        <w:t xml:space="preserve"> niezależnie od innych przypadków zmian dozwolonych przepisami </w:t>
      </w:r>
      <w:proofErr w:type="spellStart"/>
      <w:r>
        <w:t>p.z.p</w:t>
      </w:r>
      <w:proofErr w:type="spellEnd"/>
      <w:r w:rsidRPr="002C0215">
        <w:t xml:space="preserve">. Zmiana dokonana zgodnie z niniejszym postanowieniem, niezależnie od jej wartości, nie może prowadzić do zmiany charakteru Umowy, </w:t>
      </w:r>
      <w:r w:rsidR="00136576">
        <w:t>w szczególności do zastąpienia P</w:t>
      </w:r>
      <w:r w:rsidRPr="002C0215">
        <w:t xml:space="preserve">rzedmiotu </w:t>
      </w:r>
      <w:r w:rsidR="00136576">
        <w:t>Umowy</w:t>
      </w:r>
      <w:r w:rsidRPr="002C0215">
        <w:t xml:space="preserve"> innego rodzaju przedmiotem</w:t>
      </w:r>
      <w:r>
        <w:t>.</w:t>
      </w:r>
      <w:bookmarkEnd w:id="17"/>
    </w:p>
    <w:p w14:paraId="5BEC7DEE" w14:textId="77777777" w:rsidR="00851873" w:rsidRDefault="00851873" w:rsidP="002E32E5">
      <w:pPr>
        <w:pStyle w:val="ustp"/>
      </w:pPr>
      <w:r>
        <w:t xml:space="preserve">Niezależnie od powyższych postanowień, </w:t>
      </w:r>
      <w:r w:rsidRPr="00BE1BF8">
        <w:t xml:space="preserve">Strony są uprawnione do wprowadzenia do Umowy zmian nieistotnych, to jest innych niż zmiany zdefiniowane w art. 144 ust. </w:t>
      </w:r>
      <w:proofErr w:type="spellStart"/>
      <w:r w:rsidRPr="00BE1BF8">
        <w:t>1e</w:t>
      </w:r>
      <w:proofErr w:type="spellEnd"/>
      <w:r w:rsidRPr="00BE1BF8">
        <w:t xml:space="preserve"> </w:t>
      </w:r>
      <w:proofErr w:type="spellStart"/>
      <w:r>
        <w:t>p.z.p</w:t>
      </w:r>
      <w:proofErr w:type="spellEnd"/>
      <w:r>
        <w:t>.</w:t>
      </w:r>
    </w:p>
    <w:p w14:paraId="1AA7F984" w14:textId="77777777" w:rsidR="00F86E4F" w:rsidRPr="00AA7C39" w:rsidRDefault="00F86E4F" w:rsidP="00F86E4F">
      <w:pPr>
        <w:pStyle w:val="ustp"/>
      </w:pPr>
      <w:r>
        <w:t>S</w:t>
      </w:r>
      <w:r w:rsidRPr="00AA7C39">
        <w:t xml:space="preserve">tosownie do art. 144 ust. 1 pkt 1 </w:t>
      </w:r>
      <w:proofErr w:type="spellStart"/>
      <w:r>
        <w:t>p.z.p</w:t>
      </w:r>
      <w:proofErr w:type="spellEnd"/>
      <w:r>
        <w:t>.</w:t>
      </w:r>
      <w:r w:rsidRPr="00AA7C39">
        <w:t xml:space="preserve">, Zamawiający przewiduje </w:t>
      </w:r>
      <w:r>
        <w:t xml:space="preserve">także </w:t>
      </w:r>
      <w:r w:rsidRPr="00AA7C39">
        <w:t xml:space="preserve">możliwość wprowadzenia do Umowy zmian opisanych poniżej: </w:t>
      </w:r>
    </w:p>
    <w:p w14:paraId="391BFF91" w14:textId="77777777" w:rsidR="00F86E4F" w:rsidRPr="00AA7C39" w:rsidRDefault="00F86E4F" w:rsidP="00F86E4F">
      <w:pPr>
        <w:pStyle w:val="punkt"/>
      </w:pPr>
      <w:r w:rsidRPr="00AA7C39">
        <w:t xml:space="preserve">w przypadku zmiany przepisów prawa, opublikowanej w Dzienniku Urzędowym Unii Europejskiej, Dzienniku Ustaw, Monitorze Polskim lub Dzienniku Urzędowym odpowiedniego ministra, Zamawiający </w:t>
      </w:r>
      <w:r>
        <w:t>wymaga</w:t>
      </w:r>
      <w:r w:rsidRPr="00AA7C39">
        <w:t xml:space="preserve"> zmiany sposobu realizacji Umowy lub zmiany zakresu świadczeń Wykonawcy wymuszone takimi zmianami prawa; </w:t>
      </w:r>
    </w:p>
    <w:p w14:paraId="02282383" w14:textId="404ADE68" w:rsidR="00F86E4F" w:rsidRPr="00AA7C39" w:rsidRDefault="00F86E4F" w:rsidP="00F86E4F">
      <w:pPr>
        <w:pStyle w:val="punkt"/>
      </w:pPr>
      <w:r w:rsidRPr="00AA7C39">
        <w:t xml:space="preserve">w przypadku wystąpienia przyczyn niezależnych od Wykonawcy, związanych </w:t>
      </w:r>
      <w:r w:rsidR="0060004A">
        <w:br/>
      </w:r>
      <w:r w:rsidRPr="00AA7C39">
        <w:t xml:space="preserve">z równolegle prowadzonymi przez Zamawiającego projektami mającymi wpływ na realizację Umowy lub w związku ze zmianami okoliczności wynikającymi ze specyfiki </w:t>
      </w:r>
      <w:r w:rsidRPr="00AA7C39">
        <w:lastRenderedPageBreak/>
        <w:t>działalności Zamawiającego, Zamawiający dopuszcza zmiany termin</w:t>
      </w:r>
      <w:r w:rsidR="009F1DCB">
        <w:t>ów</w:t>
      </w:r>
      <w:r w:rsidRPr="00AA7C39">
        <w:t xml:space="preserve"> realizacji </w:t>
      </w:r>
      <w:r w:rsidR="00E47132">
        <w:t xml:space="preserve">poszczególnych etapów </w:t>
      </w:r>
      <w:r w:rsidRPr="00AA7C39">
        <w:t xml:space="preserve">Umowy; </w:t>
      </w:r>
    </w:p>
    <w:p w14:paraId="58E71727" w14:textId="77777777" w:rsidR="009F1DCB" w:rsidRDefault="009F1DCB" w:rsidP="009F1DCB">
      <w:pPr>
        <w:pStyle w:val="punkt"/>
      </w:pPr>
      <w:r>
        <w:t>w przypadku:</w:t>
      </w:r>
    </w:p>
    <w:p w14:paraId="347026B6" w14:textId="5D0FBAC4" w:rsidR="009F1DCB" w:rsidRPr="00194F59" w:rsidRDefault="009F1DCB" w:rsidP="00E66F17">
      <w:pPr>
        <w:pStyle w:val="litera"/>
      </w:pPr>
      <w:r w:rsidRPr="00194F59">
        <w:t xml:space="preserve">istotnych zmian na rynku </w:t>
      </w:r>
      <w:proofErr w:type="spellStart"/>
      <w:r w:rsidRPr="00194F59">
        <w:t>mediowym</w:t>
      </w:r>
      <w:proofErr w:type="spellEnd"/>
      <w:r w:rsidRPr="00194F59">
        <w:t>, nie dających się przewidzieć w momencie tworzenia harmonogramu, np. likwi</w:t>
      </w:r>
      <w:r w:rsidR="00136576">
        <w:t>dacja nośnika wykorzystanego w K</w:t>
      </w:r>
      <w:r w:rsidRPr="00194F59">
        <w:t>ampanii czy nieoczekiwany gwałtowny spadek audyt</w:t>
      </w:r>
      <w:r w:rsidR="00136576">
        <w:t xml:space="preserve">orium nośnika wykorzystanego </w:t>
      </w:r>
      <w:r w:rsidR="0060004A">
        <w:br/>
      </w:r>
      <w:r w:rsidR="00136576">
        <w:t>w K</w:t>
      </w:r>
      <w:r w:rsidRPr="00194F59">
        <w:t>ampanii, niezgodny z wcześniejszym trendem wielkości audytorium tego nośnika,</w:t>
      </w:r>
    </w:p>
    <w:p w14:paraId="4D89E20B" w14:textId="71B56867" w:rsidR="009F1DCB" w:rsidRPr="00194F59" w:rsidRDefault="009F1DCB" w:rsidP="00E66F17">
      <w:pPr>
        <w:pStyle w:val="litera"/>
      </w:pPr>
      <w:r w:rsidRPr="00194F59">
        <w:t xml:space="preserve">działania siły wyższej </w:t>
      </w:r>
      <w:r w:rsidR="00874DCF" w:rsidRPr="00194F59">
        <w:t>uniemożliwiając</w:t>
      </w:r>
      <w:r w:rsidR="00874DCF">
        <w:t>ej</w:t>
      </w:r>
      <w:r w:rsidR="00874DCF" w:rsidRPr="00194F59">
        <w:t xml:space="preserve"> </w:t>
      </w:r>
      <w:r w:rsidRPr="00194F59">
        <w:t xml:space="preserve">emisje w zaplanowanych </w:t>
      </w:r>
      <w:r w:rsidR="0060004A">
        <w:br/>
      </w:r>
      <w:r w:rsidRPr="00194F59">
        <w:t>w harmonogramie terminach (np. żałoba narodowa),</w:t>
      </w:r>
    </w:p>
    <w:p w14:paraId="3DB1963D" w14:textId="712E11A6" w:rsidR="009F1DCB" w:rsidRDefault="009F1DCB" w:rsidP="00E66F17">
      <w:pPr>
        <w:pStyle w:val="litera"/>
      </w:pPr>
      <w:r w:rsidRPr="00194F59">
        <w:t xml:space="preserve">niewyemitowanie lub nieprawidłowe wyemitowanie reklamy z winy leżącej </w:t>
      </w:r>
      <w:r w:rsidR="0060004A">
        <w:br/>
      </w:r>
      <w:r w:rsidRPr="00194F59">
        <w:t xml:space="preserve">po stronie </w:t>
      </w:r>
      <w:r w:rsidR="00E47132">
        <w:t xml:space="preserve">nadawcy lub </w:t>
      </w:r>
      <w:r w:rsidRPr="00194F59">
        <w:t>właściciela nośnika</w:t>
      </w:r>
      <w:r>
        <w:t>,</w:t>
      </w:r>
    </w:p>
    <w:p w14:paraId="60DD7E9F" w14:textId="093871CB" w:rsidR="009F1DCB" w:rsidRDefault="009F1DCB" w:rsidP="009F1DCB">
      <w:pPr>
        <w:pStyle w:val="punkt"/>
        <w:numPr>
          <w:ilvl w:val="0"/>
          <w:numId w:val="0"/>
        </w:numPr>
        <w:ind w:left="964"/>
      </w:pPr>
      <w:r>
        <w:t>- Zamawiający dopuszcza zmiany terminów realizacji Umowy</w:t>
      </w:r>
      <w:r w:rsidR="007E49B1">
        <w:t>;</w:t>
      </w:r>
    </w:p>
    <w:p w14:paraId="2C4F7926" w14:textId="58C848CF" w:rsidR="00F86E4F" w:rsidRDefault="00BC507E" w:rsidP="0057359B">
      <w:pPr>
        <w:pStyle w:val="punkt"/>
      </w:pPr>
      <w:r w:rsidRPr="00BC507E">
        <w:t>sposobu realizacji Przedmiotu Umowy, w sytuacji pojawienia się na rynku nowych rozwiązań technologicznych i materiałowych, o ile zmiany takie są korzystne dla Zamawiającego, bez konieczności zwiększenia wyn</w:t>
      </w:r>
      <w:r w:rsidR="007E49B1">
        <w:t>agrodzenia należnego Wykonawcy.</w:t>
      </w:r>
    </w:p>
    <w:p w14:paraId="7FE7630B" w14:textId="307BBCBF" w:rsidR="00F86E4F" w:rsidRDefault="00F86E4F" w:rsidP="00F86E4F">
      <w:pPr>
        <w:pStyle w:val="ustp"/>
      </w:pPr>
      <w:r w:rsidRPr="00A064EF">
        <w:t xml:space="preserve">W przypadkach, w których zgodnie z powyższymi postanowieniami lub przepisami prawa możliwe jest wprowadzenie zmiany do Umowy, Zamawiający przewiduje także wprowadzenie odpowiedniej zmiany </w:t>
      </w:r>
      <w:r w:rsidR="009F1DCB">
        <w:t>do h</w:t>
      </w:r>
      <w:r w:rsidRPr="00A064EF">
        <w:t xml:space="preserve">armonogramu, </w:t>
      </w:r>
      <w:r w:rsidR="009F1DCB">
        <w:t xml:space="preserve">stanowiącego </w:t>
      </w:r>
      <w:r w:rsidR="0044020A">
        <w:t>Z</w:t>
      </w:r>
      <w:r w:rsidR="009F1DCB">
        <w:t xml:space="preserve">ałącznik nr </w:t>
      </w:r>
      <w:r w:rsidR="0057359B">
        <w:t>1</w:t>
      </w:r>
      <w:r w:rsidR="009F1DCB">
        <w:t xml:space="preserve"> do </w:t>
      </w:r>
      <w:proofErr w:type="spellStart"/>
      <w:r w:rsidR="009F1DCB">
        <w:t>OPZ</w:t>
      </w:r>
      <w:proofErr w:type="spellEnd"/>
      <w:r w:rsidR="009F1DCB">
        <w:t xml:space="preserve">, </w:t>
      </w:r>
      <w:r w:rsidRPr="00A064EF">
        <w:t xml:space="preserve">jeżeli jest </w:t>
      </w:r>
      <w:r w:rsidR="0060004A">
        <w:br/>
      </w:r>
      <w:r w:rsidRPr="00A064EF">
        <w:t>to konieczne dla uwzględnienia czasu niezbędnego w celu realizacji zmienionego zakresu prac lub produktów lub w celu uwzględnienia wprowadzonych zmian organizacyjnych.</w:t>
      </w:r>
    </w:p>
    <w:p w14:paraId="6ACF9EB2" w14:textId="77777777" w:rsidR="00F86E4F" w:rsidRPr="000E7967" w:rsidRDefault="00F86E4F" w:rsidP="00F86E4F">
      <w:pPr>
        <w:pStyle w:val="ustp"/>
      </w:pPr>
      <w:r w:rsidRPr="000E7967">
        <w:t>Niezależnie od powyższego, Zamawiający dopuszcza odpowiednią waloryzację wynagrodzenia należnego Wykonawcy, w przypadku zmiany:</w:t>
      </w:r>
    </w:p>
    <w:p w14:paraId="3A07FCB0" w14:textId="77777777" w:rsidR="00F86E4F" w:rsidRPr="000E7967" w:rsidRDefault="00F86E4F" w:rsidP="00F86E4F">
      <w:pPr>
        <w:pStyle w:val="punkt"/>
      </w:pPr>
      <w:r w:rsidRPr="000E7967">
        <w:t>stawki podatku od towarów i usług,</w:t>
      </w:r>
    </w:p>
    <w:p w14:paraId="5F75C6AD" w14:textId="03F7000D" w:rsidR="00F86E4F" w:rsidRPr="000E7967" w:rsidRDefault="00F86E4F" w:rsidP="00F86E4F">
      <w:pPr>
        <w:pStyle w:val="punkt"/>
      </w:pPr>
      <w:r w:rsidRPr="000E7967">
        <w:t xml:space="preserve">wysokości minimalnego wynagrodzenia za pracę albo wysokości minimalnej stawki godzinowej, ustalonych na podstawie przepisów ustawy z dnia 10 października 2002 r. </w:t>
      </w:r>
      <w:r w:rsidR="0060004A">
        <w:br/>
      </w:r>
      <w:r w:rsidRPr="000E7967">
        <w:t>o minimalnym wynagrodzeniu za pracę,</w:t>
      </w:r>
    </w:p>
    <w:p w14:paraId="4453B36A" w14:textId="77777777" w:rsidR="00F86E4F" w:rsidRPr="000E7967" w:rsidRDefault="00F86E4F" w:rsidP="00F86E4F">
      <w:pPr>
        <w:pStyle w:val="punkt"/>
      </w:pPr>
      <w:r w:rsidRPr="000E7967">
        <w:t>zasad podlegania ubezpieczeniom społecznym lub ubezpieczeniu zdrowotnemu lub wysokości stawki składki na ubezpieczenia społeczne lub zdrowotne</w:t>
      </w:r>
    </w:p>
    <w:p w14:paraId="5A16B7CE" w14:textId="058EE8F9" w:rsidR="00F86E4F" w:rsidRDefault="00F86E4F" w:rsidP="009F1DCB">
      <w:pPr>
        <w:pStyle w:val="ustp"/>
        <w:numPr>
          <w:ilvl w:val="0"/>
          <w:numId w:val="0"/>
        </w:numPr>
        <w:ind w:left="397"/>
      </w:pPr>
      <w:r w:rsidRPr="00054424">
        <w:t xml:space="preserve">- jeżeli zmiany te będą miały wpływ na koszty wykonania </w:t>
      </w:r>
      <w:r>
        <w:t>Umowy</w:t>
      </w:r>
      <w:r w:rsidRPr="00054424">
        <w:t xml:space="preserve"> przez Wykonawcę</w:t>
      </w:r>
      <w:r w:rsidR="007E49B1">
        <w:t xml:space="preserve"> </w:t>
      </w:r>
      <w:r w:rsidR="00227D42">
        <w:br/>
      </w:r>
      <w:r w:rsidR="007E49B1">
        <w:t>i Wykonawcę je wykaże</w:t>
      </w:r>
      <w:r w:rsidRPr="00054424">
        <w:t>.</w:t>
      </w:r>
    </w:p>
    <w:p w14:paraId="349652EC" w14:textId="46AFA814" w:rsidR="004B49AB" w:rsidRDefault="004B49AB" w:rsidP="004B49AB">
      <w:pPr>
        <w:pStyle w:val="ustp"/>
      </w:pPr>
      <w:r w:rsidRPr="004B49AB">
        <w:t xml:space="preserve">Zmiana wysokości wynagrodzenia w przypadku zaistnienia przesłanki, o której mowa w ust. </w:t>
      </w:r>
      <w:r>
        <w:t>6</w:t>
      </w:r>
      <w:r w:rsidRPr="004B49AB">
        <w:t xml:space="preserve"> pkt 1, będzie o</w:t>
      </w:r>
      <w:r w:rsidR="00136576">
        <w:t>dnosić się wyłącznie do części P</w:t>
      </w:r>
      <w:r w:rsidRPr="004B49AB">
        <w:t xml:space="preserve">rzedmiotu Umowy zrealizowanej zgodnie </w:t>
      </w:r>
      <w:r w:rsidR="0060004A">
        <w:br/>
      </w:r>
      <w:r w:rsidRPr="004B49AB">
        <w:t xml:space="preserve">z terminami ustalonymi Umową, po dniu wejścia w życie przepisów zmieniających stawkę podatku od towarów i </w:t>
      </w:r>
      <w:r w:rsidR="00136576">
        <w:t>usług oraz wyłącznie do części P</w:t>
      </w:r>
      <w:r w:rsidRPr="004B49AB">
        <w:t>rzedmiotu Umowy, do której zastosowanie znajdzie zmiana stawki podatku od towarów i usług. W przypadku takiej zmiany, wartość wynagrodzenia netto nie zmieni się, a wartość wynagrodzenia brutto zostanie wyliczona na podstawie nowych przepisów.</w:t>
      </w:r>
    </w:p>
    <w:p w14:paraId="05F7EF98" w14:textId="53D8F5E5" w:rsidR="004B49AB" w:rsidRDefault="004B49AB" w:rsidP="004B49AB">
      <w:pPr>
        <w:pStyle w:val="ustp"/>
      </w:pPr>
      <w:r>
        <w:t xml:space="preserve">Zmiana wysokości wynagrodzenia w przypadku zaistnienia przesłanki, o której mowa w ust. </w:t>
      </w:r>
      <w:r w:rsidR="00175A85">
        <w:t>6</w:t>
      </w:r>
      <w:r>
        <w:t xml:space="preserve"> pkt 2 lub 3, będzie obejmować wyłącznie część wynagrodzenia należnego Wykonawcy, </w:t>
      </w:r>
      <w:r w:rsidR="0060004A">
        <w:br/>
      </w:r>
      <w:r>
        <w:t>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13AF551E" w14:textId="1F5F15CC" w:rsidR="004B49AB" w:rsidRDefault="004B49AB" w:rsidP="004B49AB">
      <w:pPr>
        <w:pStyle w:val="ustp"/>
      </w:pPr>
      <w:r>
        <w:t xml:space="preserve">W przypadku zmiany, o której mowa w ust. </w:t>
      </w:r>
      <w:r w:rsidR="00175A85">
        <w:t xml:space="preserve">6 pkt. 2 </w:t>
      </w:r>
      <w:r>
        <w:t xml:space="preserve">wynagrodzenie Wykonawcy </w:t>
      </w:r>
      <w:r w:rsidR="00175A85">
        <w:t xml:space="preserve">może </w:t>
      </w:r>
      <w:r>
        <w:t>ule</w:t>
      </w:r>
      <w:r w:rsidR="00175A85">
        <w:t>c</w:t>
      </w:r>
      <w:r>
        <w:t xml:space="preserve"> zmianie o kwotę odpowiadającą wzrostowi kosztu Wykonawcy w związku ze zwiększeniem wysokości wynagrodzeń osób wchodzących w skład </w:t>
      </w:r>
      <w:r w:rsidR="00175A85">
        <w:t>Personelu Kluczowego</w:t>
      </w:r>
      <w:r>
        <w:t xml:space="preserve">, do wysokości aktualnie obowiązującego minimalnego wynagrodzenia za pracę lub do wysokości minimalnej </w:t>
      </w:r>
      <w:r>
        <w:lastRenderedPageBreak/>
        <w:t xml:space="preserve">stawki godzinowej z uwzględnieniem wszystkich obciążeń publicznoprawnych od kwoty wzrostu minimalnego wynagrodzenia lub stawki godzinowej. Kwota odpowiadająca wzrostowi kosztu Wykonawcy będzie odnosić się wyłącznie do części wynagrodzenia </w:t>
      </w:r>
      <w:r w:rsidR="00175A85">
        <w:t>Personelu Kluczowego</w:t>
      </w:r>
      <w:r>
        <w:t>, o który</w:t>
      </w:r>
      <w:r w:rsidR="00175A85">
        <w:t>m</w:t>
      </w:r>
      <w:r>
        <w:t xml:space="preserve"> mowa w zdaniu poprzedzającym, odpowiadającej zakresowi, w jakim wykonuj</w:t>
      </w:r>
      <w:r w:rsidR="00EE7435">
        <w:t>e</w:t>
      </w:r>
      <w:r>
        <w:t xml:space="preserve"> on prace bezp</w:t>
      </w:r>
      <w:r w:rsidR="00136576">
        <w:t>ośrednio związane z realizacją P</w:t>
      </w:r>
      <w:r>
        <w:t>rzedmiotu Umowy.</w:t>
      </w:r>
    </w:p>
    <w:p w14:paraId="2BBB7059" w14:textId="53B23D08" w:rsidR="00876A55" w:rsidRDefault="004B49AB" w:rsidP="00876A55">
      <w:pPr>
        <w:pStyle w:val="ustp"/>
      </w:pPr>
      <w:r>
        <w:t xml:space="preserve">W przypadku zmiany, o której mowa w ust. </w:t>
      </w:r>
      <w:r w:rsidR="00175A85">
        <w:t>6</w:t>
      </w:r>
      <w:r>
        <w:t xml:space="preserve"> pkt 3</w:t>
      </w:r>
      <w:r w:rsidR="00175A85">
        <w:t xml:space="preserve"> powyżej</w:t>
      </w:r>
      <w:r>
        <w:t xml:space="preserve">, wynagrodzenie Wykonawcy </w:t>
      </w:r>
      <w:r w:rsidR="00175A85">
        <w:t>może ulec</w:t>
      </w:r>
      <w:r w:rsidR="007E49B1">
        <w:t xml:space="preserve"> </w:t>
      </w:r>
      <w:r>
        <w:t xml:space="preserve">zmianie o kwotę odpowiadającą zmianie kosztu ponoszonego w związku z wypłatą wynagrodzenia </w:t>
      </w:r>
      <w:r w:rsidR="00EE7435">
        <w:t>Personelowi Kluczowemu</w:t>
      </w:r>
      <w:r>
        <w:t xml:space="preserve">. Kwota odpowiadająca zmianie kosztu Wykonawcy będzie odnosić się wyłącznie do części wynagrodzenia </w:t>
      </w:r>
      <w:r w:rsidR="00EE7435">
        <w:t>Personelu Kluczowego</w:t>
      </w:r>
      <w:r>
        <w:t>, o który</w:t>
      </w:r>
      <w:r w:rsidR="00EE7435">
        <w:t>m</w:t>
      </w:r>
      <w:r>
        <w:t xml:space="preserve"> mowa w zdaniu poprzedzającym, odpowiadającej zakresowi, w jakim wykonuj</w:t>
      </w:r>
      <w:r w:rsidR="00EE7435">
        <w:t>e</w:t>
      </w:r>
      <w:r>
        <w:t xml:space="preserve"> on prace bezp</w:t>
      </w:r>
      <w:r w:rsidR="00136576">
        <w:t>ośrednio związane z realizacją P</w:t>
      </w:r>
      <w:r>
        <w:t>rzedmiotu Umowy.</w:t>
      </w:r>
    </w:p>
    <w:p w14:paraId="3F1E16FA" w14:textId="6FB75A77" w:rsidR="00876A55" w:rsidRDefault="00876A55" w:rsidP="00876A55">
      <w:pPr>
        <w:pStyle w:val="paragraf"/>
      </w:pPr>
      <w:r>
        <w:t xml:space="preserve"> Audyt mediów</w:t>
      </w:r>
    </w:p>
    <w:p w14:paraId="006456E8" w14:textId="14C62B0E" w:rsidR="00876A55" w:rsidRDefault="00876A55" w:rsidP="0062458B">
      <w:pPr>
        <w:pStyle w:val="ustp"/>
      </w:pPr>
      <w:r w:rsidRPr="00EF5234">
        <w:t xml:space="preserve">Zamawiający ma prawo powierzyć kontrolę sposobu wykonywania Umowy w zakresie merytorycznym Audytorowi </w:t>
      </w:r>
      <w:proofErr w:type="spellStart"/>
      <w:r w:rsidRPr="00EF5234">
        <w:t>Mediowemu</w:t>
      </w:r>
      <w:proofErr w:type="spellEnd"/>
      <w:r w:rsidRPr="00EF5234">
        <w:t xml:space="preserve">. Audytor </w:t>
      </w:r>
      <w:proofErr w:type="spellStart"/>
      <w:r w:rsidRPr="00EF5234">
        <w:t>Mediowy</w:t>
      </w:r>
      <w:proofErr w:type="spellEnd"/>
      <w:r w:rsidRPr="00EF5234">
        <w:t xml:space="preserve"> ma prawo wglądu we wszystkie dokumenty związane z prowadzeniem </w:t>
      </w:r>
      <w:r>
        <w:t>Przedmiotu</w:t>
      </w:r>
      <w:r w:rsidRPr="00EF5234">
        <w:t xml:space="preserve"> Umowy u Dysponentów Mediów </w:t>
      </w:r>
      <w:r w:rsidR="0060004A">
        <w:br/>
      </w:r>
      <w:r w:rsidRPr="00EF5234">
        <w:t xml:space="preserve">(m.in.: Umowy Emisyjne, kontrakty ze stacjami telewizyjnymi, warunki u poszczególnych Dysponentów Mediów, zlecenia, faktury stacji telewizyjnych i/lub innych Dysponentów Mediów oraz wszelkie dokumenty niezbędne do weryfikacji poprawności </w:t>
      </w:r>
      <w:r w:rsidRPr="003F01E9">
        <w:t xml:space="preserve">wykonywania przez </w:t>
      </w:r>
      <w:r>
        <w:t>Wykonawcę</w:t>
      </w:r>
      <w:r w:rsidRPr="003F01E9">
        <w:t xml:space="preserve"> postanowień Umowy</w:t>
      </w:r>
      <w:r>
        <w:t>). Wykonawca</w:t>
      </w:r>
      <w:r w:rsidRPr="003F01E9">
        <w:t xml:space="preserve"> ma obowiązek udostępnienia w terminie </w:t>
      </w:r>
      <w:r>
        <w:t>3 </w:t>
      </w:r>
      <w:r w:rsidRPr="003F01E9">
        <w:t xml:space="preserve">dni roboczych (chyba, że strony zgodnie postanowią inaczej), wszelkich informacji, o które poprosi Audytor </w:t>
      </w:r>
      <w:proofErr w:type="spellStart"/>
      <w:r w:rsidRPr="003F01E9">
        <w:t>Mediowy</w:t>
      </w:r>
      <w:proofErr w:type="spellEnd"/>
      <w:r w:rsidRPr="003F01E9">
        <w:t>, a które dotyczą współpracy pomiędzy Zamawiający</w:t>
      </w:r>
      <w:r w:rsidR="0060004A">
        <w:t>m</w:t>
      </w:r>
      <w:r>
        <w:t xml:space="preserve"> a </w:t>
      </w:r>
      <w:r w:rsidR="0060004A">
        <w:t>Wykonawcą</w:t>
      </w:r>
      <w:r w:rsidRPr="003F01E9">
        <w:t xml:space="preserve">, jak również pomiędzy Dysponentami Mediów a </w:t>
      </w:r>
      <w:r>
        <w:t>Wykonawcą</w:t>
      </w:r>
      <w:r w:rsidRPr="003F01E9">
        <w:t xml:space="preserve">, jeśli treść tych umów ma związek </w:t>
      </w:r>
      <w:r w:rsidR="0060004A">
        <w:br/>
      </w:r>
      <w:r w:rsidRPr="003F01E9">
        <w:t xml:space="preserve">z pracą, jaką wykonuje </w:t>
      </w:r>
      <w:r>
        <w:t>Wykonawca</w:t>
      </w:r>
      <w:r w:rsidRPr="003F01E9">
        <w:t xml:space="preserve"> w celu wykonania postanowień Umowy.</w:t>
      </w:r>
    </w:p>
    <w:p w14:paraId="2466ACD8" w14:textId="71B0640D" w:rsidR="00876A55" w:rsidRDefault="00876A55" w:rsidP="0062458B">
      <w:pPr>
        <w:pStyle w:val="ustp"/>
      </w:pPr>
      <w:r w:rsidRPr="00EF5234">
        <w:t xml:space="preserve">Audytor </w:t>
      </w:r>
      <w:proofErr w:type="spellStart"/>
      <w:r w:rsidRPr="00EF5234">
        <w:t>Mediowy</w:t>
      </w:r>
      <w:proofErr w:type="spellEnd"/>
      <w:r w:rsidRPr="00EF5234">
        <w:t xml:space="preserve"> nie ma prawa ujawniać osobom trzecim żadnych informacji, niezależnie </w:t>
      </w:r>
      <w:r w:rsidR="0060004A">
        <w:br/>
      </w:r>
      <w:r w:rsidRPr="00EF5234">
        <w:t>od formy ich przekazania lub utrwalenia, do których uzyskał dostęp zgodnie z pkt. 1 powyżej.</w:t>
      </w:r>
    </w:p>
    <w:p w14:paraId="5F02B1BA" w14:textId="35232D73" w:rsidR="00876A55" w:rsidRDefault="00876A55" w:rsidP="0062458B">
      <w:pPr>
        <w:pStyle w:val="ustp"/>
      </w:pPr>
      <w:r w:rsidRPr="00EF5234">
        <w:t xml:space="preserve">W przypadku wykazania przez audytora nieprawidłowości w rozliczeniach na niekorzyść Zamawiającego, </w:t>
      </w:r>
      <w:r>
        <w:t>Wykonawca</w:t>
      </w:r>
      <w:r w:rsidRPr="00EF5234">
        <w:t xml:space="preserve"> zobowiązany jest zwrócić Zamawiającemu różnicę.</w:t>
      </w:r>
    </w:p>
    <w:p w14:paraId="4DDDEACF" w14:textId="77777777" w:rsidR="00F04370" w:rsidRDefault="00F04370" w:rsidP="00F04370">
      <w:pPr>
        <w:pStyle w:val="paragraf"/>
      </w:pPr>
    </w:p>
    <w:p w14:paraId="5585D426" w14:textId="77777777" w:rsidR="00F04370" w:rsidRPr="00F04370" w:rsidRDefault="00F04370" w:rsidP="00F04370">
      <w:pPr>
        <w:jc w:val="center"/>
        <w:rPr>
          <w:b/>
        </w:rPr>
      </w:pPr>
      <w:r w:rsidRPr="00F04370">
        <w:rPr>
          <w:b/>
        </w:rPr>
        <w:t>Postanowienia końcowe</w:t>
      </w:r>
    </w:p>
    <w:p w14:paraId="0A28A48D" w14:textId="77777777" w:rsidR="00F04370" w:rsidRDefault="00F04370" w:rsidP="00F04370">
      <w:pPr>
        <w:pStyle w:val="ustp"/>
      </w:pPr>
      <w:r>
        <w:t>Umowa zostaje zawarta pod polskim prawem.</w:t>
      </w:r>
    </w:p>
    <w:p w14:paraId="543D7A88" w14:textId="77777777" w:rsidR="00F04370" w:rsidRDefault="00F04370" w:rsidP="00F04370">
      <w:pPr>
        <w:pStyle w:val="ustp"/>
      </w:pPr>
      <w:r>
        <w:t>Wszelkie zmiany Umowy wymagają formy pisemnej pod rygorem nieważności.</w:t>
      </w:r>
    </w:p>
    <w:p w14:paraId="55928DEB" w14:textId="29DCA478" w:rsidR="00F04370" w:rsidRDefault="00F04370" w:rsidP="00F04370">
      <w:pPr>
        <w:pStyle w:val="ustp"/>
      </w:pPr>
      <w:r>
        <w:t xml:space="preserve">W granicach wyznaczonych przez bezwzględnie obowiązujące przepisy prawa, nieważność któregokolwiek z postanowień Umowy, w tym również postanowienia zawartego </w:t>
      </w:r>
      <w:bookmarkStart w:id="18" w:name="_GoBack"/>
      <w:bookmarkEnd w:id="18"/>
      <w:r>
        <w:t xml:space="preserve">w </w:t>
      </w:r>
      <w:r w:rsidR="0044020A">
        <w:t>z</w:t>
      </w:r>
      <w:r>
        <w:t>ałącznikach</w:t>
      </w:r>
      <w:r w:rsidR="00594620">
        <w:t xml:space="preserve"> do Umowy</w:t>
      </w:r>
      <w:r>
        <w:t>, pozostaje bez wpływu na ważność pozostałych postanowień Umowy.</w:t>
      </w:r>
    </w:p>
    <w:p w14:paraId="725B5A64" w14:textId="77777777" w:rsidR="00F04370" w:rsidRDefault="00F04370" w:rsidP="00F04370">
      <w:pPr>
        <w:pStyle w:val="ustp"/>
      </w:pPr>
      <w:r>
        <w:t>Wszelkie spory pozostające w związku z Umową będą rozwiązywane w drodze wzajemnych uzgodnień Stron. Jeśli rozwiązanie sporu nie zostanie uzgodnione w ciągu 14 dni, spór będzie mógł być poddany pod rozstrzygnięcie sądu powszechnego właściwego miejscowo ze względu na siedzibę Zamawiającego.</w:t>
      </w:r>
    </w:p>
    <w:p w14:paraId="35A7AF5B" w14:textId="77777777" w:rsidR="00F04370" w:rsidRDefault="00F04370" w:rsidP="00F04370">
      <w:pPr>
        <w:pStyle w:val="ustp"/>
      </w:pPr>
      <w:r>
        <w:t>Umowa została sporządzona w trzech jednobrzmiących egzemplarzach, dwa egzemplarze dla Zamawiającego, jeden egzemplarz dla Wykonawcy.</w:t>
      </w:r>
    </w:p>
    <w:p w14:paraId="7CFF07CD" w14:textId="01F179F9" w:rsidR="00F04370" w:rsidRDefault="00F04370" w:rsidP="00F04370">
      <w:pPr>
        <w:pStyle w:val="ustp"/>
      </w:pPr>
      <w:r>
        <w:t xml:space="preserve">Integralną część Umowy stanowią </w:t>
      </w:r>
      <w:r w:rsidR="0044020A">
        <w:t>z</w:t>
      </w:r>
      <w:r>
        <w:t xml:space="preserve">ałączniki, objęte wskazaną poniżej listą. </w:t>
      </w:r>
    </w:p>
    <w:p w14:paraId="5EDB4A31" w14:textId="558AD4D1" w:rsidR="00F04370" w:rsidRDefault="0044020A" w:rsidP="00F04370">
      <w:pPr>
        <w:pStyle w:val="ustp"/>
      </w:pPr>
      <w:r>
        <w:t>Lista z</w:t>
      </w:r>
      <w:r w:rsidR="00F04370">
        <w:t xml:space="preserve">ałączników: </w:t>
      </w:r>
    </w:p>
    <w:p w14:paraId="1DBA2A6C" w14:textId="7359B90F" w:rsidR="00F04370" w:rsidRDefault="00F04370" w:rsidP="00F04370">
      <w:pPr>
        <w:pStyle w:val="punkt"/>
      </w:pPr>
      <w:r>
        <w:t xml:space="preserve">Załącznik nr </w:t>
      </w:r>
      <w:r w:rsidR="0044020A">
        <w:t>1</w:t>
      </w:r>
      <w:r>
        <w:t xml:space="preserve"> Opis Przedmiotu Zamówienia</w:t>
      </w:r>
      <w:r w:rsidR="00EE7435">
        <w:t xml:space="preserve"> </w:t>
      </w:r>
      <w:r w:rsidR="0044020A">
        <w:t xml:space="preserve">wraz </w:t>
      </w:r>
      <w:r w:rsidR="00EE7435">
        <w:t>z załącznikami</w:t>
      </w:r>
      <w:r w:rsidR="0060004A">
        <w:t>,</w:t>
      </w:r>
    </w:p>
    <w:p w14:paraId="09FA24F0" w14:textId="478389C7" w:rsidR="00F04370" w:rsidRDefault="00F04370" w:rsidP="00F04370">
      <w:pPr>
        <w:pStyle w:val="punkt"/>
      </w:pPr>
      <w:r>
        <w:t xml:space="preserve">Załącznik nr </w:t>
      </w:r>
      <w:r w:rsidR="0044020A">
        <w:t xml:space="preserve">2 </w:t>
      </w:r>
      <w:r w:rsidR="0041793C">
        <w:t xml:space="preserve">Skład </w:t>
      </w:r>
      <w:r w:rsidR="0044020A">
        <w:t>Personelu Kluczowego,</w:t>
      </w:r>
    </w:p>
    <w:p w14:paraId="48A513C3" w14:textId="7E7C1FDD" w:rsidR="00F04370" w:rsidRDefault="00F04370" w:rsidP="0044020A">
      <w:pPr>
        <w:pStyle w:val="punkt"/>
      </w:pPr>
      <w:r>
        <w:t xml:space="preserve">Załącznik nr </w:t>
      </w:r>
      <w:r w:rsidR="0044020A">
        <w:t>3</w:t>
      </w:r>
      <w:r>
        <w:t xml:space="preserve"> </w:t>
      </w:r>
      <w:r w:rsidR="00594620">
        <w:t>W</w:t>
      </w:r>
      <w:r>
        <w:t>zory protokołów odbioru</w:t>
      </w:r>
      <w:r w:rsidR="0044020A">
        <w:t>.</w:t>
      </w:r>
    </w:p>
    <w:p w14:paraId="7ADF53C6" w14:textId="49B03CFE" w:rsidR="009A73A4" w:rsidRDefault="009A73A4" w:rsidP="0044020A">
      <w:pPr>
        <w:pStyle w:val="punkt"/>
      </w:pPr>
      <w:r>
        <w:lastRenderedPageBreak/>
        <w:t xml:space="preserve">Załącznik nr 4 </w:t>
      </w:r>
      <w:r w:rsidR="00DD45B7">
        <w:t>Okresy rozliczeniowe</w:t>
      </w:r>
      <w:r w:rsidR="005B7E31">
        <w:t xml:space="preserve"> w ramach umowy.</w:t>
      </w:r>
    </w:p>
    <w:p w14:paraId="4FCC6237" w14:textId="77777777" w:rsidR="00F04370" w:rsidRDefault="00F04370" w:rsidP="00F04370"/>
    <w:tbl>
      <w:tblPr>
        <w:tblStyle w:val="Tabela-Siatka"/>
        <w:tblW w:w="9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431"/>
        <w:gridCol w:w="3798"/>
      </w:tblGrid>
      <w:tr w:rsidR="00F04370" w14:paraId="4EE5A109" w14:textId="77777777" w:rsidTr="0041793C">
        <w:trPr>
          <w:jc w:val="center"/>
        </w:trPr>
        <w:tc>
          <w:tcPr>
            <w:tcW w:w="3798" w:type="dxa"/>
          </w:tcPr>
          <w:p w14:paraId="6EE0BE8E" w14:textId="77777777" w:rsidR="00F04370" w:rsidRDefault="00F04370" w:rsidP="0041793C">
            <w:pPr>
              <w:jc w:val="center"/>
            </w:pPr>
            <w:r>
              <w:t>ZAMAWIAJĄCY</w:t>
            </w:r>
          </w:p>
          <w:p w14:paraId="3EFB40FA" w14:textId="77777777" w:rsidR="00F04370" w:rsidRDefault="00F04370" w:rsidP="0041793C"/>
          <w:p w14:paraId="47F8862B" w14:textId="77777777" w:rsidR="00F04370" w:rsidRDefault="00F04370" w:rsidP="0041793C"/>
          <w:p w14:paraId="2440072D" w14:textId="77777777" w:rsidR="00F04370" w:rsidRDefault="00F04370" w:rsidP="0041793C">
            <w:pPr>
              <w:jc w:val="center"/>
            </w:pPr>
            <w:r>
              <w:t>........................................</w:t>
            </w:r>
          </w:p>
        </w:tc>
        <w:tc>
          <w:tcPr>
            <w:tcW w:w="1431" w:type="dxa"/>
          </w:tcPr>
          <w:p w14:paraId="475FFDDF" w14:textId="77777777" w:rsidR="00F04370" w:rsidRDefault="00F04370" w:rsidP="0041793C"/>
        </w:tc>
        <w:tc>
          <w:tcPr>
            <w:tcW w:w="3798" w:type="dxa"/>
          </w:tcPr>
          <w:p w14:paraId="489B3A83" w14:textId="77777777" w:rsidR="00F04370" w:rsidRDefault="00F04370" w:rsidP="0041793C">
            <w:pPr>
              <w:jc w:val="center"/>
            </w:pPr>
            <w:r>
              <w:t>WYKONAWCA</w:t>
            </w:r>
          </w:p>
          <w:p w14:paraId="0620A004" w14:textId="77777777" w:rsidR="00F04370" w:rsidRDefault="00F04370" w:rsidP="0041793C">
            <w:pPr>
              <w:jc w:val="center"/>
            </w:pPr>
          </w:p>
          <w:p w14:paraId="2CA76690" w14:textId="77777777" w:rsidR="00F04370" w:rsidRDefault="00F04370" w:rsidP="0041793C">
            <w:pPr>
              <w:jc w:val="center"/>
            </w:pPr>
          </w:p>
          <w:p w14:paraId="2D166321" w14:textId="77777777" w:rsidR="00F04370" w:rsidRDefault="00F04370" w:rsidP="0041793C">
            <w:pPr>
              <w:jc w:val="center"/>
            </w:pPr>
            <w:r>
              <w:t>........................................</w:t>
            </w:r>
          </w:p>
        </w:tc>
      </w:tr>
    </w:tbl>
    <w:p w14:paraId="0A6BCBFA" w14:textId="77777777" w:rsidR="00BC3115" w:rsidRPr="00F04370" w:rsidRDefault="00BC3115" w:rsidP="00F04370"/>
    <w:sectPr w:rsidR="00BC3115" w:rsidRPr="00F04370" w:rsidSect="00FC545C">
      <w:headerReference w:type="default" r:id="rId10"/>
      <w:type w:val="continuous"/>
      <w:pgSz w:w="11906" w:h="16838"/>
      <w:pgMar w:top="1135" w:right="1134" w:bottom="1276"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BC6B4" w16cid:durableId="1E7B18F6"/>
  <w16cid:commentId w16cid:paraId="3112DF6D" w16cid:durableId="1E7B18F7"/>
  <w16cid:commentId w16cid:paraId="3C123223" w16cid:durableId="1E7B18F8"/>
  <w16cid:commentId w16cid:paraId="724A0E8C" w16cid:durableId="1E7B18F9"/>
  <w16cid:commentId w16cid:paraId="68F72EA8" w16cid:durableId="1E7B18FA"/>
  <w16cid:commentId w16cid:paraId="1BA78A8D" w16cid:durableId="1E7B1C65"/>
  <w16cid:commentId w16cid:paraId="6DC5DB24" w16cid:durableId="1E7B18FB"/>
  <w16cid:commentId w16cid:paraId="5A74D46F" w16cid:durableId="1E7B18FC"/>
  <w16cid:commentId w16cid:paraId="47E7A3F4" w16cid:durableId="1E7B1EC6"/>
  <w16cid:commentId w16cid:paraId="2A905E19" w16cid:durableId="1E7B2059"/>
  <w16cid:commentId w16cid:paraId="0884101E" w16cid:durableId="1E7B2276"/>
  <w16cid:commentId w16cid:paraId="7E389DBD" w16cid:durableId="1E7B268F"/>
  <w16cid:commentId w16cid:paraId="4F0696F1" w16cid:durableId="1E7B18FD"/>
  <w16cid:commentId w16cid:paraId="4AD9759D" w16cid:durableId="1E7B18FE"/>
  <w16cid:commentId w16cid:paraId="25A9877B" w16cid:durableId="1E7B24C6"/>
  <w16cid:commentId w16cid:paraId="058F74D8" w16cid:durableId="1E7B24D9"/>
  <w16cid:commentId w16cid:paraId="405AE15C" w16cid:durableId="1E7B25F7"/>
  <w16cid:commentId w16cid:paraId="1381EE9D" w16cid:durableId="1E7B18FF"/>
  <w16cid:commentId w16cid:paraId="7AABCA0F" w16cid:durableId="1E7B1900"/>
  <w16cid:commentId w16cid:paraId="2B73972A" w16cid:durableId="1E7B1901"/>
  <w16cid:commentId w16cid:paraId="0C7AE786" w16cid:durableId="1E7B1902"/>
  <w16cid:commentId w16cid:paraId="6210BB2C" w16cid:durableId="1E7B1903"/>
  <w16cid:commentId w16cid:paraId="36E9695E" w16cid:durableId="1E7B1904"/>
  <w16cid:commentId w16cid:paraId="337C0195" w16cid:durableId="1E7B1905"/>
  <w16cid:commentId w16cid:paraId="353B3A47" w16cid:durableId="1E7B28AD"/>
  <w16cid:commentId w16cid:paraId="37558114" w16cid:durableId="1E7B1906"/>
  <w16cid:commentId w16cid:paraId="6645AED6" w16cid:durableId="1E7B1907"/>
  <w16cid:commentId w16cid:paraId="1A512807" w16cid:durableId="1E7B1908"/>
  <w16cid:commentId w16cid:paraId="367957AE" w16cid:durableId="1E7B1909"/>
  <w16cid:commentId w16cid:paraId="68257E75" w16cid:durableId="1E7B190A"/>
  <w16cid:commentId w16cid:paraId="4820F056" w16cid:durableId="1E7B2A8B"/>
  <w16cid:commentId w16cid:paraId="27AA8D15" w16cid:durableId="1E7B2B0E"/>
  <w16cid:commentId w16cid:paraId="01713CF4" w16cid:durableId="1E7B19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50EF" w14:textId="77777777" w:rsidR="00504FB6" w:rsidRDefault="00504FB6" w:rsidP="001803C2">
      <w:r>
        <w:separator/>
      </w:r>
    </w:p>
    <w:p w14:paraId="616ABC76" w14:textId="77777777" w:rsidR="00504FB6" w:rsidRDefault="00504FB6"/>
  </w:endnote>
  <w:endnote w:type="continuationSeparator" w:id="0">
    <w:p w14:paraId="0BE08BBB" w14:textId="77777777" w:rsidR="00504FB6" w:rsidRDefault="00504FB6" w:rsidP="001803C2">
      <w:r>
        <w:continuationSeparator/>
      </w:r>
    </w:p>
    <w:p w14:paraId="405D35CA" w14:textId="77777777" w:rsidR="00504FB6" w:rsidRDefault="0050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Arial Hebrew">
    <w:altName w:val="Times New Roman"/>
    <w:charset w:val="B1"/>
    <w:family w:val="auto"/>
    <w:pitch w:val="variable"/>
    <w:sig w:usb0="80000843" w:usb1="40000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Grande CE">
    <w:altName w:val="Times New Roman"/>
    <w:charset w:val="58"/>
    <w:family w:val="auto"/>
    <w:pitch w:val="variable"/>
    <w:sig w:usb0="00000000" w:usb1="5000A1FF" w:usb2="00000000" w:usb3="00000000" w:csb0="000001B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A668" w14:textId="77777777" w:rsidR="0041793C" w:rsidRPr="00F76F0D" w:rsidRDefault="0041793C" w:rsidP="00C26B19">
    <w:pPr>
      <w:pStyle w:val="Stopka"/>
      <w:pBdr>
        <w:top w:val="single" w:sz="4" w:space="1" w:color="auto"/>
      </w:pBdr>
      <w:jc w:val="right"/>
      <w:rPr>
        <w:sz w:val="8"/>
      </w:rPr>
    </w:pPr>
  </w:p>
  <w:p w14:paraId="2B9FB1A2" w14:textId="48DA39ED" w:rsidR="0041793C" w:rsidRPr="00A96F67" w:rsidRDefault="00A96F67" w:rsidP="00C26B19">
    <w:pPr>
      <w:pStyle w:val="Stopka"/>
      <w:jc w:val="center"/>
      <w:rPr>
        <w:rFonts w:ascii="Arial" w:hAnsi="Arial" w:cs="Arial"/>
        <w:szCs w:val="16"/>
      </w:rPr>
    </w:pPr>
    <w:r>
      <w:rPr>
        <w:rFonts w:ascii="Arial" w:eastAsia="Candara" w:hAnsi="Arial" w:cs="Arial"/>
        <w:szCs w:val="16"/>
      </w:rPr>
      <w:t>Wzór u</w:t>
    </w:r>
    <w:r w:rsidR="0041793C" w:rsidRPr="00A96F67">
      <w:rPr>
        <w:rFonts w:ascii="Arial" w:eastAsia="Candara" w:hAnsi="Arial" w:cs="Arial"/>
        <w:szCs w:val="16"/>
      </w:rPr>
      <w:t>mow</w:t>
    </w:r>
    <w:r>
      <w:rPr>
        <w:rFonts w:ascii="Arial" w:eastAsia="Candara" w:hAnsi="Arial" w:cs="Arial"/>
        <w:szCs w:val="16"/>
      </w:rPr>
      <w:t>y</w:t>
    </w:r>
    <w:r w:rsidR="0041793C" w:rsidRPr="00A96F67">
      <w:rPr>
        <w:rFonts w:ascii="Arial" w:eastAsia="Candara" w:hAnsi="Arial" w:cs="Arial"/>
        <w:szCs w:val="16"/>
      </w:rPr>
      <w:t xml:space="preserve"> - postępowanie:</w:t>
    </w:r>
    <w:r w:rsidR="0041793C" w:rsidRPr="00A96F67">
      <w:rPr>
        <w:rFonts w:ascii="Arial" w:eastAsia="Candara" w:hAnsi="Arial" w:cs="Arial"/>
        <w:spacing w:val="-10"/>
        <w:szCs w:val="16"/>
      </w:rPr>
      <w:t xml:space="preserve"> </w:t>
    </w:r>
    <w:proofErr w:type="spellStart"/>
    <w:r w:rsidR="0041793C" w:rsidRPr="00A96F67">
      <w:rPr>
        <w:rFonts w:ascii="Arial" w:eastAsia="Candara" w:hAnsi="Arial" w:cs="Arial"/>
        <w:szCs w:val="16"/>
      </w:rPr>
      <w:t>BDG-WZPU.253.4.2018</w:t>
    </w:r>
    <w:proofErr w:type="spellEnd"/>
    <w:r w:rsidR="0041793C" w:rsidRPr="00A96F67">
      <w:rPr>
        <w:rFonts w:ascii="Arial" w:eastAsia="Candara" w:hAnsi="Arial" w:cs="Arial"/>
        <w:szCs w:val="16"/>
      </w:rPr>
      <w:t xml:space="preserve"> – str. </w:t>
    </w:r>
    <w:r w:rsidR="0041793C" w:rsidRPr="00A96F67">
      <w:rPr>
        <w:rFonts w:ascii="Arial" w:eastAsia="Candara" w:hAnsi="Arial" w:cs="Arial"/>
        <w:szCs w:val="16"/>
      </w:rPr>
      <w:fldChar w:fldCharType="begin"/>
    </w:r>
    <w:r w:rsidR="0041793C" w:rsidRPr="00A96F67">
      <w:rPr>
        <w:rFonts w:ascii="Arial" w:eastAsia="Candara" w:hAnsi="Arial" w:cs="Arial"/>
        <w:szCs w:val="16"/>
      </w:rPr>
      <w:instrText>PAGE   \* MERGEFORMAT</w:instrText>
    </w:r>
    <w:r w:rsidR="0041793C" w:rsidRPr="00A96F67">
      <w:rPr>
        <w:rFonts w:ascii="Arial" w:eastAsia="Candara" w:hAnsi="Arial" w:cs="Arial"/>
        <w:szCs w:val="16"/>
      </w:rPr>
      <w:fldChar w:fldCharType="separate"/>
    </w:r>
    <w:r w:rsidR="00227D42">
      <w:rPr>
        <w:rFonts w:ascii="Arial" w:eastAsia="Candara" w:hAnsi="Arial" w:cs="Arial"/>
        <w:noProof/>
        <w:szCs w:val="16"/>
      </w:rPr>
      <w:t>15</w:t>
    </w:r>
    <w:r w:rsidR="0041793C" w:rsidRPr="00A96F67">
      <w:rPr>
        <w:rFonts w:ascii="Arial" w:eastAsia="Candara"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7EBB" w14:textId="77777777" w:rsidR="00504FB6" w:rsidRDefault="00504FB6" w:rsidP="001803C2">
      <w:r>
        <w:separator/>
      </w:r>
    </w:p>
    <w:p w14:paraId="71DFABD7" w14:textId="77777777" w:rsidR="00504FB6" w:rsidRDefault="00504FB6"/>
  </w:footnote>
  <w:footnote w:type="continuationSeparator" w:id="0">
    <w:p w14:paraId="4CD2648E" w14:textId="77777777" w:rsidR="00504FB6" w:rsidRDefault="00504FB6" w:rsidP="001803C2">
      <w:r>
        <w:continuationSeparator/>
      </w:r>
    </w:p>
    <w:p w14:paraId="3E6868C3" w14:textId="77777777" w:rsidR="00504FB6" w:rsidRDefault="00504F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05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3391"/>
      <w:gridCol w:w="3845"/>
    </w:tblGrid>
    <w:tr w:rsidR="0041793C" w14:paraId="276F99DE" w14:textId="77777777" w:rsidTr="0003046D">
      <w:trPr>
        <w:trHeight w:val="1134"/>
      </w:trPr>
      <w:tc>
        <w:tcPr>
          <w:tcW w:w="3822" w:type="dxa"/>
          <w:vAlign w:val="center"/>
        </w:tcPr>
        <w:p w14:paraId="2BE6B9CB" w14:textId="77777777" w:rsidR="0041793C" w:rsidRDefault="0041793C" w:rsidP="00FC545C">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0320A410" wp14:editId="1642B8C1">
                <wp:extent cx="1819275" cy="80277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973" cy="815436"/>
                        </a:xfrm>
                        <a:prstGeom prst="rect">
                          <a:avLst/>
                        </a:prstGeom>
                      </pic:spPr>
                    </pic:pic>
                  </a:graphicData>
                </a:graphic>
              </wp:inline>
            </w:drawing>
          </w:r>
        </w:p>
      </w:tc>
      <w:tc>
        <w:tcPr>
          <w:tcW w:w="3391" w:type="dxa"/>
          <w:vAlign w:val="center"/>
        </w:tcPr>
        <w:p w14:paraId="4D725E56" w14:textId="77777777" w:rsidR="0041793C" w:rsidRDefault="0041793C" w:rsidP="00FC545C">
          <w:pPr>
            <w:spacing w:after="0"/>
            <w:ind w:right="131"/>
            <w:jc w:val="center"/>
            <w:rPr>
              <w:rFonts w:eastAsia="Candara" w:cs="Candara"/>
              <w:position w:val="1"/>
              <w:sz w:val="16"/>
              <w:szCs w:val="16"/>
            </w:rPr>
          </w:pPr>
          <w:r>
            <w:rPr>
              <w:rFonts w:eastAsia="Candara" w:cs="Candara"/>
              <w:noProof/>
              <w:position w:val="1"/>
              <w:sz w:val="16"/>
              <w:szCs w:val="16"/>
            </w:rPr>
            <w:drawing>
              <wp:inline distT="0" distB="0" distL="0" distR="0" wp14:anchorId="18B68DC6" wp14:editId="2E699E40">
                <wp:extent cx="1838325" cy="40867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2">
                          <a:extLst>
                            <a:ext uri="{28A0092B-C50C-407E-A947-70E740481C1C}">
                              <a14:useLocalDpi xmlns:a14="http://schemas.microsoft.com/office/drawing/2010/main" val="0"/>
                            </a:ext>
                          </a:extLst>
                        </a:blip>
                        <a:stretch>
                          <a:fillRect/>
                        </a:stretch>
                      </pic:blipFill>
                      <pic:spPr>
                        <a:xfrm>
                          <a:off x="0" y="0"/>
                          <a:ext cx="1848199" cy="410873"/>
                        </a:xfrm>
                        <a:prstGeom prst="rect">
                          <a:avLst/>
                        </a:prstGeom>
                      </pic:spPr>
                    </pic:pic>
                  </a:graphicData>
                </a:graphic>
              </wp:inline>
            </w:drawing>
          </w:r>
        </w:p>
      </w:tc>
      <w:tc>
        <w:tcPr>
          <w:tcW w:w="3845" w:type="dxa"/>
          <w:vAlign w:val="center"/>
        </w:tcPr>
        <w:p w14:paraId="3799EEEC" w14:textId="77777777" w:rsidR="0041793C" w:rsidRDefault="0041793C" w:rsidP="00FC545C">
          <w:pPr>
            <w:spacing w:after="0"/>
            <w:ind w:right="131"/>
            <w:jc w:val="right"/>
            <w:rPr>
              <w:rFonts w:eastAsia="Candara" w:cs="Candara"/>
              <w:position w:val="1"/>
              <w:sz w:val="16"/>
              <w:szCs w:val="16"/>
            </w:rPr>
          </w:pPr>
          <w:r>
            <w:rPr>
              <w:rFonts w:eastAsia="Candara" w:cs="Candara"/>
              <w:noProof/>
              <w:position w:val="1"/>
              <w:sz w:val="16"/>
              <w:szCs w:val="16"/>
            </w:rPr>
            <w:drawing>
              <wp:inline distT="0" distB="0" distL="0" distR="0" wp14:anchorId="24E8D55E" wp14:editId="134E4201">
                <wp:extent cx="2016125" cy="657225"/>
                <wp:effectExtent l="0" t="0" r="317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S_rgb-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16125" cy="657225"/>
                        </a:xfrm>
                        <a:prstGeom prst="rect">
                          <a:avLst/>
                        </a:prstGeom>
                      </pic:spPr>
                    </pic:pic>
                  </a:graphicData>
                </a:graphic>
              </wp:inline>
            </w:drawing>
          </w:r>
        </w:p>
      </w:tc>
    </w:tr>
  </w:tbl>
  <w:p w14:paraId="7F6EB415" w14:textId="77777777" w:rsidR="0041793C" w:rsidRPr="00F62FAB" w:rsidRDefault="0041793C" w:rsidP="00FC545C">
    <w:pPr>
      <w:pBdr>
        <w:bottom w:val="single" w:sz="4" w:space="1" w:color="auto"/>
      </w:pBdr>
      <w:spacing w:after="0"/>
      <w:ind w:right="-2" w:firstLine="20"/>
      <w:jc w:val="right"/>
      <w:rPr>
        <w:rFonts w:ascii="Candara" w:eastAsia="Candara" w:hAnsi="Candara" w:cs="Candara"/>
        <w:sz w:val="6"/>
        <w:szCs w:val="16"/>
      </w:rPr>
    </w:pPr>
  </w:p>
  <w:p w14:paraId="54FF930C" w14:textId="77777777" w:rsidR="0041793C" w:rsidRPr="00FC545C" w:rsidRDefault="0041793C">
    <w:pPr>
      <w:pStyle w:val="Nagwek"/>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A336" w14:textId="77777777" w:rsidR="0041793C" w:rsidRPr="00F62FAB" w:rsidRDefault="0041793C" w:rsidP="00FC545C">
    <w:pPr>
      <w:pBdr>
        <w:bottom w:val="single" w:sz="4" w:space="1" w:color="auto"/>
      </w:pBdr>
      <w:spacing w:after="0"/>
      <w:ind w:right="-2" w:firstLine="20"/>
      <w:jc w:val="right"/>
      <w:rPr>
        <w:rFonts w:ascii="Candara" w:eastAsia="Candara" w:hAnsi="Candara" w:cs="Candara"/>
        <w:sz w:val="6"/>
        <w:szCs w:val="16"/>
      </w:rPr>
    </w:pPr>
  </w:p>
  <w:p w14:paraId="2ACB0744" w14:textId="77777777" w:rsidR="0041793C" w:rsidRPr="00FC545C" w:rsidRDefault="0041793C">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3"/>
    <w:lvl w:ilvl="0">
      <w:start w:val="1"/>
      <w:numFmt w:val="bullet"/>
      <w:lvlText w:val=""/>
      <w:lvlJc w:val="left"/>
      <w:pPr>
        <w:tabs>
          <w:tab w:val="num" w:pos="360"/>
        </w:tabs>
        <w:ind w:left="360" w:hanging="360"/>
      </w:pPr>
      <w:rPr>
        <w:rFonts w:ascii="Symbol" w:hAnsi="Symbol"/>
        <w:b w:val="0"/>
        <w:i w:val="0"/>
        <w:sz w:val="24"/>
        <w:u w:val="none"/>
      </w:rPr>
    </w:lvl>
  </w:abstractNum>
  <w:abstractNum w:abstractNumId="1"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b w:val="0"/>
        <w:i w:val="0"/>
        <w:sz w:val="24"/>
        <w:u w:val="none"/>
      </w:rPr>
    </w:lvl>
  </w:abstractNum>
  <w:abstractNum w:abstractNumId="2"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14"/>
    <w:lvl w:ilvl="0">
      <w:start w:val="8"/>
      <w:numFmt w:val="decimal"/>
      <w:lvlText w:val="%1."/>
      <w:lvlJc w:val="left"/>
      <w:pPr>
        <w:tabs>
          <w:tab w:val="num" w:pos="164"/>
        </w:tabs>
        <w:ind w:left="164" w:hanging="164"/>
      </w:pPr>
    </w:lvl>
  </w:abstractNum>
  <w:abstractNum w:abstractNumId="4" w15:restartNumberingAfterBreak="0">
    <w:nsid w:val="00000007"/>
    <w:multiLevelType w:val="multilevel"/>
    <w:tmpl w:val="00000007"/>
    <w:name w:val="WW8Num7"/>
    <w:lvl w:ilvl="0">
      <w:start w:val="1"/>
      <w:numFmt w:val="decimal"/>
      <w:lvlText w:val="%1."/>
      <w:lvlJc w:val="left"/>
      <w:pPr>
        <w:tabs>
          <w:tab w:val="num" w:pos="2340"/>
        </w:tabs>
        <w:ind w:left="2340" w:hanging="360"/>
      </w:pPr>
      <w:rPr>
        <w:rFonts w:cs="Arial"/>
      </w:rPr>
    </w:lvl>
    <w:lvl w:ilvl="1">
      <w:start w:val="1"/>
      <w:numFmt w:val="decimal"/>
      <w:lvlText w:val="%2)"/>
      <w:lvlJc w:val="left"/>
      <w:pPr>
        <w:tabs>
          <w:tab w:val="num" w:pos="1440"/>
        </w:tabs>
        <w:ind w:left="1440" w:hanging="360"/>
      </w:pPr>
      <w:rPr>
        <w:sz w:val="20"/>
        <w:szCs w:val="20"/>
      </w:rPr>
    </w:lvl>
    <w:lvl w:ilvl="2">
      <w:start w:val="2"/>
      <w:numFmt w:val="decimal"/>
      <w:lvlText w:val="%2.%3."/>
      <w:lvlJc w:val="left"/>
      <w:pPr>
        <w:tabs>
          <w:tab w:val="num" w:pos="2340"/>
        </w:tabs>
        <w:ind w:left="2340" w:hanging="360"/>
      </w:pPr>
    </w:lvl>
    <w:lvl w:ilvl="3">
      <w:start w:val="1"/>
      <w:numFmt w:val="decimal"/>
      <w:lvlText w:val="%2.%3.%4)"/>
      <w:lvlJc w:val="left"/>
      <w:pPr>
        <w:tabs>
          <w:tab w:val="num" w:pos="2880"/>
        </w:tabs>
        <w:ind w:left="2880" w:hanging="360"/>
      </w:pPr>
      <w:rPr>
        <w:sz w:val="20"/>
        <w:szCs w:val="20"/>
      </w:rPr>
    </w:lvl>
    <w:lvl w:ilvl="4">
      <w:start w:val="1"/>
      <w:numFmt w:val="lowerLetter"/>
      <w:lvlText w:val="%2.%3.%4.%5)"/>
      <w:lvlJc w:val="left"/>
      <w:pPr>
        <w:tabs>
          <w:tab w:val="num" w:pos="3600"/>
        </w:tabs>
        <w:ind w:left="3600" w:hanging="360"/>
      </w:pPr>
    </w:lvl>
    <w:lvl w:ilvl="5">
      <w:start w:val="2"/>
      <w:numFmt w:val="decimal"/>
      <w:lvlText w:val="%2.%3.%4.%5.%6)"/>
      <w:lvlJc w:val="left"/>
      <w:pPr>
        <w:tabs>
          <w:tab w:val="num" w:pos="4500"/>
        </w:tabs>
        <w:ind w:left="4500" w:hanging="360"/>
      </w:pPr>
      <w:rPr>
        <w:sz w:val="22"/>
      </w:rPr>
    </w:lvl>
    <w:lvl w:ilvl="6">
      <w:start w:val="1"/>
      <w:numFmt w:val="lowerLetter"/>
      <w:lvlText w:val="%2.%3.%4.%5.%6.%7)"/>
      <w:lvlJc w:val="left"/>
      <w:pPr>
        <w:tabs>
          <w:tab w:val="num" w:pos="5040"/>
        </w:tabs>
        <w:ind w:left="5040" w:hanging="360"/>
      </w:pPr>
    </w:lvl>
    <w:lvl w:ilvl="7">
      <w:start w:val="3"/>
      <w:numFmt w:val="decimal"/>
      <w:lvlText w:val="%2.%3.%4.%5.%6.%7.%8."/>
      <w:lvlJc w:val="left"/>
      <w:pPr>
        <w:tabs>
          <w:tab w:val="num" w:pos="5760"/>
        </w:tabs>
        <w:ind w:left="5760" w:hanging="360"/>
      </w:pPr>
      <w:rPr>
        <w:b w:val="0"/>
        <w:i w:val="0"/>
        <w:sz w:val="24"/>
      </w:rPr>
    </w:lvl>
    <w:lvl w:ilvl="8">
      <w:start w:val="1"/>
      <w:numFmt w:val="lowerRoman"/>
      <w:lvlText w:val="%2.%3.%4.%5.%6.%7.%8.%9."/>
      <w:lvlJc w:val="right"/>
      <w:pPr>
        <w:tabs>
          <w:tab w:val="num" w:pos="6480"/>
        </w:tabs>
        <w:ind w:left="6480" w:hanging="180"/>
      </w:pPr>
    </w:lvl>
  </w:abstractNum>
  <w:abstractNum w:abstractNumId="5" w15:restartNumberingAfterBreak="0">
    <w:nsid w:val="00000009"/>
    <w:multiLevelType w:val="multilevel"/>
    <w:tmpl w:val="00000009"/>
    <w:name w:val="WW8Num9"/>
    <w:lvl w:ilvl="0">
      <w:start w:val="1"/>
      <w:numFmt w:val="decimal"/>
      <w:lvlText w:val="%1."/>
      <w:lvlJc w:val="left"/>
      <w:pPr>
        <w:tabs>
          <w:tab w:val="num" w:pos="-4181"/>
        </w:tabs>
        <w:ind w:left="3818" w:hanging="360"/>
      </w:pPr>
      <w:rPr>
        <w:rFonts w:ascii="Calibri" w:eastAsia="Times New Roman" w:hAnsi="Calibri" w:cs="Arial"/>
        <w:b w:val="0"/>
        <w:bCs w:val="0"/>
        <w:sz w:val="20"/>
        <w:szCs w:val="20"/>
      </w:rPr>
    </w:lvl>
    <w:lvl w:ilvl="1">
      <w:start w:val="1"/>
      <w:numFmt w:val="decimal"/>
      <w:lvlText w:val="%2."/>
      <w:lvlJc w:val="left"/>
      <w:pPr>
        <w:tabs>
          <w:tab w:val="num" w:pos="-3240"/>
        </w:tabs>
        <w:ind w:left="3240" w:hanging="360"/>
      </w:pPr>
    </w:lvl>
    <w:lvl w:ilvl="2">
      <w:start w:val="1"/>
      <w:numFmt w:val="bullet"/>
      <w:lvlText w:val=""/>
      <w:lvlJc w:val="left"/>
      <w:pPr>
        <w:tabs>
          <w:tab w:val="num" w:pos="-2057"/>
        </w:tabs>
        <w:ind w:left="2057" w:hanging="283"/>
      </w:pPr>
      <w:rPr>
        <w:rFonts w:ascii="Symbol" w:hAnsi="Symbol" w:cs="Symbol"/>
        <w:color w:val="00000A"/>
      </w:rPr>
    </w:lvl>
    <w:lvl w:ilvl="3">
      <w:start w:val="1"/>
      <w:numFmt w:val="decimal"/>
      <w:lvlText w:val="%2.%3.%4)"/>
      <w:lvlJc w:val="left"/>
      <w:pPr>
        <w:tabs>
          <w:tab w:val="num" w:pos="-4320"/>
        </w:tabs>
        <w:ind w:left="1440" w:hanging="360"/>
      </w:pPr>
    </w:lvl>
    <w:lvl w:ilvl="4">
      <w:start w:val="1"/>
      <w:numFmt w:val="lowerLetter"/>
      <w:lvlText w:val="%2.%3.%4.%5."/>
      <w:lvlJc w:val="left"/>
      <w:pPr>
        <w:tabs>
          <w:tab w:val="num" w:pos="-720"/>
        </w:tabs>
        <w:ind w:left="720" w:hanging="360"/>
      </w:pPr>
    </w:lvl>
    <w:lvl w:ilvl="5">
      <w:start w:val="1"/>
      <w:numFmt w:val="lowerRoman"/>
      <w:lvlText w:val="%2.%3.%4.%5.%6."/>
      <w:lvlJc w:val="right"/>
      <w:pPr>
        <w:tabs>
          <w:tab w:val="num" w:pos="0"/>
        </w:tabs>
        <w:ind w:left="0" w:hanging="180"/>
      </w:pPr>
    </w:lvl>
    <w:lvl w:ilvl="6">
      <w:start w:val="1"/>
      <w:numFmt w:val="decimal"/>
      <w:lvlText w:val="%2.%3.%4.%5.%6.%7."/>
      <w:lvlJc w:val="left"/>
      <w:pPr>
        <w:tabs>
          <w:tab w:val="num" w:pos="720"/>
        </w:tabs>
        <w:ind w:left="720" w:hanging="360"/>
      </w:pPr>
    </w:lvl>
    <w:lvl w:ilvl="7">
      <w:start w:val="1"/>
      <w:numFmt w:val="lowerLetter"/>
      <w:lvlText w:val="%2.%3.%4.%5.%6.%7.%8."/>
      <w:lvlJc w:val="left"/>
      <w:pPr>
        <w:tabs>
          <w:tab w:val="num" w:pos="1440"/>
        </w:tabs>
        <w:ind w:left="1440" w:hanging="360"/>
      </w:pPr>
    </w:lvl>
    <w:lvl w:ilvl="8">
      <w:start w:val="1"/>
      <w:numFmt w:val="lowerRoman"/>
      <w:lvlText w:val="%2.%3.%4.%5.%6.%7.%8.%9."/>
      <w:lvlJc w:val="right"/>
      <w:pPr>
        <w:tabs>
          <w:tab w:val="num" w:pos="2160"/>
        </w:tabs>
        <w:ind w:left="2160" w:hanging="180"/>
      </w:pPr>
    </w:lvl>
  </w:abstractNum>
  <w:abstractNum w:abstractNumId="6" w15:restartNumberingAfterBreak="0">
    <w:nsid w:val="0000000A"/>
    <w:multiLevelType w:val="multilevel"/>
    <w:tmpl w:val="0000000A"/>
    <w:name w:val="WW8Num10"/>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rFonts w:cs="Arial"/>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1363"/>
        </w:tabs>
        <w:ind w:left="1363" w:hanging="283"/>
      </w:pPr>
      <w:rPr>
        <w:rFonts w:ascii="Symbol" w:hAnsi="Symbol" w:cs="Symbol"/>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C"/>
    <w:multiLevelType w:val="multilevel"/>
    <w:tmpl w:val="0000000C"/>
    <w:name w:val="WW8Num12"/>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0E"/>
    <w:multiLevelType w:val="multilevel"/>
    <w:tmpl w:val="0000000E"/>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Arial"/>
      </w:r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FA28F4"/>
    <w:multiLevelType w:val="multilevel"/>
    <w:tmpl w:val="E3166AB0"/>
    <w:lvl w:ilvl="0">
      <w:start w:val="3"/>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B5506D"/>
    <w:multiLevelType w:val="hybridMultilevel"/>
    <w:tmpl w:val="4F10753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4791227"/>
    <w:multiLevelType w:val="hybridMultilevel"/>
    <w:tmpl w:val="333CFBE8"/>
    <w:lvl w:ilvl="0" w:tplc="04150017">
      <w:start w:val="1"/>
      <w:numFmt w:val="lowerLetter"/>
      <w:lvlText w:val="%1)"/>
      <w:lvlJc w:val="left"/>
      <w:pPr>
        <w:ind w:left="1080" w:hanging="360"/>
      </w:pPr>
    </w:lvl>
    <w:lvl w:ilvl="1" w:tplc="99F4C14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0C6CC4"/>
    <w:multiLevelType w:val="hybridMultilevel"/>
    <w:tmpl w:val="DA405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9E4DE3"/>
    <w:multiLevelType w:val="hybridMultilevel"/>
    <w:tmpl w:val="9EDCEA42"/>
    <w:lvl w:ilvl="0" w:tplc="947616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14EEE"/>
    <w:multiLevelType w:val="multilevel"/>
    <w:tmpl w:val="D7AEEB94"/>
    <w:lvl w:ilvl="0">
      <w:start w:val="5"/>
      <w:numFmt w:val="decimal"/>
      <w:pStyle w:val="Listanumerowana"/>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28" w:hanging="720"/>
      </w:pPr>
      <w:rPr>
        <w:rFonts w:cs="Times New Roman" w:hint="default"/>
        <w:b w:val="0"/>
      </w:rPr>
    </w:lvl>
    <w:lvl w:ilvl="3">
      <w:start w:val="1"/>
      <w:numFmt w:val="decimal"/>
      <w:lvlText w:val="%1.%2.%3.%4."/>
      <w:lvlJc w:val="left"/>
      <w:pPr>
        <w:ind w:left="2832" w:hanging="720"/>
      </w:pPr>
      <w:rPr>
        <w:rFonts w:cs="Times New Roman" w:hint="default"/>
        <w:b w:val="0"/>
      </w:rPr>
    </w:lvl>
    <w:lvl w:ilvl="4">
      <w:start w:val="1"/>
      <w:numFmt w:val="decimal"/>
      <w:lvlText w:val="%1.%2.%3.%4.%5."/>
      <w:lvlJc w:val="left"/>
      <w:pPr>
        <w:ind w:left="3896" w:hanging="1080"/>
      </w:pPr>
      <w:rPr>
        <w:rFonts w:cs="Times New Roman" w:hint="default"/>
        <w:b w:val="0"/>
      </w:rPr>
    </w:lvl>
    <w:lvl w:ilvl="5">
      <w:start w:val="1"/>
      <w:numFmt w:val="decimal"/>
      <w:lvlText w:val="%1.%2.%3.%4.%5.%6."/>
      <w:lvlJc w:val="left"/>
      <w:pPr>
        <w:ind w:left="4600" w:hanging="1080"/>
      </w:pPr>
      <w:rPr>
        <w:rFonts w:cs="Times New Roman" w:hint="default"/>
        <w:b w:val="0"/>
      </w:rPr>
    </w:lvl>
    <w:lvl w:ilvl="6">
      <w:start w:val="1"/>
      <w:numFmt w:val="decimal"/>
      <w:lvlText w:val="%1.%2.%3.%4.%5.%6.%7."/>
      <w:lvlJc w:val="left"/>
      <w:pPr>
        <w:ind w:left="5664" w:hanging="1440"/>
      </w:pPr>
      <w:rPr>
        <w:rFonts w:cs="Times New Roman" w:hint="default"/>
        <w:b w:val="0"/>
      </w:rPr>
    </w:lvl>
    <w:lvl w:ilvl="7">
      <w:start w:val="1"/>
      <w:numFmt w:val="decimal"/>
      <w:lvlText w:val="%1.%2.%3.%4.%5.%6.%7.%8."/>
      <w:lvlJc w:val="left"/>
      <w:pPr>
        <w:ind w:left="6368" w:hanging="1440"/>
      </w:pPr>
      <w:rPr>
        <w:rFonts w:cs="Times New Roman" w:hint="default"/>
        <w:b w:val="0"/>
      </w:rPr>
    </w:lvl>
    <w:lvl w:ilvl="8">
      <w:start w:val="1"/>
      <w:numFmt w:val="decimal"/>
      <w:lvlText w:val="%1.%2.%3.%4.%5.%6.%7.%8.%9."/>
      <w:lvlJc w:val="left"/>
      <w:pPr>
        <w:ind w:left="7432" w:hanging="1800"/>
      </w:pPr>
      <w:rPr>
        <w:rFonts w:cs="Times New Roman" w:hint="default"/>
        <w:b w:val="0"/>
      </w:rPr>
    </w:lvl>
  </w:abstractNum>
  <w:abstractNum w:abstractNumId="17" w15:restartNumberingAfterBreak="0">
    <w:nsid w:val="21C70523"/>
    <w:multiLevelType w:val="multilevel"/>
    <w:tmpl w:val="A25E692C"/>
    <w:lvl w:ilvl="0">
      <w:start w:val="1"/>
      <w:numFmt w:val="decimal"/>
      <w:pStyle w:val="Punkty"/>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7B63A4B"/>
    <w:multiLevelType w:val="multilevel"/>
    <w:tmpl w:val="E9B08F5E"/>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szCs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E6724C"/>
    <w:multiLevelType w:val="hybridMultilevel"/>
    <w:tmpl w:val="4EC2CFD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94B58"/>
    <w:multiLevelType w:val="multilevel"/>
    <w:tmpl w:val="02C6BE22"/>
    <w:lvl w:ilvl="0">
      <w:start w:val="1"/>
      <w:numFmt w:val="decimal"/>
      <w:pStyle w:val="paragraf"/>
      <w:suff w:val="nothing"/>
      <w:lvlText w:val="§ %1."/>
      <w:lvlJc w:val="center"/>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stp"/>
      <w:lvlText w:val="%2."/>
      <w:lvlJc w:val="right"/>
      <w:pPr>
        <w:tabs>
          <w:tab w:val="num" w:pos="397"/>
        </w:tabs>
        <w:ind w:left="397" w:hanging="109"/>
      </w:pPr>
      <w:rPr>
        <w:rFonts w:ascii="Times New Roman" w:hAnsi="Times New Roman" w:cs="Times New Roman" w:hint="default"/>
        <w:sz w:val="24"/>
        <w:szCs w:val="24"/>
      </w:rPr>
    </w:lvl>
    <w:lvl w:ilvl="2">
      <w:start w:val="1"/>
      <w:numFmt w:val="decimal"/>
      <w:pStyle w:val="punkt"/>
      <w:lvlText w:val="%3)"/>
      <w:lvlJc w:val="right"/>
      <w:pPr>
        <w:tabs>
          <w:tab w:val="num" w:pos="964"/>
        </w:tabs>
        <w:ind w:left="964" w:hanging="170"/>
      </w:pPr>
      <w:rPr>
        <w:rFonts w:ascii="Times New Roman" w:hAnsi="Times New Roman" w:cs="Times New Roman" w:hint="default"/>
        <w:b w:val="0"/>
        <w:i w:val="0"/>
        <w:sz w:val="24"/>
        <w:szCs w:val="24"/>
      </w:rPr>
    </w:lvl>
    <w:lvl w:ilvl="3">
      <w:start w:val="1"/>
      <w:numFmt w:val="lowerLetter"/>
      <w:pStyle w:val="litera"/>
      <w:lvlText w:val="%4)"/>
      <w:lvlJc w:val="left"/>
      <w:pPr>
        <w:tabs>
          <w:tab w:val="num" w:pos="1588"/>
        </w:tabs>
        <w:ind w:left="1588" w:hanging="341"/>
      </w:pPr>
      <w:rPr>
        <w:rFonts w:ascii="Times New Roman" w:hAnsi="Times New Roman" w:cs="Times New Roman" w:hint="default"/>
        <w:b w:val="0"/>
        <w:i w:val="0"/>
        <w:sz w:val="24"/>
        <w:szCs w:val="24"/>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21" w15:restartNumberingAfterBreak="0">
    <w:nsid w:val="37FE4A8A"/>
    <w:multiLevelType w:val="hybridMultilevel"/>
    <w:tmpl w:val="858A765E"/>
    <w:lvl w:ilvl="0" w:tplc="1E32C14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95B6D"/>
    <w:multiLevelType w:val="hybridMultilevel"/>
    <w:tmpl w:val="5C76B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107A50"/>
    <w:multiLevelType w:val="multilevel"/>
    <w:tmpl w:val="E9B08F5E"/>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szCs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5982042"/>
    <w:multiLevelType w:val="multilevel"/>
    <w:tmpl w:val="8ED89BDE"/>
    <w:lvl w:ilvl="0">
      <w:start w:val="1"/>
      <w:numFmt w:val="decimal"/>
      <w:pStyle w:val="Nagwek1"/>
      <w:lvlText w:val="%1."/>
      <w:lvlJc w:val="left"/>
      <w:pPr>
        <w:tabs>
          <w:tab w:val="num" w:pos="708"/>
        </w:tabs>
        <w:ind w:left="708" w:hanging="708"/>
      </w:pPr>
      <w:rPr>
        <w:rFonts w:ascii="Verdana" w:hAnsi="Verdana"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gwek2"/>
      <w:lvlText w:val="%1.%2."/>
      <w:lvlJc w:val="left"/>
      <w:pPr>
        <w:tabs>
          <w:tab w:val="num" w:pos="709"/>
        </w:tabs>
        <w:ind w:left="709" w:hanging="709"/>
      </w:pPr>
      <w:rPr>
        <w:rFonts w:hint="default"/>
      </w:rPr>
    </w:lvl>
    <w:lvl w:ilvl="2">
      <w:start w:val="1"/>
      <w:numFmt w:val="decimal"/>
      <w:pStyle w:val="Nagwek3"/>
      <w:lvlText w:val="%1.%2.%3."/>
      <w:lvlJc w:val="left"/>
      <w:pPr>
        <w:tabs>
          <w:tab w:val="num" w:pos="851"/>
        </w:tabs>
        <w:ind w:left="851" w:hanging="851"/>
      </w:pPr>
      <w:rPr>
        <w:rFonts w:hint="default"/>
      </w:rPr>
    </w:lvl>
    <w:lvl w:ilvl="3">
      <w:start w:val="1"/>
      <w:numFmt w:val="decimal"/>
      <w:pStyle w:val="Nagwek4"/>
      <w:lvlText w:val="%1.%2.%3.%4."/>
      <w:lvlJc w:val="left"/>
      <w:pPr>
        <w:tabs>
          <w:tab w:val="num" w:pos="1080"/>
        </w:tabs>
        <w:ind w:left="851" w:hanging="851"/>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5" w15:restartNumberingAfterBreak="0">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443456A"/>
    <w:multiLevelType w:val="multilevel"/>
    <w:tmpl w:val="7AB882E6"/>
    <w:lvl w:ilvl="0">
      <w:start w:val="1"/>
      <w:numFmt w:val="decimal"/>
      <w:lvlText w:val="%1."/>
      <w:lvlJc w:val="left"/>
      <w:pPr>
        <w:tabs>
          <w:tab w:val="num" w:pos="283"/>
        </w:tabs>
        <w:ind w:left="283" w:hanging="283"/>
      </w:pPr>
      <w:rPr>
        <w:b w:val="0"/>
      </w:rPr>
    </w:lvl>
    <w:lvl w:ilvl="1">
      <w:start w:val="1"/>
      <w:numFmt w:val="decimal"/>
      <w:lvlText w:val="%1.%2."/>
      <w:lvlJc w:val="left"/>
      <w:pPr>
        <w:tabs>
          <w:tab w:val="num" w:pos="680"/>
        </w:tabs>
        <w:ind w:left="680" w:hanging="680"/>
      </w:pPr>
      <w:rPr>
        <w:rFonts w:ascii="Cambria" w:hAnsi="Cambria"/>
        <w:b w:val="0"/>
        <w:i w:val="0"/>
        <w:sz w:val="24"/>
        <w:szCs w:val="24"/>
      </w:rPr>
    </w:lvl>
    <w:lvl w:ilvl="2">
      <w:start w:val="1"/>
      <w:numFmt w:val="lowerLetter"/>
      <w:lvlText w:val="%3)"/>
      <w:lvlJc w:val="left"/>
      <w:pPr>
        <w:tabs>
          <w:tab w:val="num" w:pos="1361"/>
        </w:tabs>
        <w:ind w:left="1361" w:hanging="681"/>
      </w:pPr>
      <w:rPr>
        <w:rFonts w:ascii="Cambria" w:hAnsi="Cambria"/>
        <w:b w:val="0"/>
        <w:i w:val="0"/>
        <w:sz w:val="24"/>
      </w:rPr>
    </w:lvl>
    <w:lvl w:ilvl="3">
      <w:start w:val="1"/>
      <w:numFmt w:val="decimal"/>
      <w:lvlText w:val="(%4)"/>
      <w:lvlJc w:val="left"/>
      <w:pPr>
        <w:tabs>
          <w:tab w:val="num" w:pos="1928"/>
        </w:tabs>
        <w:ind w:left="1928" w:hanging="567"/>
      </w:pPr>
      <w:rPr>
        <w:rFonts w:ascii="Cambria" w:hAnsi="Cambria"/>
        <w:b w:val="0"/>
        <w:i w:val="0"/>
        <w:sz w:val="24"/>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olor w:val="auto"/>
      </w:rPr>
    </w:lvl>
    <w:lvl w:ilvl="6">
      <w:start w:val="1"/>
      <w:numFmt w:val="decimal"/>
      <w:lvlText w:val="%7."/>
      <w:lvlJc w:val="left"/>
      <w:pPr>
        <w:tabs>
          <w:tab w:val="num" w:pos="502"/>
        </w:tabs>
        <w:ind w:left="502"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854357"/>
    <w:multiLevelType w:val="multilevel"/>
    <w:tmpl w:val="915ABC02"/>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228" w:hanging="661"/>
      </w:pPr>
      <w:rPr>
        <w:rFonts w:ascii="Candara" w:hAnsi="Candara" w:cs="Arial Hebrew" w:hint="default"/>
        <w:b w:val="0"/>
        <w:sz w:val="22"/>
        <w:szCs w:val="22"/>
      </w:rPr>
    </w:lvl>
    <w:lvl w:ilvl="2">
      <w:start w:val="1"/>
      <w:numFmt w:val="decimal"/>
      <w:pStyle w:val="Umowa111"/>
      <w:lvlText w:val="%1.%2.%3."/>
      <w:lvlJc w:val="left"/>
      <w:pPr>
        <w:ind w:left="3147" w:hanging="1020"/>
      </w:pPr>
      <w:rPr>
        <w:rFonts w:ascii="Candara" w:hAnsi="Candara" w:cs="Times New Roman" w:hint="default"/>
        <w:b w:val="0"/>
        <w:sz w:val="22"/>
        <w:szCs w:val="22"/>
      </w:rPr>
    </w:lvl>
    <w:lvl w:ilvl="3">
      <w:start w:val="1"/>
      <w:numFmt w:val="lowerRoman"/>
      <w:pStyle w:val="NajniszypoziomUmowy"/>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D05BFC"/>
    <w:multiLevelType w:val="hybridMultilevel"/>
    <w:tmpl w:val="DC38128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9B10AF"/>
    <w:multiLevelType w:val="multilevel"/>
    <w:tmpl w:val="53D8D542"/>
    <w:lvl w:ilvl="0">
      <w:start w:val="1"/>
      <w:numFmt w:val="decimal"/>
      <w:pStyle w:val="STANDARDWYLICZENI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5766D8"/>
    <w:multiLevelType w:val="hybridMultilevel"/>
    <w:tmpl w:val="F5C4E06E"/>
    <w:numStyleLink w:val="Zaimportowanystyl9"/>
  </w:abstractNum>
  <w:abstractNum w:abstractNumId="31" w15:restartNumberingAfterBreak="0">
    <w:nsid w:val="6F362FDF"/>
    <w:multiLevelType w:val="multilevel"/>
    <w:tmpl w:val="948EAAD8"/>
    <w:styleLink w:val="Styl2"/>
    <w:lvl w:ilvl="0">
      <w:start w:val="1"/>
      <w:numFmt w:val="decimal"/>
      <w:lvlText w:val="%1."/>
      <w:lvlJc w:val="left"/>
      <w:pPr>
        <w:ind w:left="720" w:hanging="360"/>
      </w:pPr>
      <w:rPr>
        <w:b w:val="0"/>
      </w:rPr>
    </w:lvl>
    <w:lvl w:ilvl="1">
      <w:start w:val="1"/>
      <w:numFmt w:val="decimal"/>
      <w:lvlText w:val="%2)"/>
      <w:lvlJc w:val="left"/>
      <w:pPr>
        <w:ind w:left="928" w:hanging="360"/>
      </w:pPr>
    </w:lvl>
    <w:lvl w:ilvl="2">
      <w:start w:val="1"/>
      <w:numFmt w:val="lowerLetter"/>
      <w:lvlText w:val="%3)"/>
      <w:lvlJc w:val="right"/>
      <w:pPr>
        <w:ind w:left="2165"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DD4C24"/>
    <w:multiLevelType w:val="hybridMultilevel"/>
    <w:tmpl w:val="F2A0A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0D55AF"/>
    <w:multiLevelType w:val="multilevel"/>
    <w:tmpl w:val="FB6E5E9C"/>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szCs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9E52952"/>
    <w:multiLevelType w:val="hybridMultilevel"/>
    <w:tmpl w:val="F5C4E06E"/>
    <w:styleLink w:val="Zaimportowanystyl9"/>
    <w:lvl w:ilvl="0" w:tplc="8AD20C1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68D6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5AC042">
      <w:start w:val="1"/>
      <w:numFmt w:val="decimal"/>
      <w:lvlText w:val="%3."/>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82D73E">
      <w:start w:val="1"/>
      <w:numFmt w:val="decimal"/>
      <w:lvlText w:val="%4."/>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89030">
      <w:start w:val="1"/>
      <w:numFmt w:val="decimal"/>
      <w:lvlText w:val="%5."/>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0A79D6">
      <w:start w:val="1"/>
      <w:numFmt w:val="decimal"/>
      <w:lvlText w:val="%6."/>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A44C94">
      <w:start w:val="1"/>
      <w:numFmt w:val="decimal"/>
      <w:lvlText w:val="%7."/>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2CD76">
      <w:start w:val="1"/>
      <w:numFmt w:val="decimal"/>
      <w:lvlText w:val="%8."/>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506FCA">
      <w:start w:val="1"/>
      <w:numFmt w:val="decimal"/>
      <w:lvlText w:val="%9."/>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16"/>
  </w:num>
  <w:num w:numId="3">
    <w:abstractNumId w:val="17"/>
  </w:num>
  <w:num w:numId="4">
    <w:abstractNumId w:val="20"/>
  </w:num>
  <w:num w:numId="5">
    <w:abstractNumId w:val="31"/>
  </w:num>
  <w:num w:numId="6">
    <w:abstractNumId w:val="33"/>
  </w:num>
  <w:num w:numId="7">
    <w:abstractNumId w:val="29"/>
  </w:num>
  <w:num w:numId="8">
    <w:abstractNumId w:val="9"/>
  </w:num>
  <w:num w:numId="9">
    <w:abstractNumId w:val="20"/>
    <w:lvlOverride w:ilvl="0">
      <w:startOverride w:val="1"/>
    </w:lvlOverride>
    <w:lvlOverride w:ilvl="1">
      <w:startOverride w:val="8"/>
    </w:lvlOverride>
  </w:num>
  <w:num w:numId="10">
    <w:abstractNumId w:val="23"/>
  </w:num>
  <w:num w:numId="11">
    <w:abstractNumId w:val="18"/>
  </w:num>
  <w:num w:numId="12">
    <w:abstractNumId w:val="11"/>
  </w:num>
  <w:num w:numId="13">
    <w:abstractNumId w:val="2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12"/>
  </w:num>
  <w:num w:numId="18">
    <w:abstractNumId w:val="20"/>
  </w:num>
  <w:num w:numId="19">
    <w:abstractNumId w:val="25"/>
  </w:num>
  <w:num w:numId="20">
    <w:abstractNumId w:val="22"/>
  </w:num>
  <w:num w:numId="21">
    <w:abstractNumId w:val="32"/>
  </w:num>
  <w:num w:numId="22">
    <w:abstractNumId w:val="26"/>
  </w:num>
  <w:num w:numId="23">
    <w:abstractNumId w:val="14"/>
  </w:num>
  <w:num w:numId="24">
    <w:abstractNumId w:val="19"/>
  </w:num>
  <w:num w:numId="25">
    <w:abstractNumId w:val="15"/>
  </w:num>
  <w:num w:numId="26">
    <w:abstractNumId w:val="21"/>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42"/>
    <w:rsid w:val="00001013"/>
    <w:rsid w:val="00002B5B"/>
    <w:rsid w:val="00006BE7"/>
    <w:rsid w:val="00017092"/>
    <w:rsid w:val="00020866"/>
    <w:rsid w:val="000240C5"/>
    <w:rsid w:val="00024175"/>
    <w:rsid w:val="000244E4"/>
    <w:rsid w:val="0003046D"/>
    <w:rsid w:val="00031AB9"/>
    <w:rsid w:val="000321FD"/>
    <w:rsid w:val="000326ED"/>
    <w:rsid w:val="0003363D"/>
    <w:rsid w:val="00033DC2"/>
    <w:rsid w:val="00040AD3"/>
    <w:rsid w:val="00045783"/>
    <w:rsid w:val="00051231"/>
    <w:rsid w:val="000546ED"/>
    <w:rsid w:val="0005753C"/>
    <w:rsid w:val="0006467D"/>
    <w:rsid w:val="000722B6"/>
    <w:rsid w:val="000746C8"/>
    <w:rsid w:val="000778BE"/>
    <w:rsid w:val="000814BC"/>
    <w:rsid w:val="00081911"/>
    <w:rsid w:val="00081C16"/>
    <w:rsid w:val="000837B8"/>
    <w:rsid w:val="00083C65"/>
    <w:rsid w:val="00085CFC"/>
    <w:rsid w:val="000875B8"/>
    <w:rsid w:val="00087F22"/>
    <w:rsid w:val="00090439"/>
    <w:rsid w:val="00093632"/>
    <w:rsid w:val="0009564B"/>
    <w:rsid w:val="000961FE"/>
    <w:rsid w:val="00097B34"/>
    <w:rsid w:val="000A105C"/>
    <w:rsid w:val="000A3C20"/>
    <w:rsid w:val="000B1630"/>
    <w:rsid w:val="000B4FEB"/>
    <w:rsid w:val="000B509D"/>
    <w:rsid w:val="000B5A0F"/>
    <w:rsid w:val="000B62C0"/>
    <w:rsid w:val="000B679E"/>
    <w:rsid w:val="000B7C50"/>
    <w:rsid w:val="000C21EF"/>
    <w:rsid w:val="000C2D1B"/>
    <w:rsid w:val="000C39AA"/>
    <w:rsid w:val="000C43E6"/>
    <w:rsid w:val="000C6835"/>
    <w:rsid w:val="000C706F"/>
    <w:rsid w:val="000D6CD0"/>
    <w:rsid w:val="000D78FF"/>
    <w:rsid w:val="000E10C5"/>
    <w:rsid w:val="000E1147"/>
    <w:rsid w:val="000E1606"/>
    <w:rsid w:val="000E1F86"/>
    <w:rsid w:val="000E4040"/>
    <w:rsid w:val="000E4445"/>
    <w:rsid w:val="000E49F7"/>
    <w:rsid w:val="000F0487"/>
    <w:rsid w:val="000F1442"/>
    <w:rsid w:val="000F18EE"/>
    <w:rsid w:val="000F1F86"/>
    <w:rsid w:val="000F2467"/>
    <w:rsid w:val="000F3751"/>
    <w:rsid w:val="000F46E5"/>
    <w:rsid w:val="000F4B45"/>
    <w:rsid w:val="000F660B"/>
    <w:rsid w:val="000F7DD6"/>
    <w:rsid w:val="00103C08"/>
    <w:rsid w:val="00111140"/>
    <w:rsid w:val="001127BF"/>
    <w:rsid w:val="00116142"/>
    <w:rsid w:val="0012145C"/>
    <w:rsid w:val="00125898"/>
    <w:rsid w:val="00125F26"/>
    <w:rsid w:val="00136576"/>
    <w:rsid w:val="00146980"/>
    <w:rsid w:val="0015026D"/>
    <w:rsid w:val="00156CB5"/>
    <w:rsid w:val="0016186D"/>
    <w:rsid w:val="00164E60"/>
    <w:rsid w:val="00166D47"/>
    <w:rsid w:val="0017322A"/>
    <w:rsid w:val="00175A85"/>
    <w:rsid w:val="00175BC2"/>
    <w:rsid w:val="00177839"/>
    <w:rsid w:val="001803C2"/>
    <w:rsid w:val="00180E6D"/>
    <w:rsid w:val="00181BB7"/>
    <w:rsid w:val="00193A64"/>
    <w:rsid w:val="00194F59"/>
    <w:rsid w:val="001955BA"/>
    <w:rsid w:val="00196320"/>
    <w:rsid w:val="001969D2"/>
    <w:rsid w:val="001A0690"/>
    <w:rsid w:val="001A1247"/>
    <w:rsid w:val="001A222C"/>
    <w:rsid w:val="001A6782"/>
    <w:rsid w:val="001A755D"/>
    <w:rsid w:val="001B0D55"/>
    <w:rsid w:val="001B1025"/>
    <w:rsid w:val="001B20DB"/>
    <w:rsid w:val="001B3749"/>
    <w:rsid w:val="001B4B29"/>
    <w:rsid w:val="001B4F02"/>
    <w:rsid w:val="001C3065"/>
    <w:rsid w:val="001C6284"/>
    <w:rsid w:val="001C7899"/>
    <w:rsid w:val="001D2079"/>
    <w:rsid w:val="001D3193"/>
    <w:rsid w:val="001D62CC"/>
    <w:rsid w:val="001D64DA"/>
    <w:rsid w:val="001E62D1"/>
    <w:rsid w:val="001F1BD6"/>
    <w:rsid w:val="001F381C"/>
    <w:rsid w:val="001F38FA"/>
    <w:rsid w:val="001F4739"/>
    <w:rsid w:val="00205433"/>
    <w:rsid w:val="002130E7"/>
    <w:rsid w:val="00214E13"/>
    <w:rsid w:val="00216CE7"/>
    <w:rsid w:val="0021765E"/>
    <w:rsid w:val="002201E9"/>
    <w:rsid w:val="00220B56"/>
    <w:rsid w:val="00221A00"/>
    <w:rsid w:val="00226302"/>
    <w:rsid w:val="00227D42"/>
    <w:rsid w:val="002302E7"/>
    <w:rsid w:val="0023054A"/>
    <w:rsid w:val="00231912"/>
    <w:rsid w:val="0023471A"/>
    <w:rsid w:val="002367A2"/>
    <w:rsid w:val="002414F3"/>
    <w:rsid w:val="00244C72"/>
    <w:rsid w:val="002458A2"/>
    <w:rsid w:val="00246297"/>
    <w:rsid w:val="00246713"/>
    <w:rsid w:val="00255CC3"/>
    <w:rsid w:val="0025639C"/>
    <w:rsid w:val="00256935"/>
    <w:rsid w:val="002572F9"/>
    <w:rsid w:val="00260469"/>
    <w:rsid w:val="0026189F"/>
    <w:rsid w:val="0026232C"/>
    <w:rsid w:val="002673AA"/>
    <w:rsid w:val="00270FFF"/>
    <w:rsid w:val="00272117"/>
    <w:rsid w:val="00272132"/>
    <w:rsid w:val="00273CD9"/>
    <w:rsid w:val="00273E82"/>
    <w:rsid w:val="00276AE4"/>
    <w:rsid w:val="00277E69"/>
    <w:rsid w:val="0028195A"/>
    <w:rsid w:val="00283BE6"/>
    <w:rsid w:val="002873CD"/>
    <w:rsid w:val="00287795"/>
    <w:rsid w:val="00287862"/>
    <w:rsid w:val="00295704"/>
    <w:rsid w:val="00297FF4"/>
    <w:rsid w:val="002A0A6F"/>
    <w:rsid w:val="002A3A04"/>
    <w:rsid w:val="002A5CCA"/>
    <w:rsid w:val="002C26C2"/>
    <w:rsid w:val="002C433D"/>
    <w:rsid w:val="002C60EF"/>
    <w:rsid w:val="002C6982"/>
    <w:rsid w:val="002D477B"/>
    <w:rsid w:val="002D6912"/>
    <w:rsid w:val="002D6AB0"/>
    <w:rsid w:val="002E1696"/>
    <w:rsid w:val="002E32E5"/>
    <w:rsid w:val="002E4433"/>
    <w:rsid w:val="002E7A6A"/>
    <w:rsid w:val="002F119B"/>
    <w:rsid w:val="002F2F3E"/>
    <w:rsid w:val="002F3AA3"/>
    <w:rsid w:val="002F6C7A"/>
    <w:rsid w:val="002F6F1B"/>
    <w:rsid w:val="002F7DF2"/>
    <w:rsid w:val="00301434"/>
    <w:rsid w:val="00306E9F"/>
    <w:rsid w:val="00310560"/>
    <w:rsid w:val="00313544"/>
    <w:rsid w:val="003157E8"/>
    <w:rsid w:val="003165B2"/>
    <w:rsid w:val="00317A09"/>
    <w:rsid w:val="00321196"/>
    <w:rsid w:val="0032167D"/>
    <w:rsid w:val="003216A7"/>
    <w:rsid w:val="00322B14"/>
    <w:rsid w:val="00322B57"/>
    <w:rsid w:val="00323A73"/>
    <w:rsid w:val="00324734"/>
    <w:rsid w:val="00326B42"/>
    <w:rsid w:val="00326B94"/>
    <w:rsid w:val="003277C3"/>
    <w:rsid w:val="00332481"/>
    <w:rsid w:val="00332AA5"/>
    <w:rsid w:val="00333032"/>
    <w:rsid w:val="003358D7"/>
    <w:rsid w:val="00340F03"/>
    <w:rsid w:val="003443AC"/>
    <w:rsid w:val="00344DA0"/>
    <w:rsid w:val="00345AA2"/>
    <w:rsid w:val="0034795D"/>
    <w:rsid w:val="00347E3D"/>
    <w:rsid w:val="00353E2B"/>
    <w:rsid w:val="003567E7"/>
    <w:rsid w:val="00356A2D"/>
    <w:rsid w:val="003642EF"/>
    <w:rsid w:val="00366CE8"/>
    <w:rsid w:val="00367F0C"/>
    <w:rsid w:val="003704B3"/>
    <w:rsid w:val="0037092E"/>
    <w:rsid w:val="0037262A"/>
    <w:rsid w:val="00373DE2"/>
    <w:rsid w:val="003771FC"/>
    <w:rsid w:val="00381A98"/>
    <w:rsid w:val="003930B0"/>
    <w:rsid w:val="00396AD7"/>
    <w:rsid w:val="003A573E"/>
    <w:rsid w:val="003A6D2F"/>
    <w:rsid w:val="003A7D57"/>
    <w:rsid w:val="003B519E"/>
    <w:rsid w:val="003C0707"/>
    <w:rsid w:val="003C2DCC"/>
    <w:rsid w:val="003C34D4"/>
    <w:rsid w:val="003C36AE"/>
    <w:rsid w:val="003C4F63"/>
    <w:rsid w:val="003C6376"/>
    <w:rsid w:val="003D64D4"/>
    <w:rsid w:val="003D6E68"/>
    <w:rsid w:val="003E3000"/>
    <w:rsid w:val="003E77BD"/>
    <w:rsid w:val="003F62EC"/>
    <w:rsid w:val="00402755"/>
    <w:rsid w:val="00404876"/>
    <w:rsid w:val="00404EE3"/>
    <w:rsid w:val="0041048F"/>
    <w:rsid w:val="004120E3"/>
    <w:rsid w:val="004152C0"/>
    <w:rsid w:val="00415936"/>
    <w:rsid w:val="0041793C"/>
    <w:rsid w:val="00420019"/>
    <w:rsid w:val="00422209"/>
    <w:rsid w:val="004238D7"/>
    <w:rsid w:val="00427100"/>
    <w:rsid w:val="004304AA"/>
    <w:rsid w:val="004356B5"/>
    <w:rsid w:val="00436397"/>
    <w:rsid w:val="0044020A"/>
    <w:rsid w:val="00442285"/>
    <w:rsid w:val="0044346F"/>
    <w:rsid w:val="0044756E"/>
    <w:rsid w:val="00447B65"/>
    <w:rsid w:val="00452F15"/>
    <w:rsid w:val="00453362"/>
    <w:rsid w:val="00453D45"/>
    <w:rsid w:val="00453D6F"/>
    <w:rsid w:val="00454B07"/>
    <w:rsid w:val="00456867"/>
    <w:rsid w:val="00457EF4"/>
    <w:rsid w:val="004605D5"/>
    <w:rsid w:val="004621AC"/>
    <w:rsid w:val="00462C84"/>
    <w:rsid w:val="00466709"/>
    <w:rsid w:val="00467B63"/>
    <w:rsid w:val="004727D3"/>
    <w:rsid w:val="0047663F"/>
    <w:rsid w:val="00476A8F"/>
    <w:rsid w:val="00481957"/>
    <w:rsid w:val="00481BBD"/>
    <w:rsid w:val="004826D3"/>
    <w:rsid w:val="00483CBE"/>
    <w:rsid w:val="00486566"/>
    <w:rsid w:val="00486640"/>
    <w:rsid w:val="004871A4"/>
    <w:rsid w:val="004912C0"/>
    <w:rsid w:val="00491900"/>
    <w:rsid w:val="00491D23"/>
    <w:rsid w:val="00492755"/>
    <w:rsid w:val="004969AC"/>
    <w:rsid w:val="00497D57"/>
    <w:rsid w:val="004A15CB"/>
    <w:rsid w:val="004A3850"/>
    <w:rsid w:val="004A4661"/>
    <w:rsid w:val="004A6D89"/>
    <w:rsid w:val="004A7214"/>
    <w:rsid w:val="004B0B00"/>
    <w:rsid w:val="004B232D"/>
    <w:rsid w:val="004B49AB"/>
    <w:rsid w:val="004B54AD"/>
    <w:rsid w:val="004C5CEB"/>
    <w:rsid w:val="004C673F"/>
    <w:rsid w:val="004C6F47"/>
    <w:rsid w:val="004D5715"/>
    <w:rsid w:val="004D5BCA"/>
    <w:rsid w:val="004D6EA9"/>
    <w:rsid w:val="004E1163"/>
    <w:rsid w:val="004E5818"/>
    <w:rsid w:val="004F2968"/>
    <w:rsid w:val="004F4526"/>
    <w:rsid w:val="004F4B75"/>
    <w:rsid w:val="004F52C7"/>
    <w:rsid w:val="0050039A"/>
    <w:rsid w:val="00504069"/>
    <w:rsid w:val="00504FB6"/>
    <w:rsid w:val="00510AD4"/>
    <w:rsid w:val="00514E73"/>
    <w:rsid w:val="005164EA"/>
    <w:rsid w:val="00522DA1"/>
    <w:rsid w:val="005234F0"/>
    <w:rsid w:val="00523F22"/>
    <w:rsid w:val="00525514"/>
    <w:rsid w:val="00526D5B"/>
    <w:rsid w:val="00527609"/>
    <w:rsid w:val="0053004C"/>
    <w:rsid w:val="0053243F"/>
    <w:rsid w:val="005347FA"/>
    <w:rsid w:val="00536CE6"/>
    <w:rsid w:val="00536D19"/>
    <w:rsid w:val="00540D02"/>
    <w:rsid w:val="00542F4B"/>
    <w:rsid w:val="00544250"/>
    <w:rsid w:val="005459B4"/>
    <w:rsid w:val="005459FE"/>
    <w:rsid w:val="00547EC8"/>
    <w:rsid w:val="00552603"/>
    <w:rsid w:val="00553AC5"/>
    <w:rsid w:val="00554104"/>
    <w:rsid w:val="00554925"/>
    <w:rsid w:val="00562706"/>
    <w:rsid w:val="00573271"/>
    <w:rsid w:val="0057359B"/>
    <w:rsid w:val="00575570"/>
    <w:rsid w:val="005771D5"/>
    <w:rsid w:val="00577FC1"/>
    <w:rsid w:val="00581407"/>
    <w:rsid w:val="00582E64"/>
    <w:rsid w:val="005837DA"/>
    <w:rsid w:val="005843D8"/>
    <w:rsid w:val="00586224"/>
    <w:rsid w:val="0058663B"/>
    <w:rsid w:val="00591233"/>
    <w:rsid w:val="0059315D"/>
    <w:rsid w:val="00594620"/>
    <w:rsid w:val="00594E48"/>
    <w:rsid w:val="005A0480"/>
    <w:rsid w:val="005A143E"/>
    <w:rsid w:val="005A269F"/>
    <w:rsid w:val="005A3239"/>
    <w:rsid w:val="005A34EB"/>
    <w:rsid w:val="005A4044"/>
    <w:rsid w:val="005A60DB"/>
    <w:rsid w:val="005A668C"/>
    <w:rsid w:val="005A75DC"/>
    <w:rsid w:val="005A7A0E"/>
    <w:rsid w:val="005B2C1B"/>
    <w:rsid w:val="005B2FB0"/>
    <w:rsid w:val="005B33EB"/>
    <w:rsid w:val="005B3ADD"/>
    <w:rsid w:val="005B53E1"/>
    <w:rsid w:val="005B6F5F"/>
    <w:rsid w:val="005B7E31"/>
    <w:rsid w:val="005C2A07"/>
    <w:rsid w:val="005C3A54"/>
    <w:rsid w:val="005C3AE9"/>
    <w:rsid w:val="005C4469"/>
    <w:rsid w:val="005C526B"/>
    <w:rsid w:val="005C6F49"/>
    <w:rsid w:val="005C76C8"/>
    <w:rsid w:val="005D2C0C"/>
    <w:rsid w:val="005D3D1A"/>
    <w:rsid w:val="005D49B1"/>
    <w:rsid w:val="005D621C"/>
    <w:rsid w:val="005D6605"/>
    <w:rsid w:val="005D7190"/>
    <w:rsid w:val="005E027F"/>
    <w:rsid w:val="005E0341"/>
    <w:rsid w:val="005E6E7B"/>
    <w:rsid w:val="005E7B3D"/>
    <w:rsid w:val="005E7CA6"/>
    <w:rsid w:val="005F39A7"/>
    <w:rsid w:val="005F3FA9"/>
    <w:rsid w:val="005F7545"/>
    <w:rsid w:val="005F7E25"/>
    <w:rsid w:val="0060004A"/>
    <w:rsid w:val="006018A5"/>
    <w:rsid w:val="00603617"/>
    <w:rsid w:val="006069FB"/>
    <w:rsid w:val="00611B9F"/>
    <w:rsid w:val="00612A96"/>
    <w:rsid w:val="00615E34"/>
    <w:rsid w:val="0061700D"/>
    <w:rsid w:val="00620265"/>
    <w:rsid w:val="00621026"/>
    <w:rsid w:val="0062224D"/>
    <w:rsid w:val="006236C5"/>
    <w:rsid w:val="006237AB"/>
    <w:rsid w:val="006237CC"/>
    <w:rsid w:val="0062458B"/>
    <w:rsid w:val="00624815"/>
    <w:rsid w:val="00624FF4"/>
    <w:rsid w:val="0062652D"/>
    <w:rsid w:val="006269CF"/>
    <w:rsid w:val="00634753"/>
    <w:rsid w:val="0063671E"/>
    <w:rsid w:val="00637224"/>
    <w:rsid w:val="00637CD3"/>
    <w:rsid w:val="00644642"/>
    <w:rsid w:val="006453FF"/>
    <w:rsid w:val="00647419"/>
    <w:rsid w:val="00652128"/>
    <w:rsid w:val="006538C3"/>
    <w:rsid w:val="006712C5"/>
    <w:rsid w:val="00671D65"/>
    <w:rsid w:val="00673C11"/>
    <w:rsid w:val="00674AA9"/>
    <w:rsid w:val="00680D42"/>
    <w:rsid w:val="00681D3E"/>
    <w:rsid w:val="006837E8"/>
    <w:rsid w:val="00684A46"/>
    <w:rsid w:val="0068507C"/>
    <w:rsid w:val="006922D8"/>
    <w:rsid w:val="00692562"/>
    <w:rsid w:val="006929BF"/>
    <w:rsid w:val="006A03A6"/>
    <w:rsid w:val="006A34F2"/>
    <w:rsid w:val="006A4944"/>
    <w:rsid w:val="006A4C88"/>
    <w:rsid w:val="006B009A"/>
    <w:rsid w:val="006B057E"/>
    <w:rsid w:val="006B07B0"/>
    <w:rsid w:val="006B361F"/>
    <w:rsid w:val="006B4758"/>
    <w:rsid w:val="006B4926"/>
    <w:rsid w:val="006B57E7"/>
    <w:rsid w:val="006C2F0B"/>
    <w:rsid w:val="006C4360"/>
    <w:rsid w:val="006C7410"/>
    <w:rsid w:val="006D0098"/>
    <w:rsid w:val="006D06E4"/>
    <w:rsid w:val="006D17B8"/>
    <w:rsid w:val="006D38D1"/>
    <w:rsid w:val="006D55DE"/>
    <w:rsid w:val="006E30F9"/>
    <w:rsid w:val="006E55F4"/>
    <w:rsid w:val="006E6918"/>
    <w:rsid w:val="006F2389"/>
    <w:rsid w:val="006F3A5B"/>
    <w:rsid w:val="006F4D7C"/>
    <w:rsid w:val="006F6E7D"/>
    <w:rsid w:val="006F729C"/>
    <w:rsid w:val="00701AF3"/>
    <w:rsid w:val="0070277B"/>
    <w:rsid w:val="007032BA"/>
    <w:rsid w:val="00705F0E"/>
    <w:rsid w:val="007137F5"/>
    <w:rsid w:val="00713DAE"/>
    <w:rsid w:val="007175CE"/>
    <w:rsid w:val="00723E9E"/>
    <w:rsid w:val="00726A60"/>
    <w:rsid w:val="00730729"/>
    <w:rsid w:val="007322F1"/>
    <w:rsid w:val="007328CE"/>
    <w:rsid w:val="00732907"/>
    <w:rsid w:val="00733BF2"/>
    <w:rsid w:val="00734CB7"/>
    <w:rsid w:val="00743061"/>
    <w:rsid w:val="00745308"/>
    <w:rsid w:val="00745598"/>
    <w:rsid w:val="00750E30"/>
    <w:rsid w:val="00751EC2"/>
    <w:rsid w:val="00752162"/>
    <w:rsid w:val="00752416"/>
    <w:rsid w:val="00752B91"/>
    <w:rsid w:val="00755B4A"/>
    <w:rsid w:val="007561ED"/>
    <w:rsid w:val="0076016D"/>
    <w:rsid w:val="00763937"/>
    <w:rsid w:val="00764ABA"/>
    <w:rsid w:val="00764AEF"/>
    <w:rsid w:val="00766923"/>
    <w:rsid w:val="0077081C"/>
    <w:rsid w:val="00770A4F"/>
    <w:rsid w:val="00775CFA"/>
    <w:rsid w:val="00780976"/>
    <w:rsid w:val="00780E9B"/>
    <w:rsid w:val="0078392E"/>
    <w:rsid w:val="00787618"/>
    <w:rsid w:val="00791B4A"/>
    <w:rsid w:val="007923D3"/>
    <w:rsid w:val="00793129"/>
    <w:rsid w:val="007939BF"/>
    <w:rsid w:val="00794DE6"/>
    <w:rsid w:val="00796062"/>
    <w:rsid w:val="0079631B"/>
    <w:rsid w:val="007A1552"/>
    <w:rsid w:val="007A1D79"/>
    <w:rsid w:val="007A336A"/>
    <w:rsid w:val="007A3655"/>
    <w:rsid w:val="007B0370"/>
    <w:rsid w:val="007B2AB1"/>
    <w:rsid w:val="007B7116"/>
    <w:rsid w:val="007C6E65"/>
    <w:rsid w:val="007C73B7"/>
    <w:rsid w:val="007D1EC0"/>
    <w:rsid w:val="007D4AA7"/>
    <w:rsid w:val="007D50FC"/>
    <w:rsid w:val="007D69B0"/>
    <w:rsid w:val="007E42CB"/>
    <w:rsid w:val="007E49B1"/>
    <w:rsid w:val="007E4F96"/>
    <w:rsid w:val="007F090A"/>
    <w:rsid w:val="007F1159"/>
    <w:rsid w:val="007F3D2E"/>
    <w:rsid w:val="007F427E"/>
    <w:rsid w:val="00800487"/>
    <w:rsid w:val="00800AF1"/>
    <w:rsid w:val="00811888"/>
    <w:rsid w:val="008121BA"/>
    <w:rsid w:val="00813D12"/>
    <w:rsid w:val="008158DB"/>
    <w:rsid w:val="00827613"/>
    <w:rsid w:val="0083033E"/>
    <w:rsid w:val="008311D9"/>
    <w:rsid w:val="00835921"/>
    <w:rsid w:val="00835D0B"/>
    <w:rsid w:val="0083637F"/>
    <w:rsid w:val="008424B1"/>
    <w:rsid w:val="0084296A"/>
    <w:rsid w:val="008458DB"/>
    <w:rsid w:val="00846BD7"/>
    <w:rsid w:val="00851873"/>
    <w:rsid w:val="00852CD6"/>
    <w:rsid w:val="00854512"/>
    <w:rsid w:val="00861484"/>
    <w:rsid w:val="0086173E"/>
    <w:rsid w:val="008633E1"/>
    <w:rsid w:val="00866773"/>
    <w:rsid w:val="008677FC"/>
    <w:rsid w:val="00873F36"/>
    <w:rsid w:val="00874DCF"/>
    <w:rsid w:val="008750CC"/>
    <w:rsid w:val="00876A55"/>
    <w:rsid w:val="0088017D"/>
    <w:rsid w:val="00880B19"/>
    <w:rsid w:val="008819EA"/>
    <w:rsid w:val="008842BF"/>
    <w:rsid w:val="00887302"/>
    <w:rsid w:val="00891130"/>
    <w:rsid w:val="00891C17"/>
    <w:rsid w:val="00897B4B"/>
    <w:rsid w:val="008A2DEA"/>
    <w:rsid w:val="008B0209"/>
    <w:rsid w:val="008B4E76"/>
    <w:rsid w:val="008C0D16"/>
    <w:rsid w:val="008C14D2"/>
    <w:rsid w:val="008C3DDE"/>
    <w:rsid w:val="008C76D7"/>
    <w:rsid w:val="008D1BD8"/>
    <w:rsid w:val="008D3986"/>
    <w:rsid w:val="008E166F"/>
    <w:rsid w:val="008E3638"/>
    <w:rsid w:val="008E3C72"/>
    <w:rsid w:val="008E4F16"/>
    <w:rsid w:val="008E5D20"/>
    <w:rsid w:val="008F2684"/>
    <w:rsid w:val="008F2B41"/>
    <w:rsid w:val="008F3E75"/>
    <w:rsid w:val="008F478B"/>
    <w:rsid w:val="008F4CD9"/>
    <w:rsid w:val="008F50DB"/>
    <w:rsid w:val="008F6C16"/>
    <w:rsid w:val="008F7E4F"/>
    <w:rsid w:val="00901045"/>
    <w:rsid w:val="00901615"/>
    <w:rsid w:val="0090537F"/>
    <w:rsid w:val="0090554E"/>
    <w:rsid w:val="00906FF0"/>
    <w:rsid w:val="00907218"/>
    <w:rsid w:val="00910751"/>
    <w:rsid w:val="00910AB6"/>
    <w:rsid w:val="00910BF3"/>
    <w:rsid w:val="00912661"/>
    <w:rsid w:val="00912852"/>
    <w:rsid w:val="00912F34"/>
    <w:rsid w:val="00913CB8"/>
    <w:rsid w:val="00914746"/>
    <w:rsid w:val="00914F79"/>
    <w:rsid w:val="00915838"/>
    <w:rsid w:val="00916386"/>
    <w:rsid w:val="0092057E"/>
    <w:rsid w:val="00920711"/>
    <w:rsid w:val="00921D4F"/>
    <w:rsid w:val="009224D4"/>
    <w:rsid w:val="00922C42"/>
    <w:rsid w:val="00923392"/>
    <w:rsid w:val="009238C3"/>
    <w:rsid w:val="00925560"/>
    <w:rsid w:val="009352F3"/>
    <w:rsid w:val="00936964"/>
    <w:rsid w:val="009372DF"/>
    <w:rsid w:val="00937FC0"/>
    <w:rsid w:val="00944CBD"/>
    <w:rsid w:val="009457BB"/>
    <w:rsid w:val="00950FD2"/>
    <w:rsid w:val="00953309"/>
    <w:rsid w:val="009563F9"/>
    <w:rsid w:val="009604E2"/>
    <w:rsid w:val="00963E1A"/>
    <w:rsid w:val="00965447"/>
    <w:rsid w:val="00966487"/>
    <w:rsid w:val="00966B8D"/>
    <w:rsid w:val="009716A7"/>
    <w:rsid w:val="00972100"/>
    <w:rsid w:val="00976507"/>
    <w:rsid w:val="0097700A"/>
    <w:rsid w:val="00977F01"/>
    <w:rsid w:val="00990997"/>
    <w:rsid w:val="009928B7"/>
    <w:rsid w:val="00992AE7"/>
    <w:rsid w:val="00994DBA"/>
    <w:rsid w:val="009A27A6"/>
    <w:rsid w:val="009A2994"/>
    <w:rsid w:val="009A4377"/>
    <w:rsid w:val="009A73A4"/>
    <w:rsid w:val="009B1691"/>
    <w:rsid w:val="009B1C62"/>
    <w:rsid w:val="009B1D7E"/>
    <w:rsid w:val="009B2AD0"/>
    <w:rsid w:val="009B58BB"/>
    <w:rsid w:val="009B7DB3"/>
    <w:rsid w:val="009C4C8C"/>
    <w:rsid w:val="009C5E2A"/>
    <w:rsid w:val="009C60D2"/>
    <w:rsid w:val="009D2118"/>
    <w:rsid w:val="009D2B77"/>
    <w:rsid w:val="009D38F0"/>
    <w:rsid w:val="009D446D"/>
    <w:rsid w:val="009D5215"/>
    <w:rsid w:val="009D7F3D"/>
    <w:rsid w:val="009E00AE"/>
    <w:rsid w:val="009E0C0F"/>
    <w:rsid w:val="009E1C39"/>
    <w:rsid w:val="009E5E25"/>
    <w:rsid w:val="009E7710"/>
    <w:rsid w:val="009F1DCB"/>
    <w:rsid w:val="009F3421"/>
    <w:rsid w:val="009F4562"/>
    <w:rsid w:val="009F4ABB"/>
    <w:rsid w:val="009F5B51"/>
    <w:rsid w:val="009F5CF5"/>
    <w:rsid w:val="009F65A1"/>
    <w:rsid w:val="00A01AFB"/>
    <w:rsid w:val="00A03F93"/>
    <w:rsid w:val="00A04EB4"/>
    <w:rsid w:val="00A06074"/>
    <w:rsid w:val="00A14F71"/>
    <w:rsid w:val="00A16CD3"/>
    <w:rsid w:val="00A1771B"/>
    <w:rsid w:val="00A23ACE"/>
    <w:rsid w:val="00A23EE5"/>
    <w:rsid w:val="00A2422C"/>
    <w:rsid w:val="00A24637"/>
    <w:rsid w:val="00A25A40"/>
    <w:rsid w:val="00A30EBC"/>
    <w:rsid w:val="00A32CED"/>
    <w:rsid w:val="00A3602C"/>
    <w:rsid w:val="00A40329"/>
    <w:rsid w:val="00A413CD"/>
    <w:rsid w:val="00A41A3C"/>
    <w:rsid w:val="00A438A7"/>
    <w:rsid w:val="00A445B9"/>
    <w:rsid w:val="00A445FC"/>
    <w:rsid w:val="00A50C2D"/>
    <w:rsid w:val="00A55571"/>
    <w:rsid w:val="00A5755A"/>
    <w:rsid w:val="00A6251E"/>
    <w:rsid w:val="00A62931"/>
    <w:rsid w:val="00A632D5"/>
    <w:rsid w:val="00A640D6"/>
    <w:rsid w:val="00A648AB"/>
    <w:rsid w:val="00A64966"/>
    <w:rsid w:val="00A65154"/>
    <w:rsid w:val="00A66340"/>
    <w:rsid w:val="00A66382"/>
    <w:rsid w:val="00A66589"/>
    <w:rsid w:val="00A70A48"/>
    <w:rsid w:val="00A725F3"/>
    <w:rsid w:val="00A7349E"/>
    <w:rsid w:val="00A808DC"/>
    <w:rsid w:val="00A80FC4"/>
    <w:rsid w:val="00A823DE"/>
    <w:rsid w:val="00A840E1"/>
    <w:rsid w:val="00A85988"/>
    <w:rsid w:val="00A9043F"/>
    <w:rsid w:val="00A909F8"/>
    <w:rsid w:val="00A92930"/>
    <w:rsid w:val="00A95521"/>
    <w:rsid w:val="00A962F2"/>
    <w:rsid w:val="00A96F67"/>
    <w:rsid w:val="00AB0608"/>
    <w:rsid w:val="00AB55A2"/>
    <w:rsid w:val="00AB5675"/>
    <w:rsid w:val="00AB6AAE"/>
    <w:rsid w:val="00AB71C4"/>
    <w:rsid w:val="00AB7AFB"/>
    <w:rsid w:val="00AC0C2E"/>
    <w:rsid w:val="00AC40BA"/>
    <w:rsid w:val="00AC4403"/>
    <w:rsid w:val="00AD14E0"/>
    <w:rsid w:val="00AD2798"/>
    <w:rsid w:val="00AD327E"/>
    <w:rsid w:val="00AD606A"/>
    <w:rsid w:val="00AE24A6"/>
    <w:rsid w:val="00AE320B"/>
    <w:rsid w:val="00AE3872"/>
    <w:rsid w:val="00AE6A07"/>
    <w:rsid w:val="00AE7624"/>
    <w:rsid w:val="00AE79EA"/>
    <w:rsid w:val="00AF1770"/>
    <w:rsid w:val="00AF310E"/>
    <w:rsid w:val="00AF398E"/>
    <w:rsid w:val="00AF638B"/>
    <w:rsid w:val="00AF7CF9"/>
    <w:rsid w:val="00AF7EB2"/>
    <w:rsid w:val="00B0179D"/>
    <w:rsid w:val="00B064A4"/>
    <w:rsid w:val="00B0680A"/>
    <w:rsid w:val="00B06E0E"/>
    <w:rsid w:val="00B07387"/>
    <w:rsid w:val="00B121C5"/>
    <w:rsid w:val="00B217BB"/>
    <w:rsid w:val="00B245BF"/>
    <w:rsid w:val="00B24BBD"/>
    <w:rsid w:val="00B3199D"/>
    <w:rsid w:val="00B33462"/>
    <w:rsid w:val="00B337B1"/>
    <w:rsid w:val="00B40C23"/>
    <w:rsid w:val="00B40EB5"/>
    <w:rsid w:val="00B425FD"/>
    <w:rsid w:val="00B52323"/>
    <w:rsid w:val="00B52F93"/>
    <w:rsid w:val="00B5454D"/>
    <w:rsid w:val="00B560A2"/>
    <w:rsid w:val="00B577D6"/>
    <w:rsid w:val="00B619BA"/>
    <w:rsid w:val="00B63047"/>
    <w:rsid w:val="00B63E80"/>
    <w:rsid w:val="00B67351"/>
    <w:rsid w:val="00B67EF2"/>
    <w:rsid w:val="00B70965"/>
    <w:rsid w:val="00B70D44"/>
    <w:rsid w:val="00B72AAE"/>
    <w:rsid w:val="00B75F13"/>
    <w:rsid w:val="00B8102C"/>
    <w:rsid w:val="00B8713F"/>
    <w:rsid w:val="00B8732D"/>
    <w:rsid w:val="00B91863"/>
    <w:rsid w:val="00B94DCA"/>
    <w:rsid w:val="00B950DB"/>
    <w:rsid w:val="00B9722C"/>
    <w:rsid w:val="00BA0FAC"/>
    <w:rsid w:val="00BA2122"/>
    <w:rsid w:val="00BA4DC5"/>
    <w:rsid w:val="00BA72CB"/>
    <w:rsid w:val="00BB08A2"/>
    <w:rsid w:val="00BB13C5"/>
    <w:rsid w:val="00BB250F"/>
    <w:rsid w:val="00BB2D98"/>
    <w:rsid w:val="00BB4D2B"/>
    <w:rsid w:val="00BB544C"/>
    <w:rsid w:val="00BB6A15"/>
    <w:rsid w:val="00BB7FD9"/>
    <w:rsid w:val="00BC21D8"/>
    <w:rsid w:val="00BC3115"/>
    <w:rsid w:val="00BC4B10"/>
    <w:rsid w:val="00BC507E"/>
    <w:rsid w:val="00BD005F"/>
    <w:rsid w:val="00BD2E9E"/>
    <w:rsid w:val="00BD4A1D"/>
    <w:rsid w:val="00BD4F09"/>
    <w:rsid w:val="00BD6AD1"/>
    <w:rsid w:val="00BD7356"/>
    <w:rsid w:val="00BE1216"/>
    <w:rsid w:val="00BE3802"/>
    <w:rsid w:val="00BE6386"/>
    <w:rsid w:val="00BE63F6"/>
    <w:rsid w:val="00BE6539"/>
    <w:rsid w:val="00BE7035"/>
    <w:rsid w:val="00BE75BA"/>
    <w:rsid w:val="00BE79E2"/>
    <w:rsid w:val="00BF0458"/>
    <w:rsid w:val="00BF1E9C"/>
    <w:rsid w:val="00BF26F0"/>
    <w:rsid w:val="00BF3544"/>
    <w:rsid w:val="00BF5EF2"/>
    <w:rsid w:val="00BF72BA"/>
    <w:rsid w:val="00C00B75"/>
    <w:rsid w:val="00C0189D"/>
    <w:rsid w:val="00C0486B"/>
    <w:rsid w:val="00C04F15"/>
    <w:rsid w:val="00C05DEE"/>
    <w:rsid w:val="00C07A36"/>
    <w:rsid w:val="00C10ED2"/>
    <w:rsid w:val="00C13CC3"/>
    <w:rsid w:val="00C16266"/>
    <w:rsid w:val="00C24AB7"/>
    <w:rsid w:val="00C26B19"/>
    <w:rsid w:val="00C27C99"/>
    <w:rsid w:val="00C30654"/>
    <w:rsid w:val="00C329F7"/>
    <w:rsid w:val="00C33C34"/>
    <w:rsid w:val="00C36A26"/>
    <w:rsid w:val="00C43D6F"/>
    <w:rsid w:val="00C45361"/>
    <w:rsid w:val="00C45EB9"/>
    <w:rsid w:val="00C51896"/>
    <w:rsid w:val="00C568C0"/>
    <w:rsid w:val="00C61187"/>
    <w:rsid w:val="00C65574"/>
    <w:rsid w:val="00C65D2B"/>
    <w:rsid w:val="00C673CF"/>
    <w:rsid w:val="00C70526"/>
    <w:rsid w:val="00C82062"/>
    <w:rsid w:val="00C84F1D"/>
    <w:rsid w:val="00C855E9"/>
    <w:rsid w:val="00C93C4B"/>
    <w:rsid w:val="00C942EE"/>
    <w:rsid w:val="00C94532"/>
    <w:rsid w:val="00C945AE"/>
    <w:rsid w:val="00CA2A0A"/>
    <w:rsid w:val="00CA4347"/>
    <w:rsid w:val="00CA4DC7"/>
    <w:rsid w:val="00CA5223"/>
    <w:rsid w:val="00CA7AA1"/>
    <w:rsid w:val="00CA7C26"/>
    <w:rsid w:val="00CB0009"/>
    <w:rsid w:val="00CB0FD0"/>
    <w:rsid w:val="00CB181C"/>
    <w:rsid w:val="00CC026C"/>
    <w:rsid w:val="00CC1A55"/>
    <w:rsid w:val="00CC21F4"/>
    <w:rsid w:val="00CC2603"/>
    <w:rsid w:val="00CC2F1B"/>
    <w:rsid w:val="00CC308D"/>
    <w:rsid w:val="00CC3D8D"/>
    <w:rsid w:val="00CC48EF"/>
    <w:rsid w:val="00CC5FF9"/>
    <w:rsid w:val="00CD585C"/>
    <w:rsid w:val="00CD6D49"/>
    <w:rsid w:val="00CD7557"/>
    <w:rsid w:val="00CE1016"/>
    <w:rsid w:val="00CE32F5"/>
    <w:rsid w:val="00CE6392"/>
    <w:rsid w:val="00CF502B"/>
    <w:rsid w:val="00CF58A0"/>
    <w:rsid w:val="00CF77E3"/>
    <w:rsid w:val="00D04AE7"/>
    <w:rsid w:val="00D077CB"/>
    <w:rsid w:val="00D079EE"/>
    <w:rsid w:val="00D10A28"/>
    <w:rsid w:val="00D10FB5"/>
    <w:rsid w:val="00D12385"/>
    <w:rsid w:val="00D13865"/>
    <w:rsid w:val="00D21752"/>
    <w:rsid w:val="00D235DA"/>
    <w:rsid w:val="00D36F51"/>
    <w:rsid w:val="00D37B97"/>
    <w:rsid w:val="00D40CDC"/>
    <w:rsid w:val="00D40F35"/>
    <w:rsid w:val="00D44223"/>
    <w:rsid w:val="00D466E5"/>
    <w:rsid w:val="00D508DB"/>
    <w:rsid w:val="00D52C5C"/>
    <w:rsid w:val="00D53031"/>
    <w:rsid w:val="00D536B9"/>
    <w:rsid w:val="00D57986"/>
    <w:rsid w:val="00D6680A"/>
    <w:rsid w:val="00D67965"/>
    <w:rsid w:val="00D7196F"/>
    <w:rsid w:val="00D72732"/>
    <w:rsid w:val="00D73B94"/>
    <w:rsid w:val="00D73E65"/>
    <w:rsid w:val="00D747A6"/>
    <w:rsid w:val="00D74DC1"/>
    <w:rsid w:val="00D773E2"/>
    <w:rsid w:val="00D8166E"/>
    <w:rsid w:val="00D81BCC"/>
    <w:rsid w:val="00D87087"/>
    <w:rsid w:val="00D876B3"/>
    <w:rsid w:val="00D879A8"/>
    <w:rsid w:val="00D9009D"/>
    <w:rsid w:val="00D90BAB"/>
    <w:rsid w:val="00D92B2D"/>
    <w:rsid w:val="00D935E3"/>
    <w:rsid w:val="00D93FF7"/>
    <w:rsid w:val="00D94442"/>
    <w:rsid w:val="00D963C8"/>
    <w:rsid w:val="00D97A67"/>
    <w:rsid w:val="00DA0D47"/>
    <w:rsid w:val="00DA100A"/>
    <w:rsid w:val="00DA1E99"/>
    <w:rsid w:val="00DA2DE3"/>
    <w:rsid w:val="00DA3467"/>
    <w:rsid w:val="00DB20E4"/>
    <w:rsid w:val="00DB325F"/>
    <w:rsid w:val="00DB38EE"/>
    <w:rsid w:val="00DB4A81"/>
    <w:rsid w:val="00DB59AD"/>
    <w:rsid w:val="00DB69BC"/>
    <w:rsid w:val="00DC231F"/>
    <w:rsid w:val="00DD01FE"/>
    <w:rsid w:val="00DD0A73"/>
    <w:rsid w:val="00DD1203"/>
    <w:rsid w:val="00DD2AA0"/>
    <w:rsid w:val="00DD33DF"/>
    <w:rsid w:val="00DD45B7"/>
    <w:rsid w:val="00DD5BDF"/>
    <w:rsid w:val="00DD5DB0"/>
    <w:rsid w:val="00DD6222"/>
    <w:rsid w:val="00DD6DF5"/>
    <w:rsid w:val="00DE1A44"/>
    <w:rsid w:val="00DE260F"/>
    <w:rsid w:val="00DE4033"/>
    <w:rsid w:val="00DE6001"/>
    <w:rsid w:val="00DE7A7D"/>
    <w:rsid w:val="00DF1398"/>
    <w:rsid w:val="00DF1A7D"/>
    <w:rsid w:val="00DF2B98"/>
    <w:rsid w:val="00DF4F33"/>
    <w:rsid w:val="00DF6A39"/>
    <w:rsid w:val="00E05E3C"/>
    <w:rsid w:val="00E073EE"/>
    <w:rsid w:val="00E10D22"/>
    <w:rsid w:val="00E13D3F"/>
    <w:rsid w:val="00E14933"/>
    <w:rsid w:val="00E1508B"/>
    <w:rsid w:val="00E22E54"/>
    <w:rsid w:val="00E235DB"/>
    <w:rsid w:val="00E275BA"/>
    <w:rsid w:val="00E3085C"/>
    <w:rsid w:val="00E34D79"/>
    <w:rsid w:val="00E35B13"/>
    <w:rsid w:val="00E35D41"/>
    <w:rsid w:val="00E37010"/>
    <w:rsid w:val="00E37739"/>
    <w:rsid w:val="00E42E96"/>
    <w:rsid w:val="00E44BF1"/>
    <w:rsid w:val="00E47132"/>
    <w:rsid w:val="00E47156"/>
    <w:rsid w:val="00E55A5A"/>
    <w:rsid w:val="00E610BD"/>
    <w:rsid w:val="00E62EEF"/>
    <w:rsid w:val="00E66A75"/>
    <w:rsid w:val="00E66D93"/>
    <w:rsid w:val="00E66F17"/>
    <w:rsid w:val="00E71EAD"/>
    <w:rsid w:val="00E757E9"/>
    <w:rsid w:val="00E77507"/>
    <w:rsid w:val="00E82F8C"/>
    <w:rsid w:val="00E8320B"/>
    <w:rsid w:val="00E857E9"/>
    <w:rsid w:val="00E85FB4"/>
    <w:rsid w:val="00E86D91"/>
    <w:rsid w:val="00E915ED"/>
    <w:rsid w:val="00E9208D"/>
    <w:rsid w:val="00E94FF1"/>
    <w:rsid w:val="00E954EB"/>
    <w:rsid w:val="00E967AB"/>
    <w:rsid w:val="00E975EB"/>
    <w:rsid w:val="00E97C3A"/>
    <w:rsid w:val="00EA2CBC"/>
    <w:rsid w:val="00EA5945"/>
    <w:rsid w:val="00EA59D4"/>
    <w:rsid w:val="00EA77BA"/>
    <w:rsid w:val="00EB13B1"/>
    <w:rsid w:val="00EB2913"/>
    <w:rsid w:val="00EB316C"/>
    <w:rsid w:val="00EB5BAB"/>
    <w:rsid w:val="00EC0543"/>
    <w:rsid w:val="00EC3DA3"/>
    <w:rsid w:val="00EC43EC"/>
    <w:rsid w:val="00EC6527"/>
    <w:rsid w:val="00EC6A63"/>
    <w:rsid w:val="00EC6E5A"/>
    <w:rsid w:val="00EC7D4F"/>
    <w:rsid w:val="00ED0E08"/>
    <w:rsid w:val="00ED228B"/>
    <w:rsid w:val="00ED3D7A"/>
    <w:rsid w:val="00ED3DFE"/>
    <w:rsid w:val="00EE625A"/>
    <w:rsid w:val="00EE6BD0"/>
    <w:rsid w:val="00EE742D"/>
    <w:rsid w:val="00EE7435"/>
    <w:rsid w:val="00EE7EE6"/>
    <w:rsid w:val="00EF0A0B"/>
    <w:rsid w:val="00EF1E83"/>
    <w:rsid w:val="00EF27FF"/>
    <w:rsid w:val="00EF41F6"/>
    <w:rsid w:val="00EF482E"/>
    <w:rsid w:val="00EF6190"/>
    <w:rsid w:val="00F003E5"/>
    <w:rsid w:val="00F0048E"/>
    <w:rsid w:val="00F01AEB"/>
    <w:rsid w:val="00F04370"/>
    <w:rsid w:val="00F052EE"/>
    <w:rsid w:val="00F076A8"/>
    <w:rsid w:val="00F10653"/>
    <w:rsid w:val="00F13CC7"/>
    <w:rsid w:val="00F16719"/>
    <w:rsid w:val="00F2305D"/>
    <w:rsid w:val="00F23C5F"/>
    <w:rsid w:val="00F250F8"/>
    <w:rsid w:val="00F26DFF"/>
    <w:rsid w:val="00F36165"/>
    <w:rsid w:val="00F361D9"/>
    <w:rsid w:val="00F406DC"/>
    <w:rsid w:val="00F43081"/>
    <w:rsid w:val="00F43E31"/>
    <w:rsid w:val="00F45188"/>
    <w:rsid w:val="00F471B7"/>
    <w:rsid w:val="00F47443"/>
    <w:rsid w:val="00F506B4"/>
    <w:rsid w:val="00F51033"/>
    <w:rsid w:val="00F5293A"/>
    <w:rsid w:val="00F541C2"/>
    <w:rsid w:val="00F5524E"/>
    <w:rsid w:val="00F60F05"/>
    <w:rsid w:val="00F61C74"/>
    <w:rsid w:val="00F62ED1"/>
    <w:rsid w:val="00F6728B"/>
    <w:rsid w:val="00F715B2"/>
    <w:rsid w:val="00F730E8"/>
    <w:rsid w:val="00F73610"/>
    <w:rsid w:val="00F7445C"/>
    <w:rsid w:val="00F75A31"/>
    <w:rsid w:val="00F807DE"/>
    <w:rsid w:val="00F81839"/>
    <w:rsid w:val="00F827B3"/>
    <w:rsid w:val="00F82D5D"/>
    <w:rsid w:val="00F8498F"/>
    <w:rsid w:val="00F86E4F"/>
    <w:rsid w:val="00F86EEA"/>
    <w:rsid w:val="00F91E38"/>
    <w:rsid w:val="00F948E5"/>
    <w:rsid w:val="00F9792B"/>
    <w:rsid w:val="00FA0FC7"/>
    <w:rsid w:val="00FA10F3"/>
    <w:rsid w:val="00FA1361"/>
    <w:rsid w:val="00FA368E"/>
    <w:rsid w:val="00FA614F"/>
    <w:rsid w:val="00FA7722"/>
    <w:rsid w:val="00FB1D78"/>
    <w:rsid w:val="00FB2B1D"/>
    <w:rsid w:val="00FB3947"/>
    <w:rsid w:val="00FB4CCA"/>
    <w:rsid w:val="00FB53CF"/>
    <w:rsid w:val="00FB5CCE"/>
    <w:rsid w:val="00FC0D5D"/>
    <w:rsid w:val="00FC1349"/>
    <w:rsid w:val="00FC2486"/>
    <w:rsid w:val="00FC2725"/>
    <w:rsid w:val="00FC2BC9"/>
    <w:rsid w:val="00FC3242"/>
    <w:rsid w:val="00FC4419"/>
    <w:rsid w:val="00FC545C"/>
    <w:rsid w:val="00FD003E"/>
    <w:rsid w:val="00FD0A4C"/>
    <w:rsid w:val="00FD186D"/>
    <w:rsid w:val="00FD483F"/>
    <w:rsid w:val="00FD5B75"/>
    <w:rsid w:val="00FD6088"/>
    <w:rsid w:val="00FE0834"/>
    <w:rsid w:val="00FE231F"/>
    <w:rsid w:val="00FE31E9"/>
    <w:rsid w:val="00FE3A66"/>
    <w:rsid w:val="00FE46C1"/>
    <w:rsid w:val="00FE5B52"/>
    <w:rsid w:val="00FF373F"/>
    <w:rsid w:val="00FF7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E671"/>
  <w15:docId w15:val="{876D37E4-7EB9-4004-A9C7-F69A1157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5BA"/>
    <w:pPr>
      <w:spacing w:after="60"/>
      <w:jc w:val="both"/>
    </w:pPr>
    <w:rPr>
      <w:rFonts w:ascii="Times New Roman" w:eastAsia="Times New Roman" w:hAnsi="Times New Roman"/>
      <w:sz w:val="24"/>
      <w:szCs w:val="24"/>
    </w:rPr>
  </w:style>
  <w:style w:type="paragraph" w:styleId="Nagwek1">
    <w:name w:val="heading 1"/>
    <w:aliases w:val="heading 1"/>
    <w:basedOn w:val="Normalny"/>
    <w:next w:val="Normalny"/>
    <w:link w:val="Nagwek1Znak"/>
    <w:uiPriority w:val="99"/>
    <w:qFormat/>
    <w:rsid w:val="000F1442"/>
    <w:pPr>
      <w:keepNext/>
      <w:numPr>
        <w:numId w:val="1"/>
      </w:numPr>
      <w:spacing w:before="120" w:after="240"/>
      <w:outlineLvl w:val="0"/>
    </w:pPr>
    <w:rPr>
      <w:rFonts w:ascii="Verdana" w:hAnsi="Verdana" w:cs="Arial"/>
      <w:bCs/>
      <w:kern w:val="32"/>
      <w:sz w:val="36"/>
      <w:szCs w:val="32"/>
    </w:rPr>
  </w:style>
  <w:style w:type="paragraph" w:styleId="Nagwek2">
    <w:name w:val="heading 2"/>
    <w:aliases w:val="heading 2,Heading 2 Hidden,H2,Subhead A,2,New Heading 2"/>
    <w:basedOn w:val="Normalny"/>
    <w:next w:val="Normalny"/>
    <w:link w:val="Nagwek2Znak"/>
    <w:uiPriority w:val="99"/>
    <w:qFormat/>
    <w:rsid w:val="000F1442"/>
    <w:pPr>
      <w:keepNext/>
      <w:numPr>
        <w:ilvl w:val="1"/>
        <w:numId w:val="1"/>
      </w:numPr>
      <w:tabs>
        <w:tab w:val="clear" w:pos="709"/>
        <w:tab w:val="num" w:pos="993"/>
      </w:tabs>
      <w:spacing w:before="120" w:after="240"/>
      <w:ind w:left="993" w:hanging="993"/>
      <w:outlineLvl w:val="1"/>
    </w:pPr>
    <w:rPr>
      <w:rFonts w:ascii="Verdana" w:hAnsi="Verdana" w:cs="Arial"/>
      <w:bCs/>
      <w:iCs/>
      <w:sz w:val="32"/>
      <w:szCs w:val="28"/>
    </w:rPr>
  </w:style>
  <w:style w:type="paragraph" w:styleId="Nagwek3">
    <w:name w:val="heading 3"/>
    <w:aliases w:val="Heading 3 Char"/>
    <w:basedOn w:val="Normalny"/>
    <w:next w:val="Normalny"/>
    <w:link w:val="Nagwek3Znak"/>
    <w:uiPriority w:val="99"/>
    <w:qFormat/>
    <w:rsid w:val="000F1442"/>
    <w:pPr>
      <w:keepNext/>
      <w:numPr>
        <w:ilvl w:val="2"/>
        <w:numId w:val="1"/>
      </w:numPr>
      <w:tabs>
        <w:tab w:val="clear" w:pos="851"/>
        <w:tab w:val="num" w:pos="1134"/>
      </w:tabs>
      <w:spacing w:after="240"/>
      <w:ind w:left="1134" w:hanging="1134"/>
      <w:outlineLvl w:val="2"/>
    </w:pPr>
    <w:rPr>
      <w:rFonts w:ascii="Verdana" w:hAnsi="Verdana" w:cs="Arial"/>
      <w:bCs/>
      <w:sz w:val="28"/>
      <w:szCs w:val="26"/>
    </w:rPr>
  </w:style>
  <w:style w:type="paragraph" w:styleId="Nagwek4">
    <w:name w:val="heading 4"/>
    <w:basedOn w:val="Normalny"/>
    <w:next w:val="Normalny"/>
    <w:link w:val="Nagwek4Znak"/>
    <w:qFormat/>
    <w:rsid w:val="000F1442"/>
    <w:pPr>
      <w:keepNext/>
      <w:numPr>
        <w:ilvl w:val="3"/>
        <w:numId w:val="1"/>
      </w:numPr>
      <w:tabs>
        <w:tab w:val="clear" w:pos="1080"/>
        <w:tab w:val="num" w:pos="1134"/>
      </w:tabs>
      <w:spacing w:before="120" w:after="240"/>
      <w:ind w:left="1134" w:hanging="1134"/>
      <w:outlineLvl w:val="3"/>
    </w:pPr>
    <w:rPr>
      <w:rFonts w:ascii="Tahoma" w:hAnsi="Tahoma"/>
      <w:bCs/>
    </w:rPr>
  </w:style>
  <w:style w:type="paragraph" w:styleId="Nagwek5">
    <w:name w:val="heading 5"/>
    <w:basedOn w:val="Nagwek4"/>
    <w:next w:val="Normalny"/>
    <w:link w:val="Nagwek5Znak"/>
    <w:uiPriority w:val="99"/>
    <w:qFormat/>
    <w:rsid w:val="000F1442"/>
    <w:pPr>
      <w:outlineLvl w:val="4"/>
    </w:pPr>
  </w:style>
  <w:style w:type="paragraph" w:styleId="Nagwek6">
    <w:name w:val="heading 6"/>
    <w:basedOn w:val="Normalny"/>
    <w:next w:val="Normalny"/>
    <w:link w:val="Nagwek6Znak"/>
    <w:uiPriority w:val="99"/>
    <w:qFormat/>
    <w:rsid w:val="000F1442"/>
    <w:pPr>
      <w:keepNext/>
      <w:pBdr>
        <w:bottom w:val="single" w:sz="4" w:space="1" w:color="auto"/>
      </w:pBdr>
      <w:spacing w:line="360" w:lineRule="auto"/>
      <w:outlineLvl w:val="5"/>
    </w:pPr>
    <w:rPr>
      <w:rFonts w:ascii="Verdana" w:hAnsi="Verdana"/>
      <w:b/>
      <w:bCs/>
    </w:rPr>
  </w:style>
  <w:style w:type="paragraph" w:styleId="Nagwek7">
    <w:name w:val="heading 7"/>
    <w:basedOn w:val="Normalny"/>
    <w:next w:val="Normalny"/>
    <w:link w:val="Nagwek7Znak"/>
    <w:uiPriority w:val="99"/>
    <w:qFormat/>
    <w:rsid w:val="000F1442"/>
    <w:pPr>
      <w:keepNext/>
      <w:spacing w:line="360" w:lineRule="auto"/>
      <w:outlineLvl w:val="6"/>
    </w:pPr>
    <w:rPr>
      <w:rFonts w:ascii="Verdana" w:hAnsi="Verdana"/>
      <w:b/>
      <w:bCs/>
      <w:u w:val="single"/>
    </w:rPr>
  </w:style>
  <w:style w:type="paragraph" w:styleId="Nagwek8">
    <w:name w:val="heading 8"/>
    <w:basedOn w:val="Normalny"/>
    <w:next w:val="Normalny"/>
    <w:link w:val="Nagwek8Znak"/>
    <w:uiPriority w:val="99"/>
    <w:qFormat/>
    <w:rsid w:val="000F1442"/>
    <w:pPr>
      <w:keepNext/>
      <w:suppressAutoHyphens/>
      <w:outlineLvl w:val="7"/>
    </w:pPr>
    <w:rPr>
      <w:rFonts w:ascii="Tahoma" w:hAnsi="Tahoma" w:cs="Verdana"/>
      <w:b/>
      <w:bCs/>
      <w:lang w:val="en-US"/>
    </w:rPr>
  </w:style>
  <w:style w:type="paragraph" w:styleId="Nagwek9">
    <w:name w:val="heading 9"/>
    <w:basedOn w:val="Normalny"/>
    <w:next w:val="Normalny"/>
    <w:link w:val="Nagwek9Znak"/>
    <w:uiPriority w:val="99"/>
    <w:qFormat/>
    <w:rsid w:val="000F1442"/>
    <w:pPr>
      <w:spacing w:before="24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
    <w:link w:val="Nagwek1"/>
    <w:uiPriority w:val="99"/>
    <w:rsid w:val="000F1442"/>
    <w:rPr>
      <w:rFonts w:ascii="Verdana" w:eastAsia="Times New Roman" w:hAnsi="Verdana" w:cs="Arial"/>
      <w:bCs/>
      <w:kern w:val="32"/>
      <w:sz w:val="36"/>
      <w:szCs w:val="32"/>
    </w:rPr>
  </w:style>
  <w:style w:type="character" w:customStyle="1" w:styleId="Nagwek2Znak">
    <w:name w:val="Nagłówek 2 Znak"/>
    <w:aliases w:val="heading 2 Znak,Heading 2 Hidden Znak,H2 Znak,Subhead A Znak,2 Znak,New Heading 2 Znak"/>
    <w:link w:val="Nagwek2"/>
    <w:uiPriority w:val="99"/>
    <w:rsid w:val="000F1442"/>
    <w:rPr>
      <w:rFonts w:ascii="Verdana" w:eastAsia="Times New Roman" w:hAnsi="Verdana" w:cs="Arial"/>
      <w:bCs/>
      <w:iCs/>
      <w:sz w:val="32"/>
      <w:szCs w:val="28"/>
    </w:rPr>
  </w:style>
  <w:style w:type="character" w:customStyle="1" w:styleId="Nagwek3Znak">
    <w:name w:val="Nagłówek 3 Znak"/>
    <w:aliases w:val="Heading 3 Char Znak"/>
    <w:link w:val="Nagwek3"/>
    <w:uiPriority w:val="99"/>
    <w:rsid w:val="000F1442"/>
    <w:rPr>
      <w:rFonts w:ascii="Verdana" w:eastAsia="Times New Roman" w:hAnsi="Verdana" w:cs="Arial"/>
      <w:bCs/>
      <w:sz w:val="28"/>
      <w:szCs w:val="26"/>
    </w:rPr>
  </w:style>
  <w:style w:type="character" w:customStyle="1" w:styleId="Nagwek4Znak">
    <w:name w:val="Nagłówek 4 Znak"/>
    <w:link w:val="Nagwek4"/>
    <w:rsid w:val="000F1442"/>
    <w:rPr>
      <w:rFonts w:ascii="Tahoma" w:eastAsia="Times New Roman" w:hAnsi="Tahoma"/>
      <w:bCs/>
      <w:sz w:val="24"/>
      <w:szCs w:val="24"/>
    </w:rPr>
  </w:style>
  <w:style w:type="character" w:customStyle="1" w:styleId="Nagwek5Znak">
    <w:name w:val="Nagłówek 5 Znak"/>
    <w:link w:val="Nagwek5"/>
    <w:uiPriority w:val="99"/>
    <w:rsid w:val="000F1442"/>
    <w:rPr>
      <w:rFonts w:ascii="Tahoma" w:eastAsia="Times New Roman" w:hAnsi="Tahoma"/>
      <w:bCs/>
      <w:sz w:val="24"/>
      <w:szCs w:val="24"/>
    </w:rPr>
  </w:style>
  <w:style w:type="character" w:customStyle="1" w:styleId="Nagwek6Znak">
    <w:name w:val="Nagłówek 6 Znak"/>
    <w:link w:val="Nagwek6"/>
    <w:uiPriority w:val="99"/>
    <w:rsid w:val="000F1442"/>
    <w:rPr>
      <w:rFonts w:ascii="Verdana" w:eastAsia="Times New Roman" w:hAnsi="Verdana" w:cs="Times New Roman"/>
      <w:b/>
      <w:bCs/>
      <w:sz w:val="20"/>
      <w:szCs w:val="24"/>
      <w:lang w:eastAsia="pl-PL"/>
    </w:rPr>
  </w:style>
  <w:style w:type="character" w:customStyle="1" w:styleId="Nagwek7Znak">
    <w:name w:val="Nagłówek 7 Znak"/>
    <w:link w:val="Nagwek7"/>
    <w:uiPriority w:val="99"/>
    <w:rsid w:val="000F1442"/>
    <w:rPr>
      <w:rFonts w:ascii="Verdana" w:eastAsia="Times New Roman" w:hAnsi="Verdana" w:cs="Times New Roman"/>
      <w:b/>
      <w:bCs/>
      <w:sz w:val="20"/>
      <w:szCs w:val="24"/>
      <w:u w:val="single"/>
      <w:lang w:eastAsia="pl-PL"/>
    </w:rPr>
  </w:style>
  <w:style w:type="character" w:customStyle="1" w:styleId="Nagwek8Znak">
    <w:name w:val="Nagłówek 8 Znak"/>
    <w:link w:val="Nagwek8"/>
    <w:uiPriority w:val="99"/>
    <w:rsid w:val="000F1442"/>
    <w:rPr>
      <w:rFonts w:ascii="Tahoma" w:eastAsia="Times New Roman" w:hAnsi="Tahoma" w:cs="Verdana"/>
      <w:b/>
      <w:bCs/>
      <w:sz w:val="24"/>
      <w:szCs w:val="24"/>
      <w:lang w:val="en-US" w:eastAsia="pl-PL"/>
    </w:rPr>
  </w:style>
  <w:style w:type="character" w:customStyle="1" w:styleId="Nagwek9Znak">
    <w:name w:val="Nagłówek 9 Znak"/>
    <w:link w:val="Nagwek9"/>
    <w:uiPriority w:val="99"/>
    <w:rsid w:val="000F1442"/>
    <w:rPr>
      <w:rFonts w:ascii="Arial" w:eastAsia="Times New Roman" w:hAnsi="Arial" w:cs="Arial"/>
      <w:lang w:eastAsia="pl-PL"/>
    </w:rPr>
  </w:style>
  <w:style w:type="character" w:styleId="Hipercze">
    <w:name w:val="Hyperlink"/>
    <w:uiPriority w:val="99"/>
    <w:rsid w:val="000F1442"/>
    <w:rPr>
      <w:color w:val="0000FF"/>
      <w:u w:val="single"/>
    </w:rPr>
  </w:style>
  <w:style w:type="paragraph" w:customStyle="1" w:styleId="litera">
    <w:name w:val="litera"/>
    <w:basedOn w:val="punkt"/>
    <w:qFormat/>
    <w:rsid w:val="00E66F17"/>
    <w:pPr>
      <w:numPr>
        <w:ilvl w:val="3"/>
      </w:numPr>
    </w:pPr>
  </w:style>
  <w:style w:type="paragraph" w:styleId="Tekstdymka">
    <w:name w:val="Balloon Text"/>
    <w:basedOn w:val="Normalny"/>
    <w:link w:val="TekstdymkaZnak"/>
    <w:uiPriority w:val="99"/>
    <w:semiHidden/>
    <w:unhideWhenUsed/>
    <w:rsid w:val="000F1442"/>
    <w:rPr>
      <w:rFonts w:ascii="Lucida Grande CE" w:hAnsi="Lucida Grande CE" w:cs="Lucida Grande CE"/>
      <w:sz w:val="18"/>
      <w:szCs w:val="18"/>
    </w:rPr>
  </w:style>
  <w:style w:type="character" w:customStyle="1" w:styleId="TekstdymkaZnak">
    <w:name w:val="Tekst dymka Znak"/>
    <w:link w:val="Tekstdymka"/>
    <w:uiPriority w:val="99"/>
    <w:semiHidden/>
    <w:rsid w:val="000F1442"/>
    <w:rPr>
      <w:rFonts w:ascii="Lucida Grande CE" w:eastAsia="Times New Roman" w:hAnsi="Lucida Grande CE" w:cs="Lucida Grande CE"/>
      <w:sz w:val="18"/>
      <w:szCs w:val="18"/>
      <w:lang w:eastAsia="pl-PL"/>
    </w:rPr>
  </w:style>
  <w:style w:type="paragraph" w:styleId="Stopka">
    <w:name w:val="footer"/>
    <w:basedOn w:val="Normalny"/>
    <w:link w:val="StopkaZnak"/>
    <w:uiPriority w:val="99"/>
    <w:rsid w:val="000F1442"/>
    <w:pPr>
      <w:tabs>
        <w:tab w:val="center" w:pos="4536"/>
        <w:tab w:val="right" w:pos="9072"/>
      </w:tabs>
    </w:pPr>
    <w:rPr>
      <w:rFonts w:ascii="Tahoma" w:hAnsi="Tahoma"/>
      <w:sz w:val="16"/>
    </w:rPr>
  </w:style>
  <w:style w:type="character" w:customStyle="1" w:styleId="StopkaZnak">
    <w:name w:val="Stopka Znak"/>
    <w:link w:val="Stopka"/>
    <w:uiPriority w:val="99"/>
    <w:rsid w:val="000F1442"/>
    <w:rPr>
      <w:rFonts w:ascii="Tahoma" w:eastAsia="Times New Roman" w:hAnsi="Tahoma" w:cs="Times New Roman"/>
      <w:sz w:val="16"/>
      <w:szCs w:val="24"/>
      <w:lang w:eastAsia="pl-PL"/>
    </w:rPr>
  </w:style>
  <w:style w:type="character" w:styleId="Numerstrony">
    <w:name w:val="page number"/>
    <w:basedOn w:val="Domylnaczcionkaakapitu"/>
    <w:uiPriority w:val="99"/>
    <w:semiHidden/>
    <w:rsid w:val="000F1442"/>
  </w:style>
  <w:style w:type="character" w:styleId="Odwoanieprzypisudolnego">
    <w:name w:val="footnote reference"/>
    <w:uiPriority w:val="99"/>
    <w:unhideWhenUsed/>
    <w:rsid w:val="000F1442"/>
    <w:rPr>
      <w:rFonts w:ascii="Tahoma" w:hAnsi="Tahoma"/>
      <w:vertAlign w:val="superscript"/>
    </w:rPr>
  </w:style>
  <w:style w:type="paragraph" w:styleId="Tekstprzypisudolnego">
    <w:name w:val="footnote text"/>
    <w:basedOn w:val="Normalny"/>
    <w:link w:val="TekstprzypisudolnegoZnak"/>
    <w:uiPriority w:val="99"/>
    <w:rsid w:val="000F1442"/>
    <w:rPr>
      <w:rFonts w:ascii="Tahoma" w:hAnsi="Tahoma"/>
      <w:sz w:val="16"/>
      <w:szCs w:val="20"/>
    </w:rPr>
  </w:style>
  <w:style w:type="character" w:customStyle="1" w:styleId="TekstprzypisudolnegoZnak">
    <w:name w:val="Tekst przypisu dolnego Znak"/>
    <w:link w:val="Tekstprzypisudolnego"/>
    <w:uiPriority w:val="99"/>
    <w:rsid w:val="000F1442"/>
    <w:rPr>
      <w:rFonts w:ascii="Tahoma" w:eastAsia="Times New Roman" w:hAnsi="Tahoma" w:cs="Times New Roman"/>
      <w:sz w:val="16"/>
      <w:szCs w:val="20"/>
      <w:lang w:eastAsia="pl-PL"/>
    </w:rPr>
  </w:style>
  <w:style w:type="paragraph" w:styleId="Lista">
    <w:name w:val="List"/>
    <w:basedOn w:val="Normalny"/>
    <w:uiPriority w:val="99"/>
    <w:semiHidden/>
    <w:rsid w:val="000F1442"/>
    <w:pPr>
      <w:tabs>
        <w:tab w:val="num" w:pos="360"/>
      </w:tabs>
      <w:spacing w:line="360" w:lineRule="auto"/>
      <w:ind w:left="360" w:hanging="360"/>
    </w:pPr>
    <w:rPr>
      <w:rFonts w:ascii="Arial" w:hAnsi="Arial"/>
      <w:sz w:val="22"/>
      <w:szCs w:val="20"/>
    </w:rPr>
  </w:style>
  <w:style w:type="paragraph" w:styleId="Listapunktowana">
    <w:name w:val="List Bullet"/>
    <w:basedOn w:val="Normalny"/>
    <w:autoRedefine/>
    <w:uiPriority w:val="99"/>
    <w:rsid w:val="000F1442"/>
    <w:pPr>
      <w:tabs>
        <w:tab w:val="num" w:pos="360"/>
      </w:tabs>
      <w:ind w:left="360" w:hanging="360"/>
    </w:pPr>
  </w:style>
  <w:style w:type="character" w:customStyle="1" w:styleId="TekstkomentarzaZnak">
    <w:name w:val="Tekst komentarza Znak"/>
    <w:aliases w:val="ct Znak1,Comment Text Znak"/>
    <w:uiPriority w:val="99"/>
    <w:rsid w:val="000F1442"/>
    <w:rPr>
      <w:rFonts w:ascii="Verdana" w:hAnsi="Verdana"/>
    </w:rPr>
  </w:style>
  <w:style w:type="paragraph" w:styleId="NormalnyWeb">
    <w:name w:val="Normal (Web)"/>
    <w:basedOn w:val="Normalny"/>
    <w:uiPriority w:val="99"/>
    <w:semiHidden/>
    <w:unhideWhenUsed/>
    <w:rsid w:val="000F1442"/>
    <w:pPr>
      <w:spacing w:before="100" w:beforeAutospacing="1" w:after="100" w:afterAutospacing="1"/>
    </w:pPr>
  </w:style>
  <w:style w:type="character" w:customStyle="1" w:styleId="TekstkomentarzaZnak1">
    <w:name w:val="Tekst komentarza Znak1"/>
    <w:uiPriority w:val="99"/>
    <w:semiHidden/>
    <w:rsid w:val="000F1442"/>
    <w:rPr>
      <w:rFonts w:ascii="Verdana" w:hAnsi="Verdana"/>
      <w:lang w:val="pl-PL" w:eastAsia="pl-PL" w:bidi="ar-SA"/>
    </w:rPr>
  </w:style>
  <w:style w:type="paragraph" w:styleId="HTML-wstpniesformatowany">
    <w:name w:val="HTML Preformatted"/>
    <w:basedOn w:val="Normalny"/>
    <w:link w:val="HTML-wstpniesformatowanyZnak"/>
    <w:uiPriority w:val="99"/>
    <w:semiHidden/>
    <w:rsid w:val="000F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wstpniesformatowanyZnak">
    <w:name w:val="HTML - wstępnie sformatowany Znak"/>
    <w:link w:val="HTML-wstpniesformatowany"/>
    <w:uiPriority w:val="99"/>
    <w:semiHidden/>
    <w:rsid w:val="000F1442"/>
    <w:rPr>
      <w:rFonts w:ascii="Courier New" w:eastAsia="Times New Roman" w:hAnsi="Courier New" w:cs="Courier New"/>
      <w:sz w:val="20"/>
      <w:szCs w:val="20"/>
      <w:lang w:eastAsia="pl-PL"/>
    </w:rPr>
  </w:style>
  <w:style w:type="character" w:customStyle="1" w:styleId="ZnakZnak4">
    <w:name w:val="Znak Znak4"/>
    <w:uiPriority w:val="99"/>
    <w:semiHidden/>
    <w:rsid w:val="000F1442"/>
    <w:rPr>
      <w:rFonts w:ascii="Times New Roman" w:eastAsia="Times New Roman" w:hAnsi="Times New Roman"/>
    </w:rPr>
  </w:style>
  <w:style w:type="table" w:styleId="Tabela-Siatka">
    <w:name w:val="Table Grid"/>
    <w:basedOn w:val="Standardowy"/>
    <w:uiPriority w:val="59"/>
    <w:rsid w:val="000F1442"/>
    <w:rPr>
      <w:rFonts w:ascii="Times New Roman" w:eastAsia="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41">
    <w:name w:val="Znak Znak41"/>
    <w:uiPriority w:val="99"/>
    <w:semiHidden/>
    <w:rsid w:val="000F1442"/>
    <w:rPr>
      <w:rFonts w:ascii="Times New Roman" w:eastAsia="Times New Roman" w:hAnsi="Times New Roman"/>
    </w:rPr>
  </w:style>
  <w:style w:type="paragraph" w:styleId="Zwykytekst">
    <w:name w:val="Plain Text"/>
    <w:basedOn w:val="Normalny"/>
    <w:link w:val="ZwykytekstZnak"/>
    <w:uiPriority w:val="99"/>
    <w:semiHidden/>
    <w:rsid w:val="000F1442"/>
    <w:pPr>
      <w:spacing w:line="360" w:lineRule="auto"/>
    </w:pPr>
    <w:rPr>
      <w:rFonts w:ascii="Verdana" w:hAnsi="Verdana"/>
      <w:szCs w:val="20"/>
    </w:rPr>
  </w:style>
  <w:style w:type="character" w:customStyle="1" w:styleId="ZwykytekstZnak">
    <w:name w:val="Zwykły tekst Znak"/>
    <w:link w:val="Zwykytekst"/>
    <w:uiPriority w:val="99"/>
    <w:semiHidden/>
    <w:rsid w:val="000F1442"/>
    <w:rPr>
      <w:rFonts w:ascii="Verdana" w:eastAsia="Times New Roman" w:hAnsi="Verdana" w:cs="Times New Roman"/>
      <w:sz w:val="20"/>
      <w:szCs w:val="20"/>
      <w:lang w:eastAsia="pl-PL"/>
    </w:rPr>
  </w:style>
  <w:style w:type="paragraph" w:styleId="Mapadokumentu">
    <w:name w:val="Document Map"/>
    <w:basedOn w:val="Normalny"/>
    <w:link w:val="MapadokumentuZnak"/>
    <w:uiPriority w:val="99"/>
    <w:semiHidden/>
    <w:unhideWhenUsed/>
    <w:rsid w:val="000F1442"/>
    <w:rPr>
      <w:rFonts w:ascii="Tahoma" w:hAnsi="Tahoma" w:cs="Tahoma"/>
      <w:sz w:val="16"/>
      <w:szCs w:val="16"/>
    </w:rPr>
  </w:style>
  <w:style w:type="character" w:customStyle="1" w:styleId="MapadokumentuZnak">
    <w:name w:val="Mapa dokumentu Znak"/>
    <w:link w:val="Mapadokumentu"/>
    <w:uiPriority w:val="99"/>
    <w:semiHidden/>
    <w:rsid w:val="000F1442"/>
    <w:rPr>
      <w:rFonts w:ascii="Tahoma" w:eastAsia="Times New Roman" w:hAnsi="Tahoma" w:cs="Tahoma"/>
      <w:sz w:val="16"/>
      <w:szCs w:val="16"/>
      <w:lang w:eastAsia="pl-PL"/>
    </w:rPr>
  </w:style>
  <w:style w:type="character" w:styleId="Tekstzastpczy">
    <w:name w:val="Placeholder Text"/>
    <w:uiPriority w:val="99"/>
    <w:semiHidden/>
    <w:rsid w:val="000F1442"/>
    <w:rPr>
      <w:color w:val="808080"/>
    </w:rPr>
  </w:style>
  <w:style w:type="table" w:styleId="rednialista1akcent2">
    <w:name w:val="Medium List 1 Accent 2"/>
    <w:basedOn w:val="Standardowy"/>
    <w:uiPriority w:val="65"/>
    <w:rsid w:val="000F1442"/>
    <w:rPr>
      <w:rFonts w:ascii="Times New Roman" w:eastAsia="Times New Roman" w:hAnsi="Times New Roman"/>
      <w:color w:val="000000"/>
      <w:sz w:val="24"/>
      <w:szCs w:val="24"/>
    </w:rPr>
    <w:tblPr>
      <w:tblStyleRowBandSize w:val="1"/>
      <w:tblStyleColBandSize w:val="1"/>
      <w:tblBorders>
        <w:top w:val="single" w:sz="8" w:space="0" w:color="ED7D31"/>
        <w:bottom w:val="single" w:sz="8" w:space="0" w:color="ED7D31"/>
      </w:tblBorders>
    </w:tblPr>
    <w:tblStylePr w:type="firstRow">
      <w:rPr>
        <w:rFonts w:ascii="Cambria" w:eastAsia="Times New Roma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paragraph" w:styleId="Nagwek">
    <w:name w:val="header"/>
    <w:basedOn w:val="Normalny"/>
    <w:link w:val="NagwekZnak"/>
    <w:uiPriority w:val="99"/>
    <w:unhideWhenUsed/>
    <w:qFormat/>
    <w:rsid w:val="000F1442"/>
    <w:pPr>
      <w:tabs>
        <w:tab w:val="center" w:pos="4153"/>
        <w:tab w:val="right" w:pos="8306"/>
      </w:tabs>
    </w:pPr>
  </w:style>
  <w:style w:type="character" w:customStyle="1" w:styleId="NagwekZnak">
    <w:name w:val="Nagłówek Znak"/>
    <w:link w:val="Nagwek"/>
    <w:uiPriority w:val="99"/>
    <w:rsid w:val="000F1442"/>
    <w:rPr>
      <w:rFonts w:ascii="Times New Roman" w:eastAsia="Times New Roman" w:hAnsi="Times New Roman" w:cs="Times New Roman"/>
      <w:sz w:val="24"/>
      <w:szCs w:val="24"/>
      <w:lang w:eastAsia="pl-PL"/>
    </w:rPr>
  </w:style>
  <w:style w:type="table" w:customStyle="1" w:styleId="Tabelalisty2akcent21">
    <w:name w:val="Tabela listy 2 — akcent 21"/>
    <w:basedOn w:val="Standardowy"/>
    <w:uiPriority w:val="47"/>
    <w:rsid w:val="000F1442"/>
    <w:rPr>
      <w:rFonts w:ascii="Times New Roman" w:eastAsia="Times New Roman" w:hAnsi="Times New Roman"/>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kapitzlist">
    <w:name w:val="List Paragraph"/>
    <w:aliases w:val="L1,Numerowanie,List Paragraph"/>
    <w:basedOn w:val="Normalny"/>
    <w:link w:val="AkapitzlistZnak"/>
    <w:uiPriority w:val="34"/>
    <w:qFormat/>
    <w:rsid w:val="000F1442"/>
    <w:pPr>
      <w:ind w:left="720"/>
      <w:contextualSpacing/>
    </w:pPr>
  </w:style>
  <w:style w:type="character" w:customStyle="1" w:styleId="AkapitzlistZnak">
    <w:name w:val="Akapit z listą Znak"/>
    <w:aliases w:val="L1 Znak,Numerowanie Znak,List Paragraph Znak"/>
    <w:link w:val="Akapitzlist"/>
    <w:locked/>
    <w:rsid w:val="000F1442"/>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0F1442"/>
    <w:rPr>
      <w:sz w:val="16"/>
      <w:szCs w:val="16"/>
    </w:rPr>
  </w:style>
  <w:style w:type="paragraph" w:styleId="Tekstkomentarza">
    <w:name w:val="annotation text"/>
    <w:aliases w:val="ct,Comment Text"/>
    <w:basedOn w:val="Normalny"/>
    <w:link w:val="TekstkomentarzaZnak2"/>
    <w:uiPriority w:val="99"/>
    <w:unhideWhenUsed/>
    <w:rsid w:val="00C84F1D"/>
    <w:rPr>
      <w:rFonts w:ascii="Arial Narrow" w:hAnsi="Arial Narrow"/>
      <w:sz w:val="22"/>
      <w:szCs w:val="20"/>
    </w:rPr>
  </w:style>
  <w:style w:type="character" w:customStyle="1" w:styleId="TekstkomentarzaZnak2">
    <w:name w:val="Tekst komentarza Znak2"/>
    <w:aliases w:val="ct Znak,Comment Text Znak1"/>
    <w:link w:val="Tekstkomentarza"/>
    <w:uiPriority w:val="99"/>
    <w:rsid w:val="00C84F1D"/>
    <w:rPr>
      <w:rFonts w:ascii="Arial Narrow" w:eastAsia="Times New Roman" w:hAnsi="Arial Narrow"/>
      <w:sz w:val="22"/>
    </w:rPr>
  </w:style>
  <w:style w:type="character" w:styleId="UyteHipercze">
    <w:name w:val="FollowedHyperlink"/>
    <w:uiPriority w:val="99"/>
    <w:semiHidden/>
    <w:unhideWhenUsed/>
    <w:rsid w:val="000F1442"/>
    <w:rPr>
      <w:color w:val="800080"/>
      <w:u w:val="single"/>
    </w:rPr>
  </w:style>
  <w:style w:type="paragraph" w:styleId="Tematkomentarza">
    <w:name w:val="annotation subject"/>
    <w:basedOn w:val="Tekstkomentarza"/>
    <w:next w:val="Tekstkomentarza"/>
    <w:link w:val="TematkomentarzaZnak"/>
    <w:uiPriority w:val="99"/>
    <w:semiHidden/>
    <w:unhideWhenUsed/>
    <w:rsid w:val="000F1442"/>
    <w:rPr>
      <w:b/>
      <w:bCs/>
    </w:rPr>
  </w:style>
  <w:style w:type="character" w:customStyle="1" w:styleId="TematkomentarzaZnak">
    <w:name w:val="Temat komentarza Znak"/>
    <w:link w:val="Tematkomentarza"/>
    <w:uiPriority w:val="99"/>
    <w:semiHidden/>
    <w:rsid w:val="000F1442"/>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F1442"/>
  </w:style>
  <w:style w:type="numbering" w:customStyle="1" w:styleId="Bezlisty11">
    <w:name w:val="Bez listy11"/>
    <w:next w:val="Bezlisty"/>
    <w:uiPriority w:val="99"/>
    <w:semiHidden/>
    <w:unhideWhenUsed/>
    <w:rsid w:val="000F1442"/>
  </w:style>
  <w:style w:type="paragraph" w:styleId="Tekstpodstawowy2">
    <w:name w:val="Body Text 2"/>
    <w:basedOn w:val="Normalny"/>
    <w:link w:val="Tekstpodstawowy2Znak"/>
    <w:uiPriority w:val="99"/>
    <w:semiHidden/>
    <w:rsid w:val="000F1442"/>
    <w:pPr>
      <w:spacing w:line="360" w:lineRule="auto"/>
    </w:pPr>
    <w:rPr>
      <w:rFonts w:ascii="Tahoma" w:hAnsi="Tahoma"/>
    </w:rPr>
  </w:style>
  <w:style w:type="character" w:customStyle="1" w:styleId="Tekstpodstawowy2Znak">
    <w:name w:val="Tekst podstawowy 2 Znak"/>
    <w:link w:val="Tekstpodstawowy2"/>
    <w:uiPriority w:val="99"/>
    <w:semiHidden/>
    <w:rsid w:val="000F1442"/>
    <w:rPr>
      <w:rFonts w:ascii="Tahoma" w:eastAsia="Times New Roman" w:hAnsi="Tahoma" w:cs="Times New Roman"/>
      <w:sz w:val="20"/>
      <w:szCs w:val="24"/>
      <w:lang w:eastAsia="pl-PL"/>
    </w:rPr>
  </w:style>
  <w:style w:type="paragraph" w:styleId="Tekstpodstawowy3">
    <w:name w:val="Body Text 3"/>
    <w:basedOn w:val="Normalny"/>
    <w:link w:val="Tekstpodstawowy3Znak"/>
    <w:uiPriority w:val="99"/>
    <w:semiHidden/>
    <w:rsid w:val="000F1442"/>
    <w:pPr>
      <w:spacing w:line="360" w:lineRule="auto"/>
    </w:pPr>
    <w:rPr>
      <w:rFonts w:ascii="Tahoma" w:hAnsi="Tahoma"/>
      <w:sz w:val="18"/>
    </w:rPr>
  </w:style>
  <w:style w:type="character" w:customStyle="1" w:styleId="Tekstpodstawowy3Znak">
    <w:name w:val="Tekst podstawowy 3 Znak"/>
    <w:link w:val="Tekstpodstawowy3"/>
    <w:uiPriority w:val="99"/>
    <w:semiHidden/>
    <w:rsid w:val="000F1442"/>
    <w:rPr>
      <w:rFonts w:ascii="Tahoma" w:eastAsia="Times New Roman" w:hAnsi="Tahoma" w:cs="Times New Roman"/>
      <w:sz w:val="18"/>
      <w:szCs w:val="24"/>
      <w:lang w:eastAsia="pl-PL"/>
    </w:rPr>
  </w:style>
  <w:style w:type="paragraph" w:styleId="Tekstpodstawowywcity">
    <w:name w:val="Body Text Indent"/>
    <w:basedOn w:val="Normalny"/>
    <w:link w:val="TekstpodstawowywcityZnak"/>
    <w:uiPriority w:val="99"/>
    <w:semiHidden/>
    <w:rsid w:val="000F1442"/>
    <w:pPr>
      <w:tabs>
        <w:tab w:val="left" w:pos="3402"/>
        <w:tab w:val="left" w:pos="5670"/>
      </w:tabs>
      <w:spacing w:line="360" w:lineRule="auto"/>
      <w:ind w:left="360"/>
    </w:pPr>
    <w:rPr>
      <w:rFonts w:ascii="Tahoma" w:hAnsi="Tahoma" w:cs="Verdana"/>
      <w:szCs w:val="22"/>
    </w:rPr>
  </w:style>
  <w:style w:type="character" w:customStyle="1" w:styleId="TekstpodstawowywcityZnak">
    <w:name w:val="Tekst podstawowy wcięty Znak"/>
    <w:link w:val="Tekstpodstawowywcity"/>
    <w:uiPriority w:val="99"/>
    <w:semiHidden/>
    <w:rsid w:val="000F1442"/>
    <w:rPr>
      <w:rFonts w:ascii="Tahoma" w:eastAsia="Times New Roman" w:hAnsi="Tahoma" w:cs="Verdana"/>
      <w:sz w:val="20"/>
      <w:lang w:eastAsia="pl-PL"/>
    </w:rPr>
  </w:style>
  <w:style w:type="paragraph" w:styleId="Tekstpodstawowywcity2">
    <w:name w:val="Body Text Indent 2"/>
    <w:basedOn w:val="Normalny"/>
    <w:link w:val="Tekstpodstawowywcity2Znak"/>
    <w:uiPriority w:val="99"/>
    <w:semiHidden/>
    <w:rsid w:val="000F1442"/>
    <w:pPr>
      <w:spacing w:line="360" w:lineRule="auto"/>
      <w:ind w:left="1260"/>
    </w:pPr>
    <w:rPr>
      <w:rFonts w:ascii="Tahoma" w:hAnsi="Tahoma" w:cs="Verdana"/>
      <w:szCs w:val="22"/>
    </w:rPr>
  </w:style>
  <w:style w:type="character" w:customStyle="1" w:styleId="Tekstpodstawowywcity2Znak">
    <w:name w:val="Tekst podstawowy wcięty 2 Znak"/>
    <w:link w:val="Tekstpodstawowywcity2"/>
    <w:uiPriority w:val="99"/>
    <w:semiHidden/>
    <w:rsid w:val="000F1442"/>
    <w:rPr>
      <w:rFonts w:ascii="Tahoma" w:eastAsia="Times New Roman" w:hAnsi="Tahoma" w:cs="Verdana"/>
      <w:sz w:val="20"/>
      <w:lang w:eastAsia="pl-PL"/>
    </w:rPr>
  </w:style>
  <w:style w:type="paragraph" w:styleId="Tekstpodstawowywcity3">
    <w:name w:val="Body Text Indent 3"/>
    <w:basedOn w:val="Normalny"/>
    <w:link w:val="Tekstpodstawowywcity3Znak"/>
    <w:uiPriority w:val="99"/>
    <w:semiHidden/>
    <w:rsid w:val="000F1442"/>
    <w:pPr>
      <w:spacing w:line="360" w:lineRule="auto"/>
      <w:ind w:left="1260" w:hanging="540"/>
    </w:pPr>
    <w:rPr>
      <w:rFonts w:ascii="Tahoma" w:hAnsi="Tahoma" w:cs="Verdana"/>
      <w:szCs w:val="22"/>
    </w:rPr>
  </w:style>
  <w:style w:type="character" w:customStyle="1" w:styleId="Tekstpodstawowywcity3Znak">
    <w:name w:val="Tekst podstawowy wcięty 3 Znak"/>
    <w:link w:val="Tekstpodstawowywcity3"/>
    <w:uiPriority w:val="99"/>
    <w:semiHidden/>
    <w:rsid w:val="000F1442"/>
    <w:rPr>
      <w:rFonts w:ascii="Tahoma" w:eastAsia="Times New Roman" w:hAnsi="Tahoma" w:cs="Verdana"/>
      <w:sz w:val="20"/>
      <w:lang w:eastAsia="pl-PL"/>
    </w:rPr>
  </w:style>
  <w:style w:type="paragraph" w:styleId="Tekstprzypisukocowego">
    <w:name w:val="endnote text"/>
    <w:basedOn w:val="Normalny"/>
    <w:link w:val="TekstprzypisukocowegoZnak"/>
    <w:uiPriority w:val="99"/>
    <w:semiHidden/>
    <w:rsid w:val="000F1442"/>
    <w:rPr>
      <w:szCs w:val="20"/>
    </w:rPr>
  </w:style>
  <w:style w:type="character" w:customStyle="1" w:styleId="TekstprzypisukocowegoZnak">
    <w:name w:val="Tekst przypisu końcowego Znak"/>
    <w:link w:val="Tekstprzypisukocowego"/>
    <w:uiPriority w:val="99"/>
    <w:semiHidden/>
    <w:rsid w:val="000F1442"/>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0F1442"/>
    <w:rPr>
      <w:vertAlign w:val="superscript"/>
    </w:rPr>
  </w:style>
  <w:style w:type="table" w:customStyle="1" w:styleId="Tabela-Siatka1">
    <w:name w:val="Tabela - Siatka1"/>
    <w:basedOn w:val="Standardowy"/>
    <w:next w:val="Tabela-Siatka"/>
    <w:uiPriority w:val="99"/>
    <w:rsid w:val="000F144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uiPriority w:val="99"/>
    <w:unhideWhenUsed/>
    <w:rsid w:val="000F1442"/>
    <w:pPr>
      <w:spacing w:after="120"/>
    </w:pPr>
  </w:style>
  <w:style w:type="character" w:customStyle="1" w:styleId="TekstpodstawowyZnak">
    <w:name w:val="Tekst podstawowy Znak"/>
    <w:link w:val="Tekstpodstawowy"/>
    <w:uiPriority w:val="99"/>
    <w:rsid w:val="000F1442"/>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0F1442"/>
    <w:pPr>
      <w:spacing w:after="200" w:line="276" w:lineRule="auto"/>
      <w:ind w:left="720"/>
      <w:contextualSpacing/>
    </w:pPr>
    <w:rPr>
      <w:rFonts w:ascii="Calibri" w:hAnsi="Calibri"/>
      <w:sz w:val="22"/>
      <w:szCs w:val="22"/>
      <w:lang w:eastAsia="en-US"/>
    </w:rPr>
  </w:style>
  <w:style w:type="paragraph" w:styleId="Listanumerowana">
    <w:name w:val="List Number"/>
    <w:basedOn w:val="Normalny"/>
    <w:uiPriority w:val="99"/>
    <w:rsid w:val="000F1442"/>
    <w:pPr>
      <w:numPr>
        <w:numId w:val="2"/>
      </w:numPr>
      <w:spacing w:before="120" w:after="120"/>
      <w:jc w:val="center"/>
    </w:pPr>
    <w:rPr>
      <w:rFonts w:ascii="Arial" w:hAnsi="Arial"/>
      <w:b/>
      <w:sz w:val="22"/>
      <w:szCs w:val="20"/>
      <w:lang w:eastAsia="en-US"/>
    </w:rPr>
  </w:style>
  <w:style w:type="paragraph" w:customStyle="1" w:styleId="Akapitzlist5">
    <w:name w:val="Akapit z listą5"/>
    <w:basedOn w:val="Normalny"/>
    <w:uiPriority w:val="99"/>
    <w:qFormat/>
    <w:rsid w:val="000F1442"/>
    <w:pPr>
      <w:spacing w:after="200" w:line="276" w:lineRule="auto"/>
      <w:ind w:left="720"/>
      <w:contextualSpacing/>
    </w:pPr>
    <w:rPr>
      <w:rFonts w:ascii="Calibri" w:hAnsi="Calibri"/>
      <w:sz w:val="22"/>
      <w:szCs w:val="22"/>
      <w:lang w:eastAsia="en-US"/>
    </w:rPr>
  </w:style>
  <w:style w:type="paragraph" w:customStyle="1" w:styleId="Punkty">
    <w:name w:val="Punkty"/>
    <w:basedOn w:val="Tekstpodstawowy"/>
    <w:uiPriority w:val="99"/>
    <w:qFormat/>
    <w:rsid w:val="000F1442"/>
    <w:pPr>
      <w:numPr>
        <w:numId w:val="3"/>
      </w:numPr>
      <w:spacing w:before="120" w:after="0"/>
    </w:pPr>
    <w:rPr>
      <w:rFonts w:ascii="Arial" w:hAnsi="Arial" w:cs="Arial"/>
      <w:szCs w:val="20"/>
    </w:rPr>
  </w:style>
  <w:style w:type="paragraph" w:customStyle="1" w:styleId="TekstprzypisudolnegoTekstprzypisu">
    <w:name w:val="Tekst przypisu dolnego.Tekst przypisu"/>
    <w:basedOn w:val="Normalny"/>
    <w:uiPriority w:val="99"/>
    <w:rsid w:val="000F1442"/>
    <w:pPr>
      <w:widowControl w:val="0"/>
    </w:pPr>
    <w:rPr>
      <w:szCs w:val="20"/>
    </w:rPr>
  </w:style>
  <w:style w:type="character" w:customStyle="1" w:styleId="Podpistabeli">
    <w:name w:val="Podpis tabeli_"/>
    <w:link w:val="Podpistabeli0"/>
    <w:uiPriority w:val="99"/>
    <w:rsid w:val="000F1442"/>
    <w:rPr>
      <w:sz w:val="23"/>
      <w:szCs w:val="23"/>
      <w:shd w:val="clear" w:color="auto" w:fill="FFFFFF"/>
    </w:rPr>
  </w:style>
  <w:style w:type="paragraph" w:customStyle="1" w:styleId="Podpistabeli0">
    <w:name w:val="Podpis tabeli"/>
    <w:basedOn w:val="Normalny"/>
    <w:link w:val="Podpistabeli"/>
    <w:uiPriority w:val="99"/>
    <w:rsid w:val="000F1442"/>
    <w:pPr>
      <w:shd w:val="clear" w:color="auto" w:fill="FFFFFF"/>
      <w:spacing w:line="315" w:lineRule="exact"/>
      <w:ind w:hanging="420"/>
    </w:pPr>
    <w:rPr>
      <w:rFonts w:ascii="Calibri" w:eastAsia="Calibri" w:hAnsi="Calibri"/>
      <w:sz w:val="23"/>
      <w:szCs w:val="23"/>
      <w:lang w:eastAsia="en-US"/>
    </w:rPr>
  </w:style>
  <w:style w:type="table" w:customStyle="1" w:styleId="Jasnecieniowanieakcent21">
    <w:name w:val="Jasne cieniowanie — akcent 21"/>
    <w:basedOn w:val="Standardowy"/>
    <w:next w:val="Jasnecieniowanieakcent2"/>
    <w:uiPriority w:val="99"/>
    <w:rsid w:val="000F1442"/>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Poprawka">
    <w:name w:val="Revision"/>
    <w:hidden/>
    <w:uiPriority w:val="99"/>
    <w:semiHidden/>
    <w:rsid w:val="000F1442"/>
    <w:rPr>
      <w:rFonts w:ascii="Times New Roman" w:eastAsia="Times New Roman" w:hAnsi="Times New Roman"/>
      <w:sz w:val="24"/>
      <w:szCs w:val="24"/>
    </w:rPr>
  </w:style>
  <w:style w:type="character" w:customStyle="1" w:styleId="Heading2Char">
    <w:name w:val="Heading 2 Char"/>
    <w:aliases w:val="Heading 2 Hidden Char,H2 Char,Subhead A Char,2 Char,New Heading 2 Char"/>
    <w:uiPriority w:val="99"/>
    <w:semiHidden/>
    <w:locked/>
    <w:rsid w:val="000F1442"/>
    <w:rPr>
      <w:rFonts w:ascii="Cambria" w:hAnsi="Cambria" w:cs="Times New Roman"/>
      <w:b/>
      <w:bCs/>
      <w:i/>
      <w:iCs/>
      <w:sz w:val="28"/>
      <w:szCs w:val="28"/>
    </w:rPr>
  </w:style>
  <w:style w:type="table" w:customStyle="1" w:styleId="Tabela-Siatka2">
    <w:name w:val="Tabela - Siatka2"/>
    <w:basedOn w:val="Standardowy"/>
    <w:next w:val="Tabela-Siatka"/>
    <w:uiPriority w:val="59"/>
    <w:rsid w:val="000F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22">
    <w:name w:val="Jasne cieniowanie — akcent 22"/>
    <w:basedOn w:val="Standardowy"/>
    <w:next w:val="Jasnecieniowanieakcent2"/>
    <w:uiPriority w:val="60"/>
    <w:rsid w:val="000F144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Bezlisty2">
    <w:name w:val="Bez listy2"/>
    <w:next w:val="Bezlisty"/>
    <w:uiPriority w:val="99"/>
    <w:semiHidden/>
    <w:unhideWhenUsed/>
    <w:rsid w:val="000F1442"/>
  </w:style>
  <w:style w:type="table" w:customStyle="1" w:styleId="Tabela-Siatka21">
    <w:name w:val="Tabela - Siatka21"/>
    <w:basedOn w:val="Standardowy"/>
    <w:next w:val="Tabela-Siatka"/>
    <w:uiPriority w:val="99"/>
    <w:rsid w:val="000F144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221">
    <w:name w:val="Jasne cieniowanie — akcent 221"/>
    <w:basedOn w:val="Standardowy"/>
    <w:next w:val="Jasnecieniowanieakcent2"/>
    <w:uiPriority w:val="99"/>
    <w:rsid w:val="000F1442"/>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2">
    <w:name w:val="Light Shading Accent 2"/>
    <w:basedOn w:val="Standardowy"/>
    <w:uiPriority w:val="99"/>
    <w:rsid w:val="000F1442"/>
    <w:rPr>
      <w:rFonts w:ascii="Times New Roman" w:eastAsia="Times New Roman" w:hAnsi="Times New Roman"/>
      <w:color w:val="C45911"/>
      <w:sz w:val="24"/>
      <w:szCs w:val="24"/>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elalisty2akcent22">
    <w:name w:val="Tabela listy 2 — akcent 22"/>
    <w:basedOn w:val="Standardowy"/>
    <w:uiPriority w:val="47"/>
    <w:rsid w:val="000F144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paragraf">
    <w:name w:val="paragraf"/>
    <w:basedOn w:val="Nagwek1"/>
    <w:next w:val="Normalny"/>
    <w:rsid w:val="0044020A"/>
    <w:pPr>
      <w:numPr>
        <w:numId w:val="4"/>
      </w:numPr>
      <w:spacing w:before="360" w:after="120"/>
      <w:jc w:val="center"/>
    </w:pPr>
    <w:rPr>
      <w:rFonts w:ascii="Times New Roman" w:hAnsi="Times New Roman" w:cs="Times New Roman"/>
      <w:b/>
      <w:sz w:val="24"/>
    </w:rPr>
  </w:style>
  <w:style w:type="paragraph" w:customStyle="1" w:styleId="punkt">
    <w:name w:val="punkt"/>
    <w:basedOn w:val="Normalny"/>
    <w:rsid w:val="009E7710"/>
    <w:pPr>
      <w:numPr>
        <w:ilvl w:val="2"/>
        <w:numId w:val="4"/>
      </w:numPr>
    </w:pPr>
  </w:style>
  <w:style w:type="paragraph" w:customStyle="1" w:styleId="Podpunkt">
    <w:name w:val="Podpunkt"/>
    <w:basedOn w:val="punkt"/>
    <w:rsid w:val="001B20DB"/>
    <w:pPr>
      <w:numPr>
        <w:ilvl w:val="0"/>
        <w:numId w:val="0"/>
      </w:numPr>
      <w:suppressAutoHyphens/>
      <w:autoSpaceDN w:val="0"/>
      <w:spacing w:after="160"/>
      <w:textAlignment w:val="baseline"/>
    </w:pPr>
    <w:rPr>
      <w:rFonts w:ascii="Tahoma" w:hAnsi="Tahoma"/>
    </w:rPr>
  </w:style>
  <w:style w:type="paragraph" w:customStyle="1" w:styleId="ustp">
    <w:name w:val="ustęp"/>
    <w:basedOn w:val="Normalny"/>
    <w:rsid w:val="00CE1016"/>
    <w:pPr>
      <w:numPr>
        <w:ilvl w:val="1"/>
        <w:numId w:val="4"/>
      </w:numPr>
      <w:ind w:hanging="108"/>
    </w:pPr>
  </w:style>
  <w:style w:type="numbering" w:customStyle="1" w:styleId="Styl2">
    <w:name w:val="Styl2"/>
    <w:basedOn w:val="Bezlisty"/>
    <w:rsid w:val="00594E48"/>
    <w:pPr>
      <w:numPr>
        <w:numId w:val="5"/>
      </w:numPr>
    </w:pPr>
  </w:style>
  <w:style w:type="paragraph" w:customStyle="1" w:styleId="SFTPodstawowy">
    <w:name w:val="SFT_Podstawowy"/>
    <w:basedOn w:val="Normalny"/>
    <w:link w:val="SFTPodstawowyZnak"/>
    <w:qFormat/>
    <w:rsid w:val="00345AA2"/>
    <w:pPr>
      <w:spacing w:after="120" w:line="360" w:lineRule="auto"/>
    </w:pPr>
    <w:rPr>
      <w:rFonts w:ascii="Tahoma" w:hAnsi="Tahoma"/>
    </w:rPr>
  </w:style>
  <w:style w:type="character" w:customStyle="1" w:styleId="SFTPodstawowyZnak">
    <w:name w:val="SFT_Podstawowy Znak"/>
    <w:link w:val="SFTPodstawowy"/>
    <w:locked/>
    <w:rsid w:val="00345AA2"/>
    <w:rPr>
      <w:rFonts w:ascii="Tahoma" w:eastAsia="Times New Roman" w:hAnsi="Tahoma"/>
      <w:szCs w:val="24"/>
    </w:rPr>
  </w:style>
  <w:style w:type="paragraph" w:customStyle="1" w:styleId="STANDARDWYLICZENIE1">
    <w:name w:val="STANDARD_WYLICZENIE1"/>
    <w:basedOn w:val="Normalny"/>
    <w:rsid w:val="00A2422C"/>
    <w:pPr>
      <w:numPr>
        <w:numId w:val="7"/>
      </w:numPr>
      <w:spacing w:after="120"/>
    </w:pPr>
    <w:rPr>
      <w:szCs w:val="20"/>
    </w:rPr>
  </w:style>
  <w:style w:type="character" w:customStyle="1" w:styleId="FontStyle18">
    <w:name w:val="Font Style18"/>
    <w:rsid w:val="00A2422C"/>
    <w:rPr>
      <w:rFonts w:ascii="Times New Roman" w:hAnsi="Times New Roman" w:cs="Times New Roman"/>
      <w:sz w:val="22"/>
      <w:szCs w:val="22"/>
    </w:rPr>
  </w:style>
  <w:style w:type="paragraph" w:customStyle="1" w:styleId="HTML-wstpniesformatowany1">
    <w:name w:val="HTML - wstępnie sformatowany1"/>
    <w:basedOn w:val="Normalny"/>
    <w:rsid w:val="0055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left"/>
    </w:pPr>
    <w:rPr>
      <w:rFonts w:ascii="Consolas" w:eastAsia="Calibri" w:hAnsi="Consolas" w:cs="Consolas"/>
      <w:sz w:val="20"/>
      <w:szCs w:val="20"/>
      <w:lang w:eastAsia="ar-SA"/>
    </w:rPr>
  </w:style>
  <w:style w:type="paragraph" w:customStyle="1" w:styleId="UMOWAPOZIOM1">
    <w:name w:val="UMOWA POZIOM 1"/>
    <w:basedOn w:val="Akapitzlist"/>
    <w:link w:val="UMOWAPOZIOM1Znak"/>
    <w:qFormat/>
    <w:rsid w:val="00F86EEA"/>
    <w:pPr>
      <w:numPr>
        <w:numId w:val="13"/>
      </w:numPr>
      <w:spacing w:before="120" w:after="0" w:line="276" w:lineRule="auto"/>
      <w:contextualSpacing w:val="0"/>
    </w:pPr>
    <w:rPr>
      <w:rFonts w:asciiTheme="minorHAnsi" w:eastAsiaTheme="minorHAnsi" w:hAnsiTheme="minorHAnsi"/>
      <w:b/>
    </w:rPr>
  </w:style>
  <w:style w:type="paragraph" w:customStyle="1" w:styleId="Umowa11">
    <w:name w:val="Umowa 1.1"/>
    <w:basedOn w:val="UMOWAPOZIOM1"/>
    <w:link w:val="Umowa11Znak"/>
    <w:qFormat/>
    <w:rsid w:val="00F86EEA"/>
    <w:pPr>
      <w:numPr>
        <w:ilvl w:val="1"/>
      </w:numPr>
      <w:tabs>
        <w:tab w:val="left" w:pos="1560"/>
      </w:tabs>
    </w:pPr>
    <w:rPr>
      <w:rFonts w:ascii="Candara" w:hAnsi="Candara"/>
      <w:b w:val="0"/>
      <w:sz w:val="22"/>
      <w:szCs w:val="22"/>
    </w:rPr>
  </w:style>
  <w:style w:type="character" w:customStyle="1" w:styleId="Umowa11Znak">
    <w:name w:val="Umowa 1.1 Znak"/>
    <w:basedOn w:val="Domylnaczcionkaakapitu"/>
    <w:link w:val="Umowa11"/>
    <w:rsid w:val="00F86EEA"/>
    <w:rPr>
      <w:rFonts w:ascii="Candara" w:eastAsiaTheme="minorHAnsi" w:hAnsi="Candara"/>
      <w:sz w:val="22"/>
      <w:szCs w:val="22"/>
    </w:rPr>
  </w:style>
  <w:style w:type="paragraph" w:customStyle="1" w:styleId="Umowa111">
    <w:name w:val="Umowa 1.1.1"/>
    <w:basedOn w:val="Umowa11"/>
    <w:link w:val="Umowa111Znak"/>
    <w:qFormat/>
    <w:rsid w:val="00F86EEA"/>
    <w:pPr>
      <w:numPr>
        <w:ilvl w:val="2"/>
      </w:numPr>
      <w:tabs>
        <w:tab w:val="num" w:pos="964"/>
      </w:tabs>
      <w:ind w:left="2268" w:hanging="170"/>
    </w:pPr>
  </w:style>
  <w:style w:type="paragraph" w:customStyle="1" w:styleId="NajniszypoziomUmowy">
    <w:name w:val="Najniższy poziom Umowy"/>
    <w:basedOn w:val="Umowa111"/>
    <w:link w:val="NajniszypoziomUmowyZnak"/>
    <w:qFormat/>
    <w:rsid w:val="00F86EEA"/>
    <w:pPr>
      <w:numPr>
        <w:ilvl w:val="3"/>
      </w:numPr>
      <w:tabs>
        <w:tab w:val="num" w:pos="1588"/>
      </w:tabs>
      <w:ind w:left="2552" w:hanging="341"/>
    </w:pPr>
    <w:rPr>
      <w:noProof/>
      <w:lang w:eastAsia="en-US"/>
    </w:rPr>
  </w:style>
  <w:style w:type="character" w:customStyle="1" w:styleId="NagwekZnak1">
    <w:name w:val="Nagłówek Znak1"/>
    <w:basedOn w:val="Domylnaczcionkaakapitu"/>
    <w:uiPriority w:val="99"/>
    <w:locked/>
    <w:rsid w:val="00F86EEA"/>
    <w:rPr>
      <w:rFonts w:ascii="Calibri" w:eastAsia="Times New Roman" w:hAnsi="Calibri" w:cs="Times New Roman"/>
      <w:sz w:val="22"/>
      <w:szCs w:val="22"/>
      <w:lang w:val="pl-PL" w:eastAsia="en-US"/>
    </w:rPr>
  </w:style>
  <w:style w:type="character" w:customStyle="1" w:styleId="UMOWAPOZIOM1Znak">
    <w:name w:val="UMOWA POZIOM 1 Znak"/>
    <w:basedOn w:val="Domylnaczcionkaakapitu"/>
    <w:link w:val="UMOWAPOZIOM1"/>
    <w:rsid w:val="007D1EC0"/>
    <w:rPr>
      <w:rFonts w:asciiTheme="minorHAnsi" w:eastAsiaTheme="minorHAnsi" w:hAnsiTheme="minorHAnsi"/>
      <w:b/>
      <w:sz w:val="24"/>
      <w:szCs w:val="24"/>
    </w:rPr>
  </w:style>
  <w:style w:type="paragraph" w:customStyle="1" w:styleId="rdnagwek">
    <w:name w:val="Śródnagłówek"/>
    <w:basedOn w:val="Umowa11"/>
    <w:link w:val="rdnagwekZnak"/>
    <w:qFormat/>
    <w:rsid w:val="007D1EC0"/>
    <w:pPr>
      <w:numPr>
        <w:ilvl w:val="0"/>
        <w:numId w:val="0"/>
      </w:numPr>
      <w:ind w:left="1276"/>
    </w:pPr>
    <w:rPr>
      <w:b/>
    </w:rPr>
  </w:style>
  <w:style w:type="character" w:customStyle="1" w:styleId="rdnagwekZnak">
    <w:name w:val="Śródnagłówek Znak"/>
    <w:basedOn w:val="Umowa11Znak"/>
    <w:link w:val="rdnagwek"/>
    <w:rsid w:val="007D1EC0"/>
    <w:rPr>
      <w:rFonts w:ascii="Candara" w:eastAsiaTheme="minorHAnsi" w:hAnsi="Candara"/>
      <w:b/>
      <w:sz w:val="22"/>
      <w:szCs w:val="22"/>
    </w:rPr>
  </w:style>
  <w:style w:type="character" w:customStyle="1" w:styleId="Umowa111Znak">
    <w:name w:val="Umowa 1.1.1 Znak"/>
    <w:basedOn w:val="Umowa11Znak"/>
    <w:link w:val="Umowa111"/>
    <w:rsid w:val="007D1EC0"/>
    <w:rPr>
      <w:rFonts w:ascii="Candara" w:eastAsiaTheme="minorHAnsi" w:hAnsi="Candara"/>
      <w:sz w:val="22"/>
      <w:szCs w:val="22"/>
    </w:rPr>
  </w:style>
  <w:style w:type="character" w:customStyle="1" w:styleId="Domylnaczcionkaakapitu1">
    <w:name w:val="Domyślna czcionka akapitu1"/>
    <w:rsid w:val="007D1EC0"/>
  </w:style>
  <w:style w:type="character" w:customStyle="1" w:styleId="NajniszypoziomUmowyZnak">
    <w:name w:val="Najniższy poziom Umowy Znak"/>
    <w:basedOn w:val="Umowa111Znak"/>
    <w:link w:val="NajniszypoziomUmowy"/>
    <w:rsid w:val="00F86E4F"/>
    <w:rPr>
      <w:rFonts w:ascii="Candara" w:eastAsiaTheme="minorHAnsi" w:hAnsi="Candara"/>
      <w:noProof/>
      <w:sz w:val="22"/>
      <w:szCs w:val="22"/>
      <w:lang w:eastAsia="en-US"/>
    </w:rPr>
  </w:style>
  <w:style w:type="character" w:customStyle="1" w:styleId="WW8Num13z0">
    <w:name w:val="WW8Num13z0"/>
    <w:rsid w:val="007B0370"/>
  </w:style>
  <w:style w:type="paragraph" w:customStyle="1" w:styleId="Style15">
    <w:name w:val="Style15"/>
    <w:basedOn w:val="Normalny"/>
    <w:uiPriority w:val="99"/>
    <w:rsid w:val="000C21EF"/>
    <w:pPr>
      <w:widowControl w:val="0"/>
      <w:autoSpaceDE w:val="0"/>
      <w:autoSpaceDN w:val="0"/>
      <w:adjustRightInd w:val="0"/>
      <w:spacing w:after="0" w:line="266" w:lineRule="exact"/>
      <w:ind w:hanging="360"/>
    </w:pPr>
  </w:style>
  <w:style w:type="character" w:customStyle="1" w:styleId="FontStyle39">
    <w:name w:val="Font Style39"/>
    <w:uiPriority w:val="99"/>
    <w:rsid w:val="000C21EF"/>
    <w:rPr>
      <w:rFonts w:ascii="Times New Roman" w:hAnsi="Times New Roman"/>
      <w:sz w:val="22"/>
    </w:rPr>
  </w:style>
  <w:style w:type="paragraph" w:customStyle="1" w:styleId="Default">
    <w:name w:val="Default"/>
    <w:rsid w:val="00C82062"/>
    <w:pPr>
      <w:autoSpaceDE w:val="0"/>
      <w:autoSpaceDN w:val="0"/>
      <w:adjustRightInd w:val="0"/>
    </w:pPr>
    <w:rPr>
      <w:rFonts w:ascii="Arial" w:hAnsi="Arial" w:cs="Arial"/>
      <w:color w:val="000000"/>
      <w:sz w:val="24"/>
      <w:szCs w:val="24"/>
    </w:rPr>
  </w:style>
  <w:style w:type="numbering" w:customStyle="1" w:styleId="Zaimportowanystyl9">
    <w:name w:val="Zaimportowany styl 9"/>
    <w:rsid w:val="00AD327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0938">
      <w:bodyDiv w:val="1"/>
      <w:marLeft w:val="0"/>
      <w:marRight w:val="0"/>
      <w:marTop w:val="0"/>
      <w:marBottom w:val="0"/>
      <w:divBdr>
        <w:top w:val="none" w:sz="0" w:space="0" w:color="auto"/>
        <w:left w:val="none" w:sz="0" w:space="0" w:color="auto"/>
        <w:bottom w:val="none" w:sz="0" w:space="0" w:color="auto"/>
        <w:right w:val="none" w:sz="0" w:space="0" w:color="auto"/>
      </w:divBdr>
    </w:div>
    <w:div w:id="367492232">
      <w:bodyDiv w:val="1"/>
      <w:marLeft w:val="0"/>
      <w:marRight w:val="0"/>
      <w:marTop w:val="0"/>
      <w:marBottom w:val="0"/>
      <w:divBdr>
        <w:top w:val="none" w:sz="0" w:space="0" w:color="auto"/>
        <w:left w:val="none" w:sz="0" w:space="0" w:color="auto"/>
        <w:bottom w:val="none" w:sz="0" w:space="0" w:color="auto"/>
        <w:right w:val="none" w:sz="0" w:space="0" w:color="auto"/>
      </w:divBdr>
    </w:div>
    <w:div w:id="928126035">
      <w:bodyDiv w:val="1"/>
      <w:marLeft w:val="0"/>
      <w:marRight w:val="0"/>
      <w:marTop w:val="0"/>
      <w:marBottom w:val="0"/>
      <w:divBdr>
        <w:top w:val="none" w:sz="0" w:space="0" w:color="auto"/>
        <w:left w:val="none" w:sz="0" w:space="0" w:color="auto"/>
        <w:bottom w:val="none" w:sz="0" w:space="0" w:color="auto"/>
        <w:right w:val="none" w:sz="0" w:space="0" w:color="auto"/>
      </w:divBdr>
    </w:div>
    <w:div w:id="20148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B601-DA16-4BD5-80F8-3C28280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6111</Words>
  <Characters>36671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Patralski</dc:creator>
  <cp:lastModifiedBy>Adam Szymański</cp:lastModifiedBy>
  <cp:revision>3</cp:revision>
  <cp:lastPrinted>2017-08-03T12:26:00Z</cp:lastPrinted>
  <dcterms:created xsi:type="dcterms:W3CDTF">2018-06-26T11:08:00Z</dcterms:created>
  <dcterms:modified xsi:type="dcterms:W3CDTF">2018-06-26T12:44:00Z</dcterms:modified>
</cp:coreProperties>
</file>