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F7FB" w14:textId="2DA2DFA2" w:rsidR="005F1F00" w:rsidRPr="00616985" w:rsidRDefault="00616985">
      <w:pPr>
        <w:pStyle w:val="Body"/>
        <w:jc w:val="right"/>
        <w:rPr>
          <w:rFonts w:ascii="Arial Narrow" w:eastAsia="Arial Narrow" w:hAnsi="Arial Narrow" w:cs="Arial Narrow"/>
          <w:b/>
          <w:bCs/>
          <w:lang w:val="pl-PL"/>
        </w:rPr>
      </w:pPr>
      <w:r w:rsidRPr="00616985">
        <w:rPr>
          <w:rFonts w:ascii="Arial Narrow" w:eastAsia="Arial Narrow" w:hAnsi="Arial Narrow" w:cs="Arial Narrow"/>
          <w:b/>
          <w:bCs/>
          <w:lang w:val="pl-PL"/>
        </w:rPr>
        <w:t>Załącznik nr 1</w:t>
      </w:r>
    </w:p>
    <w:p w14:paraId="038950AC" w14:textId="77777777" w:rsidR="005F1F00" w:rsidRPr="00A415F7" w:rsidRDefault="005F1F00">
      <w:pPr>
        <w:pStyle w:val="Body"/>
        <w:jc w:val="both"/>
        <w:rPr>
          <w:rFonts w:ascii="Arial Narrow" w:eastAsia="Arial Narrow" w:hAnsi="Arial Narrow" w:cs="Arial Narrow"/>
          <w:b/>
          <w:bCs/>
          <w:lang w:val="pl-PL"/>
        </w:rPr>
      </w:pPr>
    </w:p>
    <w:p w14:paraId="45E8852A" w14:textId="77777777" w:rsidR="005F1F00" w:rsidRPr="00A415F7" w:rsidRDefault="00F17437">
      <w:pPr>
        <w:pStyle w:val="Body"/>
        <w:jc w:val="center"/>
        <w:rPr>
          <w:rFonts w:ascii="Arial Narrow" w:eastAsia="Arial Narrow" w:hAnsi="Arial Narrow" w:cs="Arial Narrow"/>
          <w:b/>
          <w:bCs/>
          <w:lang w:val="pl-PL"/>
        </w:rPr>
      </w:pPr>
      <w:r w:rsidRPr="00A415F7">
        <w:rPr>
          <w:rFonts w:ascii="Arial Narrow" w:hAnsi="Arial Narrow"/>
          <w:b/>
          <w:bCs/>
          <w:lang w:val="pl-PL"/>
        </w:rPr>
        <w:t>OPIS PRZEDMIOTU ZAMÓWIENIA</w:t>
      </w:r>
    </w:p>
    <w:p w14:paraId="04497C52" w14:textId="77777777" w:rsidR="005F1F00" w:rsidRPr="00A415F7" w:rsidRDefault="005F1F00">
      <w:pPr>
        <w:pStyle w:val="Body"/>
        <w:rPr>
          <w:rFonts w:ascii="Arial Narrow" w:eastAsia="Arial Narrow" w:hAnsi="Arial Narrow" w:cs="Arial Narrow"/>
          <w:b/>
          <w:bCs/>
          <w:lang w:val="pl-PL"/>
        </w:rPr>
      </w:pPr>
    </w:p>
    <w:p w14:paraId="59BDFA20" w14:textId="77777777" w:rsidR="005F1F00" w:rsidRPr="00A415F7" w:rsidRDefault="00F17437">
      <w:pPr>
        <w:pStyle w:val="Akapitzlist"/>
        <w:numPr>
          <w:ilvl w:val="0"/>
          <w:numId w:val="4"/>
        </w:numPr>
        <w:spacing w:after="60"/>
        <w:jc w:val="both"/>
        <w:rPr>
          <w:rFonts w:ascii="Arial Narrow" w:eastAsia="Arial Narrow" w:hAnsi="Arial Narrow" w:cs="Arial Narrow"/>
          <w:b/>
          <w:bCs/>
        </w:rPr>
      </w:pPr>
      <w:r w:rsidRPr="00A415F7">
        <w:rPr>
          <w:rFonts w:ascii="Arial Narrow" w:hAnsi="Arial Narrow"/>
          <w:b/>
          <w:bCs/>
        </w:rPr>
        <w:t>PODSTAWOWE INFORMACJE NA TEMAT PROJEKTU</w:t>
      </w:r>
    </w:p>
    <w:p w14:paraId="6831725E" w14:textId="367C22F9" w:rsidR="005F1F00" w:rsidRPr="00A415F7" w:rsidRDefault="00F17437" w:rsidP="00616985">
      <w:pPr>
        <w:pStyle w:val="Body"/>
        <w:spacing w:before="120" w:after="120"/>
        <w:ind w:left="357"/>
        <w:jc w:val="both"/>
        <w:rPr>
          <w:rStyle w:val="None"/>
          <w:rFonts w:ascii="Arial Narrow" w:eastAsia="Arial Narrow" w:hAnsi="Arial Narrow" w:cs="Arial Narrow"/>
          <w:b/>
          <w:bCs/>
          <w:lang w:val="pl-PL"/>
        </w:rPr>
      </w:pPr>
      <w:r w:rsidRPr="00A415F7">
        <w:rPr>
          <w:rStyle w:val="None"/>
          <w:rFonts w:ascii="Arial Narrow" w:hAnsi="Arial Narrow"/>
          <w:i/>
          <w:iCs/>
          <w:lang w:val="pl-PL"/>
        </w:rPr>
        <w:t>Kampania Kolejowe ABC</w:t>
      </w:r>
      <w:r w:rsidRPr="00A415F7">
        <w:rPr>
          <w:rFonts w:ascii="Arial Narrow" w:hAnsi="Arial Narrow"/>
          <w:lang w:val="pl-PL"/>
        </w:rPr>
        <w:t xml:space="preserve"> to ogólnopolska kampania informacyjno-edukacyjna z zakresu bezpieczeństwa kolejowego skierowana do dzieci w wieku przedszkolnym i szkolnym oraz ich nauczycieli i wychowawców. Celem Projektu jest propagowanie zasad bezpieczeństwa oraz wartości i wzorców związanych z odpowiedzialnym zachowaniem się podczas korzystania z transportu kolejowego, a także podczas poruszania się na obszarach stacji, przystanków </w:t>
      </w:r>
      <w:bookmarkStart w:id="0" w:name="_GoBack"/>
      <w:bookmarkEnd w:id="0"/>
      <w:r w:rsidRPr="00A415F7">
        <w:rPr>
          <w:rFonts w:ascii="Arial Narrow" w:hAnsi="Arial Narrow"/>
          <w:lang w:val="pl-PL"/>
        </w:rPr>
        <w:t xml:space="preserve">i przejazdów kolejowych. </w:t>
      </w:r>
    </w:p>
    <w:p w14:paraId="53F313BE" w14:textId="77777777" w:rsidR="00753F00" w:rsidRPr="00753F00" w:rsidRDefault="00F17437" w:rsidP="001240A8">
      <w:pPr>
        <w:pStyle w:val="Akapitzlist"/>
        <w:numPr>
          <w:ilvl w:val="0"/>
          <w:numId w:val="4"/>
        </w:numPr>
        <w:spacing w:before="240" w:after="120"/>
        <w:jc w:val="both"/>
        <w:rPr>
          <w:rFonts w:ascii="Arial Narrow" w:eastAsia="Arial Narrow" w:hAnsi="Arial Narrow" w:cs="Arial Narrow"/>
        </w:rPr>
      </w:pPr>
      <w:r w:rsidRPr="00753F00">
        <w:rPr>
          <w:rStyle w:val="None"/>
          <w:rFonts w:ascii="Arial Narrow" w:hAnsi="Arial Narrow"/>
          <w:b/>
          <w:bCs/>
        </w:rPr>
        <w:t>PRZEDMIOT ZAMÓ</w:t>
      </w:r>
      <w:r w:rsidRPr="00753F00">
        <w:rPr>
          <w:rStyle w:val="None"/>
          <w:rFonts w:ascii="Arial Narrow" w:hAnsi="Arial Narrow"/>
          <w:b/>
          <w:bCs/>
          <w:lang w:val="en-US"/>
        </w:rPr>
        <w:t>WIENIA</w:t>
      </w:r>
    </w:p>
    <w:p w14:paraId="2F493B23" w14:textId="4B62F047" w:rsidR="001A4278" w:rsidRPr="00FA60C4" w:rsidRDefault="00F17437" w:rsidP="00FA60C4">
      <w:pPr>
        <w:pStyle w:val="Akapitzlist"/>
        <w:numPr>
          <w:ilvl w:val="0"/>
          <w:numId w:val="34"/>
        </w:numPr>
        <w:spacing w:before="120" w:after="120"/>
        <w:jc w:val="both"/>
        <w:rPr>
          <w:rFonts w:ascii="Arial Narrow" w:eastAsia="Arial Narrow" w:hAnsi="Arial Narrow" w:cs="Arial Narrow"/>
          <w:b/>
          <w:bCs/>
          <w:lang w:val="pl-PL"/>
        </w:rPr>
      </w:pPr>
      <w:r w:rsidRPr="00FA60C4">
        <w:rPr>
          <w:rStyle w:val="None"/>
          <w:rFonts w:ascii="Arial Narrow" w:hAnsi="Arial Narrow"/>
          <w:lang w:val="pl-PL"/>
        </w:rPr>
        <w:t>Przedmiot</w:t>
      </w:r>
      <w:r w:rsidR="001A4278" w:rsidRPr="00FA60C4">
        <w:rPr>
          <w:rStyle w:val="None"/>
          <w:rFonts w:ascii="Arial Narrow" w:hAnsi="Arial Narrow"/>
          <w:lang w:val="pl-PL"/>
        </w:rPr>
        <w:t>em</w:t>
      </w:r>
      <w:r w:rsidRPr="00FA60C4">
        <w:rPr>
          <w:rStyle w:val="None"/>
          <w:rFonts w:ascii="Arial Narrow" w:hAnsi="Arial Narrow"/>
          <w:lang w:val="pl-PL"/>
        </w:rPr>
        <w:t xml:space="preserve"> zamówienia</w:t>
      </w:r>
      <w:r w:rsidR="001A4278" w:rsidRPr="00FA60C4">
        <w:rPr>
          <w:rStyle w:val="None"/>
          <w:rFonts w:ascii="Arial Narrow" w:hAnsi="Arial Narrow"/>
          <w:lang w:val="pl-PL"/>
        </w:rPr>
        <w:t xml:space="preserve"> jest opracowanie, zaprogramowanie </w:t>
      </w:r>
      <w:r w:rsidR="00095A5B" w:rsidRPr="00FA60C4">
        <w:rPr>
          <w:rStyle w:val="None"/>
          <w:rFonts w:ascii="Arial Narrow" w:hAnsi="Arial Narrow"/>
          <w:lang w:val="pl-PL"/>
        </w:rPr>
        <w:t>i wykonanie trzech aplikacji na </w:t>
      </w:r>
      <w:r w:rsidR="001A4278" w:rsidRPr="00FA60C4">
        <w:rPr>
          <w:rStyle w:val="None"/>
          <w:rFonts w:ascii="Arial Narrow" w:hAnsi="Arial Narrow"/>
          <w:lang w:val="pl-PL"/>
        </w:rPr>
        <w:t xml:space="preserve">potrzeby prowadzenia zajęć edukacyjnych z zakresu bezpieczeństwa na obszarach kolejowych </w:t>
      </w:r>
      <w:r w:rsidR="00FA60C4" w:rsidRPr="00FA60C4">
        <w:rPr>
          <w:rStyle w:val="None"/>
          <w:rFonts w:ascii="Arial Narrow" w:hAnsi="Arial Narrow"/>
          <w:lang w:val="pl-PL"/>
        </w:rPr>
        <w:t>dla odbiorców z trzech grup wiekowych: dzieci w wieku przedszkolnym,</w:t>
      </w:r>
      <w:r w:rsidR="00FA60C4">
        <w:rPr>
          <w:rStyle w:val="None"/>
          <w:rFonts w:ascii="Arial Narrow" w:hAnsi="Arial Narrow"/>
          <w:lang w:val="pl-PL"/>
        </w:rPr>
        <w:t xml:space="preserve"> </w:t>
      </w:r>
      <w:r w:rsidR="00964F4C">
        <w:rPr>
          <w:rStyle w:val="None"/>
          <w:rFonts w:ascii="Arial Narrow" w:hAnsi="Arial Narrow"/>
          <w:lang w:val="pl-PL"/>
        </w:rPr>
        <w:t>dzieci w wieku szkolnym z </w:t>
      </w:r>
      <w:r w:rsidR="00FA60C4" w:rsidRPr="00FA60C4">
        <w:rPr>
          <w:rStyle w:val="None"/>
          <w:rFonts w:ascii="Arial Narrow" w:hAnsi="Arial Narrow"/>
          <w:lang w:val="pl-PL"/>
        </w:rPr>
        <w:t>klas I-III szkół podstawowych</w:t>
      </w:r>
      <w:r w:rsidR="00FA60C4">
        <w:rPr>
          <w:rStyle w:val="None"/>
          <w:rFonts w:ascii="Arial Narrow" w:hAnsi="Arial Narrow"/>
          <w:lang w:val="pl-PL"/>
        </w:rPr>
        <w:t xml:space="preserve">, </w:t>
      </w:r>
      <w:r w:rsidR="00FA60C4" w:rsidRPr="00FA60C4">
        <w:rPr>
          <w:rStyle w:val="None"/>
          <w:rFonts w:ascii="Arial Narrow" w:hAnsi="Arial Narrow"/>
          <w:lang w:val="pl-PL"/>
        </w:rPr>
        <w:t xml:space="preserve">dzieci w wieku szkolnym z klas IV-VI szkół podstawowych </w:t>
      </w:r>
      <w:r w:rsidR="001A4278" w:rsidRPr="00FA60C4">
        <w:rPr>
          <w:rStyle w:val="None"/>
          <w:rFonts w:ascii="Arial Narrow" w:hAnsi="Arial Narrow"/>
          <w:lang w:val="pl-PL"/>
        </w:rPr>
        <w:t>oraz dostarczenie zestawów interaktywnych</w:t>
      </w:r>
      <w:r w:rsidR="00095A5B" w:rsidRPr="00FA60C4">
        <w:rPr>
          <w:rStyle w:val="None"/>
          <w:rFonts w:ascii="Arial Narrow" w:hAnsi="Arial Narrow"/>
          <w:lang w:val="pl-PL"/>
        </w:rPr>
        <w:t>.</w:t>
      </w:r>
    </w:p>
    <w:p w14:paraId="4A1BBC61" w14:textId="77777777" w:rsidR="00CD3B46" w:rsidRPr="001240A8" w:rsidRDefault="001A4278" w:rsidP="001240A8">
      <w:pPr>
        <w:pStyle w:val="Akapitzlist"/>
        <w:numPr>
          <w:ilvl w:val="0"/>
          <w:numId w:val="34"/>
        </w:numPr>
        <w:jc w:val="both"/>
        <w:rPr>
          <w:rFonts w:ascii="Arial Narrow" w:eastAsia="Arial Narrow" w:hAnsi="Arial Narrow" w:cs="Arial Narrow"/>
          <w:lang w:val="pl-PL"/>
        </w:rPr>
      </w:pPr>
      <w:r w:rsidRPr="00CD3B46">
        <w:rPr>
          <w:rFonts w:ascii="Arial Narrow" w:eastAsia="Arial Narrow" w:hAnsi="Arial Narrow" w:cs="Arial Narrow"/>
          <w:lang w:val="pl-PL"/>
        </w:rPr>
        <w:t>Przedmiot zamówienia obejmuje</w:t>
      </w:r>
      <w:r w:rsidR="00CD3B46" w:rsidRPr="001240A8">
        <w:rPr>
          <w:rFonts w:ascii="Arial Narrow" w:eastAsia="Arial Narrow" w:hAnsi="Arial Narrow" w:cs="Arial Narrow"/>
          <w:lang w:val="pl-PL"/>
        </w:rPr>
        <w:t>:</w:t>
      </w:r>
    </w:p>
    <w:p w14:paraId="782ED52D" w14:textId="67B345BB" w:rsidR="00D17FD0" w:rsidRDefault="001A4278" w:rsidP="001240A8">
      <w:pPr>
        <w:pStyle w:val="Akapitzlist"/>
        <w:numPr>
          <w:ilvl w:val="0"/>
          <w:numId w:val="37"/>
        </w:numPr>
        <w:spacing w:before="120" w:after="120"/>
        <w:ind w:left="641" w:hanging="357"/>
        <w:jc w:val="both"/>
        <w:rPr>
          <w:rFonts w:ascii="Arial Narrow" w:hAnsi="Arial Narrow"/>
          <w:lang w:val="pl-PL"/>
        </w:rPr>
      </w:pPr>
      <w:r w:rsidRPr="001240A8">
        <w:rPr>
          <w:rFonts w:ascii="Arial Narrow" w:hAnsi="Arial Narrow"/>
          <w:lang w:val="pl-PL"/>
        </w:rPr>
        <w:t>opracowanie</w:t>
      </w:r>
      <w:r w:rsidR="00FF10A7" w:rsidRPr="001240A8">
        <w:rPr>
          <w:rFonts w:ascii="Arial Narrow" w:hAnsi="Arial Narrow"/>
          <w:lang w:val="pl-PL"/>
        </w:rPr>
        <w:t xml:space="preserve"> pod względem graficznym i dźwiękowym</w:t>
      </w:r>
      <w:r w:rsidRPr="001240A8">
        <w:rPr>
          <w:rFonts w:ascii="Arial Narrow" w:hAnsi="Arial Narrow"/>
          <w:lang w:val="pl-PL"/>
        </w:rPr>
        <w:t>, zaprogramowanie i wykonanie trzech aplikacji na tab</w:t>
      </w:r>
      <w:r w:rsidR="00095A5B" w:rsidRPr="001240A8">
        <w:rPr>
          <w:rFonts w:ascii="Arial Narrow" w:hAnsi="Arial Narrow"/>
          <w:lang w:val="pl-PL"/>
        </w:rPr>
        <w:t>lice interaktywne, z </w:t>
      </w:r>
      <w:r w:rsidRPr="001240A8">
        <w:rPr>
          <w:rFonts w:ascii="Arial Narrow" w:hAnsi="Arial Narrow"/>
          <w:lang w:val="pl-PL"/>
        </w:rPr>
        <w:t>których każda składa się z edukacyjnych ćwiczeń multimedialnych</w:t>
      </w:r>
      <w:r w:rsidR="00B34F1B" w:rsidRPr="001240A8">
        <w:rPr>
          <w:rFonts w:ascii="Arial Narrow" w:hAnsi="Arial Narrow"/>
          <w:lang w:val="pl-PL"/>
        </w:rPr>
        <w:t>, w szczególności</w:t>
      </w:r>
      <w:r w:rsidRPr="001240A8">
        <w:rPr>
          <w:rFonts w:ascii="Arial Narrow" w:hAnsi="Arial Narrow"/>
          <w:lang w:val="pl-PL"/>
        </w:rPr>
        <w:t>:</w:t>
      </w:r>
      <w:r w:rsidR="00CD3B46" w:rsidRPr="001240A8">
        <w:rPr>
          <w:rFonts w:ascii="Arial Narrow" w:hAnsi="Arial Narrow"/>
          <w:lang w:val="pl-PL"/>
        </w:rPr>
        <w:t xml:space="preserve"> </w:t>
      </w:r>
      <w:r w:rsidR="00B34F1B" w:rsidRPr="001240A8">
        <w:rPr>
          <w:rFonts w:ascii="Arial Narrow" w:hAnsi="Arial Narrow"/>
          <w:lang w:val="pl-PL"/>
        </w:rPr>
        <w:t>zaprojektowanie i wykonanie szaty graficznej</w:t>
      </w:r>
      <w:r w:rsidR="00A862AA" w:rsidRPr="001240A8">
        <w:rPr>
          <w:rFonts w:ascii="Arial Narrow" w:hAnsi="Arial Narrow"/>
          <w:lang w:val="pl-PL"/>
        </w:rPr>
        <w:t>,</w:t>
      </w:r>
      <w:r w:rsidR="00CD3B46" w:rsidRPr="001240A8">
        <w:rPr>
          <w:rFonts w:ascii="Arial Narrow" w:hAnsi="Arial Narrow"/>
          <w:lang w:val="pl-PL"/>
        </w:rPr>
        <w:t xml:space="preserve"> </w:t>
      </w:r>
      <w:r w:rsidR="00D17FD0" w:rsidRPr="001240A8">
        <w:rPr>
          <w:rFonts w:ascii="Arial Narrow" w:hAnsi="Arial Narrow"/>
          <w:lang w:val="pl-PL"/>
        </w:rPr>
        <w:t>z</w:t>
      </w:r>
      <w:r w:rsidR="00B34F1B" w:rsidRPr="001240A8">
        <w:rPr>
          <w:rFonts w:ascii="Arial Narrow" w:hAnsi="Arial Narrow"/>
          <w:lang w:val="pl-PL"/>
        </w:rPr>
        <w:t>aprogramowanie i wykonanie mechanizmu działania aplikacji,</w:t>
      </w:r>
      <w:r w:rsidR="00CD3B46" w:rsidRPr="001240A8">
        <w:rPr>
          <w:rFonts w:ascii="Arial Narrow" w:hAnsi="Arial Narrow"/>
          <w:lang w:val="pl-PL"/>
        </w:rPr>
        <w:t xml:space="preserve"> </w:t>
      </w:r>
      <w:r w:rsidR="00B34F1B" w:rsidRPr="001240A8">
        <w:rPr>
          <w:rStyle w:val="None"/>
          <w:rFonts w:ascii="Arial Narrow" w:hAnsi="Arial Narrow"/>
          <w:lang w:val="pl-PL"/>
        </w:rPr>
        <w:t>opracowanie zasobów dźwiękowych aplikacji,</w:t>
      </w:r>
      <w:r w:rsidR="00CD3B46" w:rsidRPr="001240A8">
        <w:rPr>
          <w:rStyle w:val="None"/>
          <w:rFonts w:ascii="Arial Narrow" w:hAnsi="Arial Narrow"/>
          <w:lang w:val="pl-PL"/>
        </w:rPr>
        <w:t xml:space="preserve"> </w:t>
      </w:r>
      <w:r w:rsidR="00B34F1B" w:rsidRPr="001240A8">
        <w:rPr>
          <w:rFonts w:ascii="Arial Narrow" w:hAnsi="Arial Narrow"/>
          <w:lang w:val="pl-PL"/>
        </w:rPr>
        <w:t>wykonanie aplikacji umożliwiających ich zainstalowanie na wskazanym przez Zamawiającego</w:t>
      </w:r>
      <w:r w:rsidR="006E0D5F">
        <w:rPr>
          <w:rFonts w:ascii="Arial Narrow" w:hAnsi="Arial Narrow"/>
          <w:lang w:val="pl-PL"/>
        </w:rPr>
        <w:t>.</w:t>
      </w:r>
    </w:p>
    <w:p w14:paraId="38AAD169" w14:textId="4A0CB99A" w:rsidR="001240A8" w:rsidRDefault="001240A8" w:rsidP="001240A8">
      <w:pPr>
        <w:pStyle w:val="Akapitzlist"/>
        <w:numPr>
          <w:ilvl w:val="0"/>
          <w:numId w:val="37"/>
        </w:numPr>
        <w:spacing w:before="120" w:after="120"/>
        <w:ind w:left="641" w:hanging="357"/>
        <w:jc w:val="both"/>
        <w:rPr>
          <w:rFonts w:ascii="Arial Narrow" w:hAnsi="Arial Narrow"/>
          <w:lang w:val="pl-PL"/>
        </w:rPr>
      </w:pPr>
      <w:r w:rsidRPr="001240A8">
        <w:rPr>
          <w:rFonts w:ascii="Arial Narrow" w:hAnsi="Arial Narrow"/>
          <w:lang w:val="pl-PL"/>
        </w:rPr>
        <w:t xml:space="preserve">dostarczenie dwóch zestawów interaktywnych, składających się z tablic interaktywnych, mobilnych statywów oraz projektorów multimedialnych współpracujących z aplikacjami, o których mowa </w:t>
      </w:r>
      <w:r w:rsidR="00FA60C4">
        <w:rPr>
          <w:rFonts w:ascii="Arial Narrow" w:hAnsi="Arial Narrow"/>
          <w:lang w:val="pl-PL"/>
        </w:rPr>
        <w:t>powyżej</w:t>
      </w:r>
      <w:r>
        <w:rPr>
          <w:rFonts w:ascii="Arial Narrow" w:hAnsi="Arial Narrow"/>
          <w:lang w:val="pl-PL"/>
        </w:rPr>
        <w:t>;</w:t>
      </w:r>
    </w:p>
    <w:p w14:paraId="74DAFF09" w14:textId="4FF44A89" w:rsidR="001240A8" w:rsidRDefault="001240A8" w:rsidP="001240A8">
      <w:pPr>
        <w:pStyle w:val="Akapitzlist"/>
        <w:numPr>
          <w:ilvl w:val="0"/>
          <w:numId w:val="37"/>
        </w:numPr>
        <w:spacing w:before="120" w:after="120"/>
        <w:ind w:left="641" w:hanging="357"/>
        <w:jc w:val="both"/>
        <w:rPr>
          <w:rFonts w:ascii="Arial Narrow" w:hAnsi="Arial Narrow"/>
          <w:lang w:val="pl-PL"/>
        </w:rPr>
      </w:pPr>
      <w:r w:rsidRPr="001240A8">
        <w:rPr>
          <w:rFonts w:ascii="Arial Narrow" w:hAnsi="Arial Narrow"/>
          <w:lang w:val="pl-PL"/>
        </w:rPr>
        <w:t>wdrożenie, przeprowadzenie szkolenia oraz objęcie gwarancją i wsparciem technicznym stworzonych aplikacji i zestawów interaktywnych</w:t>
      </w:r>
      <w:r>
        <w:rPr>
          <w:rFonts w:ascii="Arial Narrow" w:hAnsi="Arial Narrow"/>
          <w:lang w:val="pl-PL"/>
        </w:rPr>
        <w:t>.</w:t>
      </w:r>
    </w:p>
    <w:p w14:paraId="5398C5A6" w14:textId="53CE4010" w:rsidR="005F1F00" w:rsidRPr="00E36471" w:rsidRDefault="00F17437" w:rsidP="001240A8">
      <w:pPr>
        <w:pStyle w:val="Akapitzlist"/>
        <w:numPr>
          <w:ilvl w:val="0"/>
          <w:numId w:val="4"/>
        </w:numPr>
        <w:spacing w:before="240" w:after="120"/>
        <w:jc w:val="both"/>
        <w:rPr>
          <w:rFonts w:ascii="Arial Narrow" w:eastAsia="Arial Narrow" w:hAnsi="Arial Narrow" w:cs="Arial Narrow"/>
          <w:b/>
          <w:bCs/>
          <w:lang w:val="pl-PL"/>
        </w:rPr>
      </w:pPr>
      <w:r w:rsidRPr="00E36471">
        <w:rPr>
          <w:rFonts w:ascii="Arial Narrow" w:hAnsi="Arial Narrow"/>
          <w:b/>
          <w:bCs/>
          <w:lang w:val="pl-PL"/>
        </w:rPr>
        <w:t>T</w:t>
      </w:r>
      <w:r w:rsidR="00E36471">
        <w:rPr>
          <w:rFonts w:ascii="Arial Narrow" w:hAnsi="Arial Narrow"/>
          <w:b/>
          <w:bCs/>
          <w:lang w:val="pl-PL"/>
        </w:rPr>
        <w:t>RZY APLIKACJE Z ĆWICZENIAMI INTERAKTYWNYMI</w:t>
      </w:r>
    </w:p>
    <w:p w14:paraId="3E9188E4" w14:textId="213E4FBE" w:rsidR="005F1F00" w:rsidRPr="00A415F7" w:rsidRDefault="00F17437" w:rsidP="00D46DAF">
      <w:pPr>
        <w:pStyle w:val="Akapitzlist"/>
        <w:numPr>
          <w:ilvl w:val="1"/>
          <w:numId w:val="6"/>
        </w:numPr>
        <w:spacing w:before="120" w:after="120"/>
        <w:jc w:val="both"/>
        <w:rPr>
          <w:rFonts w:ascii="Arial Narrow" w:eastAsia="Arial Narrow" w:hAnsi="Arial Narrow" w:cs="Arial Narrow"/>
          <w:lang w:val="pl-PL"/>
        </w:rPr>
      </w:pPr>
      <w:r w:rsidRPr="00A415F7">
        <w:rPr>
          <w:rFonts w:ascii="Arial Narrow" w:hAnsi="Arial Narrow"/>
          <w:lang w:val="pl-PL"/>
        </w:rPr>
        <w:t>Wykonawca oprac</w:t>
      </w:r>
      <w:r w:rsidR="0081372C">
        <w:rPr>
          <w:rFonts w:ascii="Arial Narrow" w:hAnsi="Arial Narrow"/>
          <w:lang w:val="pl-PL"/>
        </w:rPr>
        <w:t>uje</w:t>
      </w:r>
      <w:r w:rsidRPr="00A415F7">
        <w:rPr>
          <w:rFonts w:ascii="Arial Narrow" w:hAnsi="Arial Narrow"/>
          <w:lang w:val="pl-PL"/>
        </w:rPr>
        <w:t xml:space="preserve"> tekst</w:t>
      </w:r>
      <w:r w:rsidR="0081372C">
        <w:rPr>
          <w:rFonts w:ascii="Arial Narrow" w:hAnsi="Arial Narrow"/>
          <w:lang w:val="pl-PL"/>
        </w:rPr>
        <w:t>y</w:t>
      </w:r>
      <w:r w:rsidRPr="00A415F7">
        <w:rPr>
          <w:rFonts w:ascii="Arial Narrow" w:hAnsi="Arial Narrow"/>
          <w:lang w:val="pl-PL"/>
        </w:rPr>
        <w:t xml:space="preserve"> i grafik</w:t>
      </w:r>
      <w:r w:rsidR="0081372C">
        <w:rPr>
          <w:rFonts w:ascii="Arial Narrow" w:hAnsi="Arial Narrow"/>
          <w:lang w:val="pl-PL"/>
        </w:rPr>
        <w:t>i</w:t>
      </w:r>
      <w:r w:rsidRPr="00A415F7">
        <w:rPr>
          <w:rFonts w:ascii="Arial Narrow" w:hAnsi="Arial Narrow"/>
          <w:lang w:val="pl-PL"/>
        </w:rPr>
        <w:t xml:space="preserve"> w</w:t>
      </w:r>
      <w:r w:rsidR="00095A5B">
        <w:rPr>
          <w:rFonts w:ascii="Arial Narrow" w:hAnsi="Arial Narrow"/>
          <w:lang w:val="pl-PL"/>
        </w:rPr>
        <w:t xml:space="preserve"> aplikacjach w taki sposób, aby </w:t>
      </w:r>
      <w:r w:rsidRPr="00A415F7">
        <w:rPr>
          <w:rFonts w:ascii="Arial Narrow" w:hAnsi="Arial Narrow"/>
          <w:lang w:val="pl-PL"/>
        </w:rPr>
        <w:t>spełniały one funkcję przekazów edukacyjnych dopasowanych do grupy docelowej i celów Projektu</w:t>
      </w:r>
      <w:r w:rsidR="003060F7">
        <w:rPr>
          <w:rFonts w:ascii="Arial Narrow" w:hAnsi="Arial Narrow"/>
          <w:lang w:val="pl-PL"/>
        </w:rPr>
        <w:t xml:space="preserve">. Przekazy </w:t>
      </w:r>
      <w:r w:rsidR="0081372C">
        <w:rPr>
          <w:rFonts w:ascii="Arial Narrow" w:hAnsi="Arial Narrow"/>
          <w:lang w:val="pl-PL"/>
        </w:rPr>
        <w:t>zostaną</w:t>
      </w:r>
      <w:r w:rsidR="003060F7">
        <w:rPr>
          <w:rFonts w:ascii="Arial Narrow" w:hAnsi="Arial Narrow"/>
          <w:lang w:val="pl-PL"/>
        </w:rPr>
        <w:t xml:space="preserve"> opracowane w </w:t>
      </w:r>
      <w:r w:rsidR="003060F7" w:rsidRPr="00A415F7">
        <w:rPr>
          <w:rFonts w:ascii="Arial Narrow" w:hAnsi="Arial Narrow"/>
          <w:lang w:val="pl-PL"/>
        </w:rPr>
        <w:t xml:space="preserve">języku polskim, w sposób zrozumiały dla </w:t>
      </w:r>
      <w:r w:rsidR="003060F7">
        <w:rPr>
          <w:rFonts w:ascii="Arial Narrow" w:hAnsi="Arial Narrow"/>
          <w:lang w:val="pl-PL"/>
        </w:rPr>
        <w:t xml:space="preserve">odpowiedniej </w:t>
      </w:r>
      <w:r w:rsidR="003060F7" w:rsidRPr="00A415F7">
        <w:rPr>
          <w:rFonts w:ascii="Arial Narrow" w:hAnsi="Arial Narrow"/>
          <w:lang w:val="pl-PL"/>
        </w:rPr>
        <w:t>grupy docelowej</w:t>
      </w:r>
      <w:r w:rsidRPr="00A415F7">
        <w:rPr>
          <w:rFonts w:ascii="Arial Narrow" w:hAnsi="Arial Narrow"/>
          <w:lang w:val="pl-PL"/>
        </w:rPr>
        <w:t>.</w:t>
      </w:r>
      <w:r w:rsidR="00FF10A7">
        <w:rPr>
          <w:rFonts w:ascii="Arial Narrow" w:hAnsi="Arial Narrow"/>
          <w:lang w:val="pl-PL"/>
        </w:rPr>
        <w:t xml:space="preserve"> </w:t>
      </w:r>
      <w:r w:rsidR="0081372C">
        <w:rPr>
          <w:rFonts w:ascii="Arial Narrow" w:hAnsi="Arial Narrow"/>
          <w:lang w:val="pl-PL"/>
        </w:rPr>
        <w:t>W</w:t>
      </w:r>
      <w:r w:rsidR="00FF10A7">
        <w:rPr>
          <w:rFonts w:ascii="Arial Narrow" w:hAnsi="Arial Narrow"/>
          <w:lang w:val="pl-PL"/>
        </w:rPr>
        <w:t xml:space="preserve">szystkie stworzone grafiki muszą być zgodne </w:t>
      </w:r>
      <w:r w:rsidR="00FF10A7" w:rsidRPr="004B266A">
        <w:rPr>
          <w:rFonts w:ascii="Arial Narrow" w:hAnsi="Arial Narrow"/>
          <w:lang w:val="pl-PL"/>
        </w:rPr>
        <w:t xml:space="preserve">z Księgą Identyfikacji Wizualnej </w:t>
      </w:r>
      <w:r w:rsidR="00FF10A7" w:rsidRPr="00C6531E">
        <w:rPr>
          <w:rFonts w:ascii="Arial Narrow" w:hAnsi="Arial Narrow"/>
          <w:i/>
          <w:iCs/>
          <w:lang w:val="pl-PL"/>
        </w:rPr>
        <w:t>Kampanii Kolejowe ABC</w:t>
      </w:r>
      <w:r w:rsidR="0081372C">
        <w:rPr>
          <w:rFonts w:ascii="Arial Narrow" w:hAnsi="Arial Narrow"/>
          <w:i/>
          <w:iCs/>
          <w:lang w:val="pl-PL"/>
        </w:rPr>
        <w:t>.</w:t>
      </w:r>
      <w:r w:rsidR="00FF10A7">
        <w:rPr>
          <w:rFonts w:ascii="Arial Narrow" w:hAnsi="Arial Narrow"/>
          <w:lang w:val="pl-PL"/>
        </w:rPr>
        <w:t xml:space="preserve"> </w:t>
      </w:r>
    </w:p>
    <w:p w14:paraId="0092A162" w14:textId="2C913EF6" w:rsidR="005F1F00" w:rsidRPr="0081372C" w:rsidRDefault="00753F00" w:rsidP="00D46DAF">
      <w:pPr>
        <w:pStyle w:val="Akapitzlist"/>
        <w:numPr>
          <w:ilvl w:val="1"/>
          <w:numId w:val="6"/>
        </w:numPr>
        <w:spacing w:before="120" w:after="120"/>
        <w:jc w:val="both"/>
        <w:rPr>
          <w:rFonts w:ascii="Arial Narrow" w:eastAsia="Arial Narrow" w:hAnsi="Arial Narrow" w:cs="Arial Narrow"/>
          <w:lang w:val="pl-PL"/>
        </w:rPr>
      </w:pPr>
      <w:r w:rsidRPr="0081372C">
        <w:rPr>
          <w:rFonts w:ascii="Arial Narrow" w:hAnsi="Arial Narrow"/>
          <w:lang w:val="pl-PL"/>
        </w:rPr>
        <w:t xml:space="preserve">Przewodnikiem w aplikacjach jest postać nosorożca </w:t>
      </w:r>
      <w:r w:rsidR="00FA60C4" w:rsidRPr="0081372C">
        <w:rPr>
          <w:rFonts w:ascii="Arial Narrow" w:hAnsi="Arial Narrow"/>
          <w:lang w:val="pl-PL"/>
        </w:rPr>
        <w:t xml:space="preserve">Rogatka. </w:t>
      </w:r>
      <w:r w:rsidRPr="0081372C">
        <w:rPr>
          <w:rFonts w:ascii="Arial Narrow" w:hAnsi="Arial Narrow"/>
          <w:lang w:val="pl-PL"/>
        </w:rPr>
        <w:t xml:space="preserve">Postać opisana jest szczegółowo </w:t>
      </w:r>
      <w:r w:rsidR="00F043E3">
        <w:rPr>
          <w:rFonts w:ascii="Arial Narrow" w:hAnsi="Arial Narrow"/>
          <w:lang w:val="pl-PL"/>
        </w:rPr>
        <w:br/>
      </w:r>
      <w:r w:rsidRPr="0081372C">
        <w:rPr>
          <w:rFonts w:ascii="Arial Narrow" w:hAnsi="Arial Narrow"/>
          <w:lang w:val="pl-PL"/>
        </w:rPr>
        <w:t xml:space="preserve">w Księdze Identyfikacji Wizualnej </w:t>
      </w:r>
      <w:r w:rsidRPr="0081372C">
        <w:rPr>
          <w:rFonts w:ascii="Arial Narrow" w:hAnsi="Arial Narrow"/>
          <w:i/>
          <w:iCs/>
          <w:lang w:val="pl-PL"/>
        </w:rPr>
        <w:t>Kampanii Kolejowe ABC</w:t>
      </w:r>
      <w:r w:rsidRPr="0081372C">
        <w:rPr>
          <w:rFonts w:ascii="Arial Narrow" w:hAnsi="Arial Narrow"/>
          <w:lang w:val="pl-PL"/>
        </w:rPr>
        <w:t>.</w:t>
      </w:r>
      <w:r w:rsidR="00FA60C4" w:rsidRPr="0081372C">
        <w:rPr>
          <w:rFonts w:ascii="Arial Narrow" w:hAnsi="Arial Narrow"/>
          <w:lang w:val="pl-PL"/>
        </w:rPr>
        <w:t xml:space="preserve"> </w:t>
      </w:r>
      <w:r w:rsidR="00F17437" w:rsidRPr="0081372C">
        <w:rPr>
          <w:rFonts w:ascii="Arial Narrow" w:hAnsi="Arial Narrow"/>
          <w:lang w:val="pl-PL"/>
        </w:rPr>
        <w:t xml:space="preserve">Wykonawca powinien zaproponować głos lektora dla </w:t>
      </w:r>
      <w:r w:rsidR="0081372C">
        <w:rPr>
          <w:rFonts w:ascii="Arial Narrow" w:hAnsi="Arial Narrow"/>
          <w:lang w:val="pl-PL"/>
        </w:rPr>
        <w:t>Rogatka</w:t>
      </w:r>
      <w:r w:rsidR="00095A5B" w:rsidRPr="0081372C">
        <w:rPr>
          <w:rFonts w:ascii="Arial Narrow" w:hAnsi="Arial Narrow"/>
          <w:lang w:val="pl-PL"/>
        </w:rPr>
        <w:t xml:space="preserve"> maksymalnie zbliżony do </w:t>
      </w:r>
      <w:r w:rsidR="00F17437" w:rsidRPr="0081372C">
        <w:rPr>
          <w:rFonts w:ascii="Arial Narrow" w:hAnsi="Arial Narrow"/>
          <w:lang w:val="pl-PL"/>
        </w:rPr>
        <w:t xml:space="preserve">przykładowego głosu przekazanego Wykonawcy przez Zamawiającego. Wykonawca powinien przedstawić co najmniej 3 opcje </w:t>
      </w:r>
      <w:r w:rsidR="006E0D5F">
        <w:rPr>
          <w:rFonts w:ascii="Arial Narrow" w:hAnsi="Arial Narrow"/>
          <w:lang w:val="pl-PL"/>
        </w:rPr>
        <w:br/>
      </w:r>
      <w:r w:rsidR="00F17437" w:rsidRPr="0081372C">
        <w:rPr>
          <w:rFonts w:ascii="Arial Narrow" w:hAnsi="Arial Narrow"/>
          <w:lang w:val="pl-PL"/>
        </w:rPr>
        <w:t>do wyboru przez Zamawiającego</w:t>
      </w:r>
    </w:p>
    <w:p w14:paraId="0135ED20" w14:textId="2A1F5AA9" w:rsidR="00FF10A7" w:rsidRPr="00C0596D" w:rsidRDefault="00FF10A7" w:rsidP="00D46DAF">
      <w:pPr>
        <w:pStyle w:val="Akapitzlist"/>
        <w:numPr>
          <w:ilvl w:val="1"/>
          <w:numId w:val="6"/>
        </w:numPr>
        <w:spacing w:before="120" w:after="120"/>
        <w:jc w:val="both"/>
        <w:rPr>
          <w:rFonts w:ascii="Arial Narrow" w:eastAsia="Arial Narrow" w:hAnsi="Arial Narrow" w:cs="Arial Narrow"/>
          <w:lang w:val="pl-PL"/>
        </w:rPr>
      </w:pPr>
      <w:r>
        <w:rPr>
          <w:rFonts w:ascii="Arial Narrow" w:hAnsi="Arial Narrow"/>
          <w:lang w:val="pl-PL"/>
        </w:rPr>
        <w:t xml:space="preserve">Każda z aplikacji musi być zbieżna ze scenariuszami zajęć przekazanymi przez Zamawiającego </w:t>
      </w:r>
      <w:r w:rsidR="00C6531E">
        <w:rPr>
          <w:rFonts w:ascii="Arial Narrow" w:hAnsi="Arial Narrow"/>
          <w:lang w:val="pl-PL"/>
        </w:rPr>
        <w:br/>
      </w:r>
      <w:r>
        <w:rPr>
          <w:rFonts w:ascii="Arial Narrow" w:hAnsi="Arial Narrow"/>
          <w:lang w:val="pl-PL"/>
        </w:rPr>
        <w:t>i realizować ich założenia edukacyjne.</w:t>
      </w:r>
      <w:r w:rsidR="003C5195">
        <w:rPr>
          <w:rFonts w:ascii="Arial Narrow" w:hAnsi="Arial Narrow"/>
          <w:lang w:val="pl-PL"/>
        </w:rPr>
        <w:t xml:space="preserve"> Scenariusze przewidują ok. 9 ćwiczeń  interaktywnych </w:t>
      </w:r>
      <w:r w:rsidR="006E0D5F">
        <w:rPr>
          <w:rFonts w:ascii="Arial Narrow" w:hAnsi="Arial Narrow"/>
          <w:lang w:val="pl-PL"/>
        </w:rPr>
        <w:br/>
      </w:r>
      <w:r w:rsidR="003C5195">
        <w:rPr>
          <w:rFonts w:ascii="Arial Narrow" w:hAnsi="Arial Narrow"/>
          <w:lang w:val="pl-PL"/>
        </w:rPr>
        <w:t xml:space="preserve">do zamieszczenia w aplikacji. </w:t>
      </w:r>
      <w:r w:rsidR="00C0596D">
        <w:rPr>
          <w:rFonts w:ascii="Arial Narrow" w:hAnsi="Arial Narrow"/>
          <w:lang w:val="pl-PL"/>
        </w:rPr>
        <w:t>Przykładowe ćwiczenie:</w:t>
      </w:r>
    </w:p>
    <w:p w14:paraId="4F8B51B0" w14:textId="7FFA13E9" w:rsidR="00C0596D" w:rsidRPr="00A415F7" w:rsidRDefault="00C0596D" w:rsidP="00C0596D">
      <w:pPr>
        <w:pStyle w:val="Akapitzlist"/>
        <w:spacing w:before="120" w:after="120"/>
        <w:ind w:left="567"/>
        <w:jc w:val="both"/>
        <w:rPr>
          <w:rFonts w:ascii="Arial Narrow" w:eastAsia="Arial Narrow" w:hAnsi="Arial Narrow" w:cs="Arial Narrow"/>
          <w:lang w:val="pl-PL"/>
        </w:rPr>
      </w:pPr>
      <w:r>
        <w:rPr>
          <w:rFonts w:ascii="Arial Narrow" w:eastAsia="Arial Narrow" w:hAnsi="Arial Narrow" w:cs="Arial Narrow"/>
          <w:lang w:val="pl-PL"/>
        </w:rPr>
        <w:t>Ć</w:t>
      </w:r>
      <w:r w:rsidRPr="00C0596D">
        <w:rPr>
          <w:rFonts w:ascii="Arial Narrow" w:eastAsia="Arial Narrow" w:hAnsi="Arial Narrow" w:cs="Arial Narrow"/>
          <w:lang w:val="pl-PL"/>
        </w:rPr>
        <w:t>wiczenie rozpoczyna się od wyśw</w:t>
      </w:r>
      <w:r>
        <w:rPr>
          <w:rFonts w:ascii="Arial Narrow" w:eastAsia="Arial Narrow" w:hAnsi="Arial Narrow" w:cs="Arial Narrow"/>
          <w:lang w:val="pl-PL"/>
        </w:rPr>
        <w:t xml:space="preserve">ietlenia symboli i piktogramów. </w:t>
      </w:r>
      <w:r w:rsidRPr="00C0596D">
        <w:rPr>
          <w:rFonts w:ascii="Arial Narrow" w:eastAsia="Arial Narrow" w:hAnsi="Arial Narrow" w:cs="Arial Narrow"/>
          <w:lang w:val="pl-PL"/>
        </w:rPr>
        <w:t xml:space="preserve">Następnie widzimy po kolei trójwymiarowe wnętrza dworca i pociągu, w których brakuje kilku ważnych elementów. Zadanie </w:t>
      </w:r>
      <w:r w:rsidRPr="00C0596D">
        <w:rPr>
          <w:rFonts w:ascii="Arial Narrow" w:eastAsia="Arial Narrow" w:hAnsi="Arial Narrow" w:cs="Arial Narrow"/>
          <w:lang w:val="pl-PL"/>
        </w:rPr>
        <w:lastRenderedPageBreak/>
        <w:t xml:space="preserve">polega na przyporządkowaniu odpowiednich elementów do właściwych miejsc poprzez przesuwanie ich po ekranie. Po prawidłowym rozwiązaniu zadania w pierwszym wnętrzu, aplikacja samoczynnie przechodzi do ekranu drugiego wnętrza, w którym do wykonania jest kolejne zadanie, po rozwiązaniu którego aplikacja przechodzi do kolejnego ekranu, który zachęca dzieci do własnej twórczości. Dzieci mają możliwość wyboru „czystego piktogramu”, który mogą wypełnić, rysując palcem lub dłonią po ekranie, lub wykorzystując </w:t>
      </w:r>
      <w:r w:rsidR="00D516D1">
        <w:rPr>
          <w:rFonts w:ascii="Arial Narrow" w:eastAsia="Arial Narrow" w:hAnsi="Arial Narrow" w:cs="Arial Narrow"/>
          <w:lang w:val="pl-PL"/>
        </w:rPr>
        <w:t xml:space="preserve">gotowe elementy </w:t>
      </w:r>
      <w:r w:rsidR="00964F4C">
        <w:rPr>
          <w:rFonts w:ascii="Arial Narrow" w:eastAsia="Arial Narrow" w:hAnsi="Arial Narrow" w:cs="Arial Narrow"/>
          <w:lang w:val="pl-PL"/>
        </w:rPr>
        <w:t>z </w:t>
      </w:r>
      <w:r w:rsidRPr="00C0596D">
        <w:rPr>
          <w:rFonts w:ascii="Arial Narrow" w:eastAsia="Arial Narrow" w:hAnsi="Arial Narrow" w:cs="Arial Narrow"/>
          <w:lang w:val="pl-PL"/>
        </w:rPr>
        <w:t>możliwością wyboru kolorów. Dziec</w:t>
      </w:r>
      <w:r w:rsidR="00D516D1">
        <w:rPr>
          <w:rFonts w:ascii="Arial Narrow" w:eastAsia="Arial Narrow" w:hAnsi="Arial Narrow" w:cs="Arial Narrow"/>
          <w:lang w:val="pl-PL"/>
        </w:rPr>
        <w:t xml:space="preserve">i mogą podpisać swój piktogram i </w:t>
      </w:r>
      <w:r w:rsidRPr="00C0596D">
        <w:rPr>
          <w:rFonts w:ascii="Arial Narrow" w:eastAsia="Arial Narrow" w:hAnsi="Arial Narrow" w:cs="Arial Narrow"/>
          <w:lang w:val="pl-PL"/>
        </w:rPr>
        <w:t xml:space="preserve">wydrukować </w:t>
      </w:r>
      <w:r w:rsidR="00D516D1" w:rsidRPr="00C0596D">
        <w:rPr>
          <w:rFonts w:ascii="Arial Narrow" w:eastAsia="Arial Narrow" w:hAnsi="Arial Narrow" w:cs="Arial Narrow"/>
          <w:lang w:val="pl-PL"/>
        </w:rPr>
        <w:t xml:space="preserve">go </w:t>
      </w:r>
      <w:r w:rsidRPr="00C0596D">
        <w:rPr>
          <w:rFonts w:ascii="Arial Narrow" w:eastAsia="Arial Narrow" w:hAnsi="Arial Narrow" w:cs="Arial Narrow"/>
          <w:lang w:val="pl-PL"/>
        </w:rPr>
        <w:t>lub zapisać w formacie PDF.</w:t>
      </w:r>
    </w:p>
    <w:p w14:paraId="1445D3CB" w14:textId="411EA065" w:rsidR="005F1F00" w:rsidRPr="00A415F7" w:rsidRDefault="00F17437" w:rsidP="00D46DAF">
      <w:pPr>
        <w:pStyle w:val="Akapitzlist"/>
        <w:numPr>
          <w:ilvl w:val="1"/>
          <w:numId w:val="6"/>
        </w:numPr>
        <w:spacing w:before="120" w:after="120"/>
        <w:jc w:val="both"/>
        <w:rPr>
          <w:rFonts w:ascii="Arial Narrow" w:eastAsia="Arial Narrow" w:hAnsi="Arial Narrow" w:cs="Arial Narrow"/>
          <w:lang w:val="pl-PL"/>
        </w:rPr>
      </w:pPr>
      <w:r w:rsidRPr="00A415F7">
        <w:rPr>
          <w:rFonts w:ascii="Arial Narrow" w:hAnsi="Arial Narrow"/>
          <w:lang w:val="pl-PL"/>
        </w:rPr>
        <w:t>Każda z a</w:t>
      </w:r>
      <w:r w:rsidR="000460BD">
        <w:rPr>
          <w:rFonts w:ascii="Arial Narrow" w:hAnsi="Arial Narrow"/>
          <w:lang w:val="pl-PL"/>
        </w:rPr>
        <w:t>plikacji ma taką samą strukturę</w:t>
      </w:r>
      <w:r w:rsidRPr="00A415F7">
        <w:rPr>
          <w:rFonts w:ascii="Arial Narrow" w:hAnsi="Arial Narrow"/>
          <w:lang w:val="pl-PL"/>
        </w:rPr>
        <w:t xml:space="preserve"> składającą się z następujących modułów:</w:t>
      </w:r>
    </w:p>
    <w:p w14:paraId="55DAC626" w14:textId="1AB02A2F" w:rsidR="005F1F00" w:rsidRPr="00D47C30" w:rsidRDefault="00F17437" w:rsidP="00D46DAF">
      <w:pPr>
        <w:pStyle w:val="Akapitzlist"/>
        <w:numPr>
          <w:ilvl w:val="2"/>
          <w:numId w:val="6"/>
        </w:numPr>
        <w:spacing w:before="120" w:after="120"/>
        <w:ind w:left="851" w:hanging="284"/>
        <w:jc w:val="both"/>
        <w:rPr>
          <w:rStyle w:val="None"/>
          <w:rFonts w:ascii="Arial Narrow" w:eastAsia="Arial Narrow" w:hAnsi="Arial Narrow" w:cs="Arial Narrow"/>
          <w:lang w:val="pl-PL"/>
        </w:rPr>
      </w:pPr>
      <w:r w:rsidRPr="00D47C30">
        <w:rPr>
          <w:rFonts w:ascii="Arial Narrow" w:hAnsi="Arial Narrow"/>
          <w:lang w:val="pl-PL"/>
        </w:rPr>
        <w:t xml:space="preserve">Ekran startowy z krótkim </w:t>
      </w:r>
      <w:proofErr w:type="spellStart"/>
      <w:r w:rsidRPr="00D47C30">
        <w:rPr>
          <w:rFonts w:ascii="Arial Narrow" w:hAnsi="Arial Narrow"/>
          <w:lang w:val="pl-PL"/>
        </w:rPr>
        <w:t>intro</w:t>
      </w:r>
      <w:proofErr w:type="spellEnd"/>
      <w:r w:rsidRPr="00D47C30">
        <w:rPr>
          <w:rFonts w:ascii="Arial Narrow" w:hAnsi="Arial Narrow"/>
          <w:lang w:val="pl-PL"/>
        </w:rPr>
        <w:t xml:space="preserve"> z możliwością pominięcia, wraz z wymaganymi informacjami wynikającymi z </w:t>
      </w:r>
      <w:r w:rsidR="00D47C30" w:rsidRPr="00D47C30">
        <w:rPr>
          <w:rFonts w:ascii="Arial Narrow" w:hAnsi="Arial Narrow"/>
          <w:lang w:val="pl-PL"/>
        </w:rPr>
        <w:t>„</w:t>
      </w:r>
      <w:r w:rsidR="00D47C30" w:rsidRPr="00D47C30">
        <w:rPr>
          <w:rStyle w:val="None"/>
          <w:rFonts w:ascii="Arial Narrow" w:hAnsi="Arial Narrow"/>
          <w:lang w:val="pl-PL"/>
        </w:rPr>
        <w:t xml:space="preserve">Podręcznika </w:t>
      </w:r>
      <w:r w:rsidRPr="00D47C30">
        <w:rPr>
          <w:rStyle w:val="None"/>
          <w:rFonts w:ascii="Arial Narrow" w:hAnsi="Arial Narrow"/>
          <w:lang w:val="pl-PL"/>
        </w:rPr>
        <w:t>wnioskodawcy i beneficjenta programów polityki spójno</w:t>
      </w:r>
      <w:r w:rsidR="00A415F7" w:rsidRPr="00D47C30">
        <w:rPr>
          <w:rStyle w:val="None"/>
          <w:rFonts w:ascii="Calibri" w:eastAsia="Calibri" w:hAnsi="Calibri" w:cs="Calibri"/>
          <w:lang w:val="pl-PL"/>
        </w:rPr>
        <w:t>ś</w:t>
      </w:r>
      <w:r w:rsidR="00A415F7" w:rsidRPr="00D47C30">
        <w:rPr>
          <w:rStyle w:val="None"/>
          <w:rFonts w:ascii="Arial Narrow" w:hAnsi="Arial Narrow" w:cs="Calibri"/>
          <w:lang w:val="pl-PL"/>
        </w:rPr>
        <w:t>ci</w:t>
      </w:r>
      <w:r w:rsidRPr="00D47C30">
        <w:rPr>
          <w:rStyle w:val="None"/>
          <w:rFonts w:ascii="Arial Narrow" w:hAnsi="Arial Narrow"/>
          <w:lang w:val="pl-PL"/>
        </w:rPr>
        <w:t xml:space="preserve"> 2014-2020 w zakresie informacji i promocji</w:t>
      </w:r>
      <w:r w:rsidR="00D47C30" w:rsidRPr="00D47C30">
        <w:rPr>
          <w:rStyle w:val="None"/>
          <w:rFonts w:ascii="Arial Narrow" w:hAnsi="Arial Narrow"/>
          <w:lang w:val="pl-PL"/>
        </w:rPr>
        <w:t>”</w:t>
      </w:r>
      <w:r w:rsidR="003060F7">
        <w:rPr>
          <w:rStyle w:val="None"/>
          <w:rFonts w:ascii="Arial Narrow" w:hAnsi="Arial Narrow"/>
          <w:lang w:val="pl-PL"/>
        </w:rPr>
        <w:t>.</w:t>
      </w:r>
      <w:r w:rsidR="00FF10A7">
        <w:rPr>
          <w:rStyle w:val="None"/>
          <w:rFonts w:ascii="Arial Narrow" w:hAnsi="Arial Narrow"/>
          <w:lang w:val="pl-PL"/>
        </w:rPr>
        <w:t xml:space="preserve"> </w:t>
      </w:r>
    </w:p>
    <w:p w14:paraId="44F07602" w14:textId="77777777" w:rsidR="005F1F00" w:rsidRPr="00A415F7" w:rsidRDefault="00A950E0" w:rsidP="00D46DAF">
      <w:pPr>
        <w:pStyle w:val="Akapitzlist"/>
        <w:numPr>
          <w:ilvl w:val="2"/>
          <w:numId w:val="6"/>
        </w:numPr>
        <w:spacing w:before="120" w:after="120"/>
        <w:ind w:left="851" w:hanging="284"/>
        <w:jc w:val="both"/>
        <w:rPr>
          <w:rFonts w:ascii="Arial Narrow" w:eastAsia="Arial Narrow" w:hAnsi="Arial Narrow" w:cs="Arial Narrow"/>
          <w:lang w:val="pl-PL"/>
        </w:rPr>
      </w:pPr>
      <w:r>
        <w:rPr>
          <w:rFonts w:ascii="Arial Narrow" w:hAnsi="Arial Narrow"/>
          <w:lang w:val="pl-PL"/>
        </w:rPr>
        <w:t>Ekran prezentacji</w:t>
      </w:r>
      <w:r w:rsidR="00D47C30">
        <w:rPr>
          <w:rFonts w:ascii="Arial Narrow" w:hAnsi="Arial Narrow"/>
          <w:lang w:val="pl-PL"/>
        </w:rPr>
        <w:t xml:space="preserve"> służący do prowadzenia zajęć na bazie kolejnych slajdów, do których prowadzący zajęcia przechodzi kliknięciem. W dolnej cz</w:t>
      </w:r>
      <w:r>
        <w:rPr>
          <w:rFonts w:ascii="Arial Narrow" w:hAnsi="Arial Narrow"/>
          <w:lang w:val="pl-PL"/>
        </w:rPr>
        <w:t>ęści ekranu znajduje się menu z </w:t>
      </w:r>
      <w:r w:rsidR="00D47C30">
        <w:rPr>
          <w:rFonts w:ascii="Arial Narrow" w:hAnsi="Arial Narrow"/>
          <w:lang w:val="pl-PL"/>
        </w:rPr>
        <w:t>dostępnymi ćwiczeniami interaktywnymi, które prowadzący może uruchomić w dowolnym momencie zajęć.</w:t>
      </w:r>
    </w:p>
    <w:p w14:paraId="57EC16EC" w14:textId="77777777" w:rsidR="005F1F00" w:rsidRPr="00A415F7" w:rsidRDefault="00F17437" w:rsidP="00D46DAF">
      <w:pPr>
        <w:pStyle w:val="Akapitzlist"/>
        <w:numPr>
          <w:ilvl w:val="2"/>
          <w:numId w:val="6"/>
        </w:numPr>
        <w:spacing w:before="120" w:after="120"/>
        <w:ind w:left="851" w:hanging="284"/>
        <w:jc w:val="both"/>
        <w:rPr>
          <w:rFonts w:ascii="Arial Narrow" w:eastAsia="Arial Narrow" w:hAnsi="Arial Narrow" w:cs="Arial Narrow"/>
          <w:lang w:val="pl-PL"/>
        </w:rPr>
      </w:pPr>
      <w:r w:rsidRPr="00A415F7">
        <w:rPr>
          <w:rFonts w:ascii="Arial Narrow" w:hAnsi="Arial Narrow"/>
          <w:lang w:val="pl-PL"/>
        </w:rPr>
        <w:t>Ekran gry, na którym wyświetlane jest jedno ćwiczenie interaktywne, a także interfejs umożliwiający zakończenie ćwiczenia i powrót do</w:t>
      </w:r>
      <w:r w:rsidR="00D47C30">
        <w:rPr>
          <w:rFonts w:ascii="Arial Narrow" w:hAnsi="Arial Narrow"/>
          <w:lang w:val="pl-PL"/>
        </w:rPr>
        <w:t xml:space="preserve"> ekranu prezentacji</w:t>
      </w:r>
      <w:r w:rsidRPr="00A415F7">
        <w:rPr>
          <w:rFonts w:ascii="Arial Narrow" w:hAnsi="Arial Narrow"/>
          <w:lang w:val="pl-PL"/>
        </w:rPr>
        <w:t>.</w:t>
      </w:r>
    </w:p>
    <w:p w14:paraId="173840AA" w14:textId="24A96F9C" w:rsidR="005F1F00" w:rsidRPr="00A415F7" w:rsidRDefault="0081372C" w:rsidP="00D46DAF">
      <w:pPr>
        <w:pStyle w:val="Akapitzlist"/>
        <w:numPr>
          <w:ilvl w:val="2"/>
          <w:numId w:val="6"/>
        </w:numPr>
        <w:spacing w:before="120" w:after="120"/>
        <w:ind w:left="851" w:hanging="284"/>
        <w:jc w:val="both"/>
        <w:rPr>
          <w:rFonts w:ascii="Arial Narrow" w:eastAsia="Arial Narrow" w:hAnsi="Arial Narrow" w:cs="Arial Narrow"/>
          <w:lang w:val="pl-PL"/>
        </w:rPr>
      </w:pPr>
      <w:r>
        <w:rPr>
          <w:rFonts w:ascii="Arial Narrow" w:hAnsi="Arial Narrow"/>
          <w:lang w:val="pl-PL"/>
        </w:rPr>
        <w:t xml:space="preserve">Spójny we wszystkich aplikacjach </w:t>
      </w:r>
      <w:r w:rsidR="00D47C30">
        <w:rPr>
          <w:rFonts w:ascii="Arial Narrow" w:hAnsi="Arial Narrow"/>
          <w:lang w:val="pl-PL"/>
        </w:rPr>
        <w:t>Przewodnik</w:t>
      </w:r>
      <w:r w:rsidR="00F17437" w:rsidRPr="00A415F7">
        <w:rPr>
          <w:rFonts w:ascii="Arial Narrow" w:hAnsi="Arial Narrow"/>
          <w:lang w:val="pl-PL"/>
        </w:rPr>
        <w:t xml:space="preserve">, który wita </w:t>
      </w:r>
      <w:r w:rsidR="00D47C30">
        <w:rPr>
          <w:rFonts w:ascii="Arial Narrow" w:hAnsi="Arial Narrow"/>
          <w:lang w:val="pl-PL"/>
        </w:rPr>
        <w:t xml:space="preserve">dzieci </w:t>
      </w:r>
      <w:r w:rsidR="00F17437" w:rsidRPr="00A415F7">
        <w:rPr>
          <w:rFonts w:ascii="Arial Narrow" w:hAnsi="Arial Narrow"/>
          <w:lang w:val="pl-PL"/>
        </w:rPr>
        <w:t>w apli</w:t>
      </w:r>
      <w:r w:rsidR="000460BD">
        <w:rPr>
          <w:rFonts w:ascii="Arial Narrow" w:hAnsi="Arial Narrow"/>
          <w:lang w:val="pl-PL"/>
        </w:rPr>
        <w:t>kacji i wypowiada instrukcje do </w:t>
      </w:r>
      <w:r w:rsidR="00F17437" w:rsidRPr="00A415F7">
        <w:rPr>
          <w:rFonts w:ascii="Arial Narrow" w:hAnsi="Arial Narrow"/>
          <w:lang w:val="pl-PL"/>
        </w:rPr>
        <w:t xml:space="preserve">ćwiczeń. </w:t>
      </w:r>
    </w:p>
    <w:p w14:paraId="7854FE08" w14:textId="65B53FE5" w:rsidR="002B46A8" w:rsidRDefault="0081372C" w:rsidP="0081372C">
      <w:pPr>
        <w:ind w:left="567" w:hanging="567"/>
        <w:jc w:val="both"/>
        <w:rPr>
          <w:rFonts w:ascii="Arial Narrow" w:hAnsi="Arial Narrow"/>
          <w:lang w:val="pl-PL"/>
        </w:rPr>
      </w:pPr>
      <w:r>
        <w:rPr>
          <w:rFonts w:ascii="Arial Narrow" w:eastAsia="Arial Narrow" w:hAnsi="Arial Narrow" w:cs="Arial Narrow"/>
          <w:lang w:val="pl-PL"/>
        </w:rPr>
        <w:t>5.</w:t>
      </w:r>
      <w:r>
        <w:rPr>
          <w:rFonts w:ascii="Arial Narrow" w:eastAsia="Arial Narrow" w:hAnsi="Arial Narrow" w:cs="Arial Narrow"/>
          <w:lang w:val="pl-PL"/>
        </w:rPr>
        <w:tab/>
      </w:r>
      <w:r w:rsidR="00C0596D">
        <w:rPr>
          <w:rFonts w:ascii="Arial Narrow" w:eastAsia="Arial Narrow" w:hAnsi="Arial Narrow" w:cs="Arial Narrow"/>
          <w:lang w:val="pl-PL"/>
        </w:rPr>
        <w:t>W każdej aplikacji p</w:t>
      </w:r>
      <w:r w:rsidR="008C539C" w:rsidRPr="0081372C">
        <w:rPr>
          <w:rFonts w:ascii="Arial Narrow" w:eastAsia="Arial Narrow" w:hAnsi="Arial Narrow" w:cs="Arial Narrow"/>
          <w:lang w:val="pl-PL"/>
        </w:rPr>
        <w:t>rzed rozpoczęciem każdego ćwiczenia musi wyświetlić się ekran zapowiadający ćwiczenie.</w:t>
      </w:r>
      <w:r>
        <w:rPr>
          <w:rFonts w:ascii="Arial Narrow" w:eastAsia="Arial Narrow" w:hAnsi="Arial Narrow" w:cs="Arial Narrow"/>
          <w:lang w:val="pl-PL"/>
        </w:rPr>
        <w:t xml:space="preserve"> </w:t>
      </w:r>
      <w:r w:rsidR="008C539C" w:rsidRPr="008C539C">
        <w:rPr>
          <w:rFonts w:ascii="Arial Narrow" w:hAnsi="Arial Narrow"/>
          <w:lang w:val="pl-PL"/>
        </w:rPr>
        <w:t xml:space="preserve">Przejścia pomiędzy kolejnymi ćwiczeniami </w:t>
      </w:r>
      <w:r w:rsidR="00C0596D">
        <w:rPr>
          <w:rFonts w:ascii="Arial Narrow" w:hAnsi="Arial Narrow"/>
          <w:lang w:val="pl-PL"/>
        </w:rPr>
        <w:t xml:space="preserve">muszą </w:t>
      </w:r>
      <w:r w:rsidR="00D516D1">
        <w:rPr>
          <w:rFonts w:ascii="Arial Narrow" w:hAnsi="Arial Narrow"/>
          <w:lang w:val="pl-PL"/>
        </w:rPr>
        <w:t>zapewniać</w:t>
      </w:r>
      <w:r w:rsidR="008C539C" w:rsidRPr="008C539C">
        <w:rPr>
          <w:rFonts w:ascii="Arial Narrow" w:hAnsi="Arial Narrow"/>
          <w:lang w:val="pl-PL"/>
        </w:rPr>
        <w:t xml:space="preserve"> </w:t>
      </w:r>
      <w:r w:rsidR="00D516D1">
        <w:rPr>
          <w:rFonts w:ascii="Arial Narrow" w:hAnsi="Arial Narrow"/>
          <w:lang w:val="pl-PL"/>
        </w:rPr>
        <w:t>spójność</w:t>
      </w:r>
      <w:r w:rsidR="00D516D1" w:rsidRPr="008C539C">
        <w:rPr>
          <w:rFonts w:ascii="Arial Narrow" w:hAnsi="Arial Narrow"/>
          <w:lang w:val="pl-PL"/>
        </w:rPr>
        <w:t xml:space="preserve"> </w:t>
      </w:r>
      <w:r w:rsidR="00D516D1">
        <w:rPr>
          <w:rFonts w:ascii="Arial Narrow" w:hAnsi="Arial Narrow"/>
          <w:lang w:val="pl-PL"/>
        </w:rPr>
        <w:t>i jednolitość</w:t>
      </w:r>
      <w:r w:rsidR="00D516D1" w:rsidRPr="008C539C">
        <w:rPr>
          <w:rFonts w:ascii="Arial Narrow" w:hAnsi="Arial Narrow"/>
          <w:lang w:val="pl-PL"/>
        </w:rPr>
        <w:t xml:space="preserve"> </w:t>
      </w:r>
      <w:r w:rsidR="00D516D1">
        <w:rPr>
          <w:rFonts w:ascii="Arial Narrow" w:hAnsi="Arial Narrow"/>
          <w:lang w:val="pl-PL"/>
        </w:rPr>
        <w:t>aplikacji</w:t>
      </w:r>
      <w:r w:rsidR="008C539C" w:rsidRPr="008C539C">
        <w:rPr>
          <w:rFonts w:ascii="Arial Narrow" w:hAnsi="Arial Narrow"/>
          <w:lang w:val="pl-PL"/>
        </w:rPr>
        <w:t xml:space="preserve"> </w:t>
      </w:r>
      <w:r w:rsidR="00D516D1">
        <w:rPr>
          <w:rFonts w:ascii="Arial Narrow" w:hAnsi="Arial Narrow"/>
          <w:lang w:val="pl-PL"/>
        </w:rPr>
        <w:t xml:space="preserve">jako </w:t>
      </w:r>
      <w:r w:rsidR="00D516D1" w:rsidRPr="008C539C">
        <w:rPr>
          <w:rFonts w:ascii="Arial Narrow" w:hAnsi="Arial Narrow"/>
          <w:lang w:val="pl-PL"/>
        </w:rPr>
        <w:t>całoś</w:t>
      </w:r>
      <w:r w:rsidR="00D516D1">
        <w:rPr>
          <w:rFonts w:ascii="Arial Narrow" w:hAnsi="Arial Narrow"/>
          <w:lang w:val="pl-PL"/>
        </w:rPr>
        <w:t>ci</w:t>
      </w:r>
      <w:r w:rsidR="008C539C" w:rsidRPr="008C539C">
        <w:rPr>
          <w:rFonts w:ascii="Arial Narrow" w:hAnsi="Arial Narrow"/>
          <w:lang w:val="pl-PL"/>
        </w:rPr>
        <w:t>, pomimo pominięcia któregoś z ćwiczeń przez prowadzącego</w:t>
      </w:r>
      <w:r w:rsidR="00D516D1">
        <w:rPr>
          <w:rFonts w:ascii="Arial Narrow" w:hAnsi="Arial Narrow"/>
          <w:lang w:val="pl-PL"/>
        </w:rPr>
        <w:t>.</w:t>
      </w:r>
      <w:r w:rsidR="008C539C" w:rsidRPr="008C539C">
        <w:rPr>
          <w:rFonts w:ascii="Arial Narrow" w:hAnsi="Arial Narrow"/>
          <w:lang w:val="pl-PL"/>
        </w:rPr>
        <w:t xml:space="preserve"> </w:t>
      </w:r>
      <w:r w:rsidR="00F043E3">
        <w:rPr>
          <w:rFonts w:ascii="Arial Narrow" w:hAnsi="Arial Narrow"/>
          <w:lang w:val="pl-PL"/>
        </w:rPr>
        <w:br/>
      </w:r>
      <w:r w:rsidR="002B46A8" w:rsidRPr="008C539C">
        <w:rPr>
          <w:rFonts w:ascii="Arial Narrow" w:hAnsi="Arial Narrow"/>
          <w:lang w:val="pl-PL"/>
        </w:rPr>
        <w:t>W przypadku ćwiczeń z wykorzystaniem kilku etapów (np. kilku</w:t>
      </w:r>
      <w:r w:rsidR="00C0596D">
        <w:rPr>
          <w:rFonts w:ascii="Arial Narrow" w:hAnsi="Arial Narrow"/>
          <w:lang w:val="pl-PL"/>
        </w:rPr>
        <w:t xml:space="preserve"> układanek</w:t>
      </w:r>
      <w:r w:rsidR="002930C7" w:rsidRPr="008C539C">
        <w:rPr>
          <w:rFonts w:ascii="Arial Narrow" w:hAnsi="Arial Narrow"/>
          <w:lang w:val="pl-PL"/>
        </w:rPr>
        <w:t xml:space="preserve">) </w:t>
      </w:r>
      <w:r w:rsidR="002B46A8" w:rsidRPr="008C539C">
        <w:rPr>
          <w:rFonts w:ascii="Arial Narrow" w:hAnsi="Arial Narrow"/>
          <w:lang w:val="pl-PL"/>
        </w:rPr>
        <w:t>prowadzący musi mieć możliwość pominięcia k</w:t>
      </w:r>
      <w:r w:rsidR="002930C7" w:rsidRPr="008C539C">
        <w:rPr>
          <w:rFonts w:ascii="Arial Narrow" w:hAnsi="Arial Narrow"/>
          <w:lang w:val="pl-PL"/>
        </w:rPr>
        <w:t>ażdego z nich oraz przejścia do </w:t>
      </w:r>
      <w:r w:rsidR="002B46A8" w:rsidRPr="008C539C">
        <w:rPr>
          <w:rFonts w:ascii="Arial Narrow" w:hAnsi="Arial Narrow"/>
          <w:lang w:val="pl-PL"/>
        </w:rPr>
        <w:t xml:space="preserve">dowolnego </w:t>
      </w:r>
      <w:r w:rsidR="002930C7" w:rsidRPr="008C539C">
        <w:rPr>
          <w:rFonts w:ascii="Arial Narrow" w:hAnsi="Arial Narrow"/>
          <w:lang w:val="pl-PL"/>
        </w:rPr>
        <w:t>etapu</w:t>
      </w:r>
      <w:r w:rsidR="002B46A8" w:rsidRPr="008C539C">
        <w:rPr>
          <w:rFonts w:ascii="Arial Narrow" w:hAnsi="Arial Narrow"/>
          <w:lang w:val="pl-PL"/>
        </w:rPr>
        <w:t xml:space="preserve"> w tym ćwiczeniu. </w:t>
      </w:r>
      <w:r w:rsidR="00F043E3">
        <w:rPr>
          <w:rFonts w:ascii="Arial Narrow" w:hAnsi="Arial Narrow"/>
          <w:lang w:val="pl-PL"/>
        </w:rPr>
        <w:br/>
      </w:r>
      <w:r w:rsidR="002B46A8" w:rsidRPr="008C539C">
        <w:rPr>
          <w:rFonts w:ascii="Arial Narrow" w:hAnsi="Arial Narrow"/>
          <w:lang w:val="pl-PL"/>
        </w:rPr>
        <w:t>Po każdy</w:t>
      </w:r>
      <w:r w:rsidR="002930C7" w:rsidRPr="008C539C">
        <w:rPr>
          <w:rFonts w:ascii="Arial Narrow" w:hAnsi="Arial Narrow"/>
          <w:lang w:val="pl-PL"/>
        </w:rPr>
        <w:t>m prawidłowo rozwiązanym etapie</w:t>
      </w:r>
      <w:r w:rsidR="002B46A8" w:rsidRPr="008C539C">
        <w:rPr>
          <w:rFonts w:ascii="Arial Narrow" w:hAnsi="Arial Narrow"/>
          <w:lang w:val="pl-PL"/>
        </w:rPr>
        <w:t xml:space="preserve"> </w:t>
      </w:r>
      <w:r w:rsidR="00C0596D">
        <w:rPr>
          <w:rFonts w:ascii="Arial Narrow" w:hAnsi="Arial Narrow"/>
          <w:lang w:val="pl-PL"/>
        </w:rPr>
        <w:t>wyświetlają się</w:t>
      </w:r>
      <w:r w:rsidR="002B46A8" w:rsidRPr="008C539C">
        <w:rPr>
          <w:rFonts w:ascii="Arial Narrow" w:hAnsi="Arial Narrow"/>
          <w:lang w:val="pl-PL"/>
        </w:rPr>
        <w:t xml:space="preserve"> gratulacje z efektem dźwiękowym.</w:t>
      </w:r>
    </w:p>
    <w:p w14:paraId="7110A476" w14:textId="75613092" w:rsidR="00C0596D" w:rsidRDefault="00C0596D" w:rsidP="00C0596D">
      <w:pPr>
        <w:spacing w:before="120"/>
        <w:ind w:left="567" w:hanging="567"/>
        <w:jc w:val="both"/>
        <w:rPr>
          <w:rFonts w:ascii="Arial Narrow" w:eastAsia="Arial Narrow" w:hAnsi="Arial Narrow" w:cs="Arial Narrow"/>
          <w:lang w:val="pl-PL"/>
        </w:rPr>
      </w:pPr>
      <w:r>
        <w:rPr>
          <w:rFonts w:ascii="Arial Narrow" w:eastAsia="Arial Narrow" w:hAnsi="Arial Narrow" w:cs="Arial Narrow"/>
          <w:lang w:val="pl-PL"/>
        </w:rPr>
        <w:t>6.</w:t>
      </w:r>
      <w:r>
        <w:rPr>
          <w:rFonts w:ascii="Arial Narrow" w:eastAsia="Arial Narrow" w:hAnsi="Arial Narrow" w:cs="Arial Narrow"/>
          <w:lang w:val="pl-PL"/>
        </w:rPr>
        <w:tab/>
      </w:r>
      <w:r w:rsidRPr="008C539C">
        <w:rPr>
          <w:rFonts w:ascii="Arial Narrow" w:hAnsi="Arial Narrow"/>
          <w:lang w:val="pl-PL"/>
        </w:rPr>
        <w:t>Wykonawca zaproponuje atrakcyjny wizualnie i dźwiękowo sposób przedstawienia każdego widoku aplikacji, ilustracji, quizów, informowania o udzieleniu poprawnej i niepoprawnej odpowiedzi oraz pozostałych ele</w:t>
      </w:r>
      <w:r w:rsidR="00D516D1">
        <w:rPr>
          <w:rFonts w:ascii="Arial Narrow" w:hAnsi="Arial Narrow"/>
          <w:lang w:val="pl-PL"/>
        </w:rPr>
        <w:t xml:space="preserve">mentów interaktywnych aplikacji, w tym </w:t>
      </w:r>
      <w:r w:rsidR="00964F4C">
        <w:rPr>
          <w:rFonts w:ascii="Arial Narrow" w:hAnsi="Arial Narrow"/>
          <w:lang w:val="pl-PL"/>
        </w:rPr>
        <w:t xml:space="preserve"> rozpoczęcia i </w:t>
      </w:r>
      <w:r w:rsidR="00D516D1">
        <w:rPr>
          <w:rFonts w:ascii="Arial Narrow" w:hAnsi="Arial Narrow"/>
          <w:lang w:val="pl-PL"/>
        </w:rPr>
        <w:t xml:space="preserve">zakończenia </w:t>
      </w:r>
      <w:r w:rsidRPr="008C539C">
        <w:rPr>
          <w:rFonts w:ascii="Arial Narrow" w:hAnsi="Arial Narrow"/>
          <w:lang w:val="pl-PL"/>
        </w:rPr>
        <w:t xml:space="preserve">zajęć </w:t>
      </w:r>
      <w:r w:rsidR="00F043E3">
        <w:rPr>
          <w:rFonts w:ascii="Arial Narrow" w:hAnsi="Arial Narrow"/>
          <w:lang w:val="pl-PL"/>
        </w:rPr>
        <w:br/>
      </w:r>
      <w:r w:rsidRPr="008C539C">
        <w:rPr>
          <w:rFonts w:ascii="Arial Narrow" w:hAnsi="Arial Narrow"/>
          <w:lang w:val="pl-PL"/>
        </w:rPr>
        <w:t>w aplikacji.</w:t>
      </w:r>
      <w:r w:rsidRPr="008C539C">
        <w:rPr>
          <w:rFonts w:ascii="Arial Narrow" w:eastAsia="Arial Narrow" w:hAnsi="Arial Narrow" w:cs="Arial Narrow"/>
          <w:lang w:val="pl-PL"/>
        </w:rPr>
        <w:t xml:space="preserve"> Oprócz dźwięków opisanych w scenariuszach, w aplikacjach powinny być uwzględnione dźwięki odzwierciedlające wykonywane przez dzieci akcje, np. podniesienie </w:t>
      </w:r>
      <w:r w:rsidRPr="00D516D1">
        <w:rPr>
          <w:rFonts w:ascii="Arial Narrow" w:hAnsi="Arial Narrow"/>
          <w:lang w:val="pl-PL"/>
        </w:rPr>
        <w:t>i upuszczenie</w:t>
      </w:r>
      <w:r w:rsidRPr="008C539C">
        <w:rPr>
          <w:rFonts w:ascii="Arial Narrow" w:eastAsia="Arial Narrow" w:hAnsi="Arial Narrow" w:cs="Arial Narrow"/>
          <w:lang w:val="pl-PL"/>
        </w:rPr>
        <w:t xml:space="preserve"> elementu</w:t>
      </w:r>
      <w:r w:rsidR="00D516D1">
        <w:rPr>
          <w:rFonts w:ascii="Arial Narrow" w:eastAsia="Arial Narrow" w:hAnsi="Arial Narrow" w:cs="Arial Narrow"/>
          <w:lang w:val="pl-PL"/>
        </w:rPr>
        <w:t xml:space="preserve">. </w:t>
      </w:r>
    </w:p>
    <w:p w14:paraId="77CE31C4" w14:textId="28F352E6" w:rsidR="00D516D1" w:rsidRDefault="00D516D1" w:rsidP="00C0596D">
      <w:pPr>
        <w:spacing w:before="120"/>
        <w:ind w:left="567" w:hanging="567"/>
        <w:jc w:val="both"/>
        <w:rPr>
          <w:rFonts w:ascii="Arial Narrow" w:hAnsi="Arial Narrow"/>
          <w:lang w:val="pl-PL"/>
        </w:rPr>
      </w:pPr>
      <w:r>
        <w:rPr>
          <w:rFonts w:ascii="Arial Narrow" w:eastAsia="Arial Narrow" w:hAnsi="Arial Narrow" w:cs="Arial Narrow"/>
          <w:lang w:val="pl-PL"/>
        </w:rPr>
        <w:t>7.</w:t>
      </w:r>
      <w:r>
        <w:rPr>
          <w:rFonts w:ascii="Arial Narrow" w:eastAsia="Arial Narrow" w:hAnsi="Arial Narrow" w:cs="Arial Narrow"/>
          <w:lang w:val="pl-PL"/>
        </w:rPr>
        <w:tab/>
      </w:r>
      <w:r w:rsidRPr="00433CA2">
        <w:rPr>
          <w:rFonts w:ascii="Arial Narrow" w:hAnsi="Arial Narrow"/>
          <w:lang w:val="pl-PL"/>
        </w:rPr>
        <w:t xml:space="preserve">Wykonawca przed rozpoczęciem etapu tworzenia grafik aplikacji </w:t>
      </w:r>
      <w:r>
        <w:rPr>
          <w:rFonts w:ascii="Arial Narrow" w:hAnsi="Arial Narrow"/>
          <w:lang w:val="pl-PL"/>
        </w:rPr>
        <w:t>przygotuje próbki co </w:t>
      </w:r>
      <w:r w:rsidRPr="00433CA2">
        <w:rPr>
          <w:rFonts w:ascii="Arial Narrow" w:hAnsi="Arial Narrow"/>
          <w:lang w:val="pl-PL"/>
        </w:rPr>
        <w:t>najmniej trzech wersji szaty graficznej oraz dźwięków. Po wyb</w:t>
      </w:r>
      <w:r>
        <w:rPr>
          <w:rFonts w:ascii="Arial Narrow" w:hAnsi="Arial Narrow"/>
          <w:lang w:val="pl-PL"/>
        </w:rPr>
        <w:t>orze i akceptacji Zamawiającego</w:t>
      </w:r>
      <w:r w:rsidRPr="00433CA2">
        <w:rPr>
          <w:rFonts w:ascii="Arial Narrow" w:hAnsi="Arial Narrow"/>
          <w:lang w:val="pl-PL"/>
        </w:rPr>
        <w:t xml:space="preserve"> Wykonawca wykona pozostałe elementy graficzne oraz dźwięki w stylistyce wybranej przez Zamawiającego.</w:t>
      </w:r>
    </w:p>
    <w:p w14:paraId="44F949B7" w14:textId="1ECB29F8" w:rsidR="00D516D1" w:rsidRPr="008C539C" w:rsidRDefault="00D516D1" w:rsidP="00C0596D">
      <w:pPr>
        <w:spacing w:before="120"/>
        <w:ind w:left="567" w:hanging="567"/>
        <w:jc w:val="both"/>
        <w:rPr>
          <w:rFonts w:ascii="Arial Narrow" w:eastAsia="Arial Narrow" w:hAnsi="Arial Narrow" w:cs="Arial Narrow"/>
          <w:lang w:val="pl-PL"/>
        </w:rPr>
      </w:pPr>
      <w:r>
        <w:rPr>
          <w:rFonts w:ascii="Arial Narrow" w:hAnsi="Arial Narrow"/>
          <w:lang w:val="pl-PL"/>
        </w:rPr>
        <w:t>8.</w:t>
      </w:r>
      <w:r>
        <w:rPr>
          <w:rFonts w:ascii="Arial Narrow" w:hAnsi="Arial Narrow"/>
          <w:lang w:val="pl-PL"/>
        </w:rPr>
        <w:tab/>
      </w:r>
      <w:r w:rsidRPr="00433CA2">
        <w:rPr>
          <w:rFonts w:ascii="Arial Narrow" w:hAnsi="Arial Narrow"/>
          <w:lang w:val="pl-PL"/>
        </w:rPr>
        <w:t>Aplikacje powinny</w:t>
      </w:r>
      <w:r w:rsidRPr="00D516D1">
        <w:rPr>
          <w:rFonts w:ascii="Arial Narrow" w:hAnsi="Arial Narrow"/>
          <w:lang w:val="pl-PL"/>
        </w:rPr>
        <w:t xml:space="preserve"> obsługiwać wyświetlanie na projektorze multimedialnym oraz obsługiwać tablice interaktywne</w:t>
      </w:r>
      <w:r>
        <w:rPr>
          <w:rFonts w:ascii="Arial Narrow" w:hAnsi="Arial Narrow"/>
          <w:lang w:val="pl-PL"/>
        </w:rPr>
        <w:t>,</w:t>
      </w:r>
      <w:r w:rsidRPr="00433CA2">
        <w:rPr>
          <w:rFonts w:ascii="Arial Narrow" w:hAnsi="Arial Narrow"/>
          <w:lang w:val="pl-PL"/>
        </w:rPr>
        <w:t xml:space="preserve"> działać na systemie operacyjnym Windows 10</w:t>
      </w:r>
      <w:r>
        <w:rPr>
          <w:rFonts w:ascii="Arial Narrow" w:hAnsi="Arial Narrow"/>
          <w:lang w:val="pl-PL"/>
        </w:rPr>
        <w:t xml:space="preserve">, </w:t>
      </w:r>
      <w:r w:rsidRPr="00711C95">
        <w:rPr>
          <w:rFonts w:ascii="Arial Narrow" w:hAnsi="Arial Narrow"/>
          <w:lang w:val="pl-PL"/>
        </w:rPr>
        <w:t>umożliwiać wyświetlanie ich na wielu ekra</w:t>
      </w:r>
      <w:r>
        <w:rPr>
          <w:rFonts w:ascii="Arial Narrow" w:hAnsi="Arial Narrow"/>
          <w:lang w:val="pl-PL"/>
        </w:rPr>
        <w:t xml:space="preserve">nach (klonowanie/rozszerzanie), </w:t>
      </w:r>
      <w:r w:rsidRPr="00711C95">
        <w:rPr>
          <w:rFonts w:ascii="Arial Narrow" w:hAnsi="Arial Narrow"/>
          <w:lang w:val="pl-PL"/>
        </w:rPr>
        <w:t>w tym projektorach i tablicach interaktywnych</w:t>
      </w:r>
      <w:r>
        <w:rPr>
          <w:rFonts w:ascii="Arial Narrow" w:hAnsi="Arial Narrow"/>
          <w:lang w:val="pl-PL"/>
        </w:rPr>
        <w:t>, umożliwiać dotykową obsługę na </w:t>
      </w:r>
      <w:r w:rsidRPr="00711C95">
        <w:rPr>
          <w:rFonts w:ascii="Arial Narrow" w:hAnsi="Arial Narrow"/>
          <w:lang w:val="pl-PL"/>
        </w:rPr>
        <w:t>tablicach interaktywnych i ekranach dotykowych</w:t>
      </w:r>
      <w:r>
        <w:rPr>
          <w:rFonts w:ascii="Arial Narrow" w:hAnsi="Arial Narrow"/>
          <w:lang w:val="pl-PL"/>
        </w:rPr>
        <w:t xml:space="preserve"> oraz </w:t>
      </w:r>
      <w:r w:rsidRPr="00711C95">
        <w:rPr>
          <w:rFonts w:ascii="Arial Narrow" w:hAnsi="Arial Narrow"/>
          <w:lang w:val="pl-PL"/>
        </w:rPr>
        <w:t>oprócz interakcji palcem lub wskaźnikiem, muszą również ob</w:t>
      </w:r>
      <w:r>
        <w:rPr>
          <w:rFonts w:ascii="Arial Narrow" w:hAnsi="Arial Narrow"/>
          <w:lang w:val="pl-PL"/>
        </w:rPr>
        <w:t>s</w:t>
      </w:r>
      <w:r w:rsidRPr="00711C95">
        <w:rPr>
          <w:rFonts w:ascii="Arial Narrow" w:hAnsi="Arial Narrow"/>
          <w:lang w:val="pl-PL"/>
        </w:rPr>
        <w:t>ługiwać </w:t>
      </w:r>
      <w:proofErr w:type="spellStart"/>
      <w:r w:rsidRPr="00711C95">
        <w:rPr>
          <w:rFonts w:ascii="Arial Narrow" w:hAnsi="Arial Narrow"/>
          <w:lang w:val="pl-PL"/>
        </w:rPr>
        <w:t>wielodotyk</w:t>
      </w:r>
      <w:proofErr w:type="spellEnd"/>
      <w:r w:rsidRPr="00711C95">
        <w:rPr>
          <w:rFonts w:ascii="Arial Narrow" w:hAnsi="Arial Narrow"/>
          <w:lang w:val="pl-PL"/>
        </w:rPr>
        <w:t xml:space="preserve"> (</w:t>
      </w:r>
      <w:proofErr w:type="spellStart"/>
      <w:r w:rsidRPr="00711C95">
        <w:rPr>
          <w:rFonts w:ascii="Arial Narrow" w:hAnsi="Arial Narrow"/>
          <w:i/>
          <w:iCs/>
          <w:lang w:val="pl-PL"/>
        </w:rPr>
        <w:t>multitouch</w:t>
      </w:r>
      <w:proofErr w:type="spellEnd"/>
      <w:r>
        <w:rPr>
          <w:rFonts w:ascii="Arial Narrow" w:hAnsi="Arial Narrow"/>
          <w:lang w:val="pl-PL"/>
        </w:rPr>
        <w:t xml:space="preserve">). </w:t>
      </w:r>
    </w:p>
    <w:p w14:paraId="76C19585" w14:textId="30718D39" w:rsidR="00AC24F4" w:rsidRDefault="00D516D1" w:rsidP="00D516D1">
      <w:pPr>
        <w:spacing w:before="120" w:after="120"/>
        <w:ind w:left="567" w:hanging="567"/>
        <w:jc w:val="both"/>
        <w:rPr>
          <w:rFonts w:ascii="Arial Narrow" w:hAnsi="Arial Narrow"/>
          <w:lang w:val="pl-PL"/>
        </w:rPr>
      </w:pPr>
      <w:r>
        <w:rPr>
          <w:rFonts w:ascii="Arial Narrow" w:hAnsi="Arial Narrow"/>
          <w:lang w:val="pl-PL"/>
        </w:rPr>
        <w:t>9.</w:t>
      </w:r>
      <w:r>
        <w:rPr>
          <w:rFonts w:ascii="Arial Narrow" w:hAnsi="Arial Narrow"/>
          <w:lang w:val="pl-PL"/>
        </w:rPr>
        <w:tab/>
      </w:r>
      <w:r w:rsidR="00AC24F4" w:rsidRPr="00D516D1">
        <w:rPr>
          <w:rFonts w:ascii="Arial Narrow" w:hAnsi="Arial Narrow"/>
          <w:lang w:val="pl-PL"/>
        </w:rPr>
        <w:t xml:space="preserve">Aplikacje powinny działać płynnie (tzn. minimum </w:t>
      </w:r>
      <w:r w:rsidR="002026B2" w:rsidRPr="00D516D1">
        <w:rPr>
          <w:rFonts w:ascii="Arial Narrow" w:hAnsi="Arial Narrow"/>
          <w:lang w:val="pl-PL"/>
        </w:rPr>
        <w:t>20</w:t>
      </w:r>
      <w:r w:rsidR="00345D5F" w:rsidRPr="00D516D1">
        <w:rPr>
          <w:rFonts w:ascii="Arial Narrow" w:hAnsi="Arial Narrow"/>
          <w:lang w:val="pl-PL"/>
        </w:rPr>
        <w:t xml:space="preserve"> klatek na sekundę) na </w:t>
      </w:r>
      <w:r w:rsidR="00AC24F4" w:rsidRPr="00D516D1">
        <w:rPr>
          <w:rFonts w:ascii="Arial Narrow" w:hAnsi="Arial Narrow"/>
          <w:lang w:val="pl-PL"/>
        </w:rPr>
        <w:t xml:space="preserve">komputerze przenośnym (laptopie) o minimalnych parametrach równoważnych </w:t>
      </w:r>
      <w:r>
        <w:rPr>
          <w:rFonts w:ascii="Arial Narrow" w:hAnsi="Arial Narrow"/>
          <w:lang w:val="pl-PL"/>
        </w:rPr>
        <w:t>następującym parametrom</w:t>
      </w:r>
      <w:r w:rsidR="00AC24F4" w:rsidRPr="00D516D1">
        <w:rPr>
          <w:rFonts w:ascii="Arial Narrow" w:hAnsi="Arial Narrow"/>
          <w:lang w:val="pl-PL"/>
        </w:rPr>
        <w:t>:</w:t>
      </w:r>
      <w:r w:rsidR="003F7EA6" w:rsidRPr="00D516D1">
        <w:rPr>
          <w:rFonts w:ascii="Arial Narrow" w:hAnsi="Arial Narrow"/>
          <w:lang w:val="pl-PL"/>
        </w:rPr>
        <w:t xml:space="preserve"> </w:t>
      </w:r>
      <w:r w:rsidR="00AC24F4" w:rsidRPr="00A415F7">
        <w:rPr>
          <w:rFonts w:ascii="Arial Narrow" w:hAnsi="Arial Narrow"/>
          <w:lang w:val="pl-PL"/>
        </w:rPr>
        <w:t xml:space="preserve">procesor Intel </w:t>
      </w:r>
      <w:proofErr w:type="spellStart"/>
      <w:r w:rsidR="00AC24F4" w:rsidRPr="00A415F7">
        <w:rPr>
          <w:rFonts w:ascii="Arial Narrow" w:hAnsi="Arial Narrow"/>
          <w:lang w:val="pl-PL"/>
        </w:rPr>
        <w:t>Core</w:t>
      </w:r>
      <w:proofErr w:type="spellEnd"/>
      <w:r w:rsidR="00AC24F4" w:rsidRPr="00A415F7">
        <w:rPr>
          <w:rFonts w:ascii="Arial Narrow" w:hAnsi="Arial Narrow"/>
          <w:lang w:val="pl-PL"/>
        </w:rPr>
        <w:t xml:space="preserve"> i5 6200U lub równoważny osiągający wynik minimum 3985 punktów w teście </w:t>
      </w:r>
      <w:proofErr w:type="spellStart"/>
      <w:r w:rsidR="00AC24F4" w:rsidRPr="00A415F7">
        <w:rPr>
          <w:rFonts w:ascii="Arial Narrow" w:hAnsi="Arial Narrow"/>
          <w:lang w:val="pl-PL"/>
        </w:rPr>
        <w:t>Passmark</w:t>
      </w:r>
      <w:proofErr w:type="spellEnd"/>
      <w:r w:rsidR="00AC24F4" w:rsidRPr="00A415F7">
        <w:rPr>
          <w:rFonts w:ascii="Arial Narrow" w:hAnsi="Arial Narrow"/>
          <w:lang w:val="pl-PL"/>
        </w:rPr>
        <w:t xml:space="preserve"> CPU Mark</w:t>
      </w:r>
      <w:r w:rsidR="00AC24F4">
        <w:rPr>
          <w:rFonts w:ascii="Arial Narrow" w:hAnsi="Arial Narrow"/>
          <w:lang w:val="pl-PL"/>
        </w:rPr>
        <w:t>,</w:t>
      </w:r>
      <w:r>
        <w:rPr>
          <w:rFonts w:ascii="Arial Narrow" w:hAnsi="Arial Narrow"/>
          <w:lang w:val="pl-PL"/>
        </w:rPr>
        <w:t xml:space="preserve"> </w:t>
      </w:r>
      <w:r w:rsidR="00AC24F4" w:rsidRPr="00D516D1">
        <w:rPr>
          <w:rFonts w:ascii="Arial Narrow" w:hAnsi="Arial Narrow"/>
          <w:lang w:val="pl-PL"/>
        </w:rPr>
        <w:t>pamięć RAM 8GB DDR4,</w:t>
      </w:r>
      <w:r w:rsidRPr="00D516D1">
        <w:rPr>
          <w:rFonts w:ascii="Arial Narrow" w:hAnsi="Arial Narrow"/>
          <w:lang w:val="pl-PL"/>
        </w:rPr>
        <w:t xml:space="preserve"> </w:t>
      </w:r>
      <w:r w:rsidR="00AC24F4" w:rsidRPr="00D516D1">
        <w:rPr>
          <w:rFonts w:ascii="Arial Narrow" w:hAnsi="Arial Narrow"/>
          <w:lang w:val="pl-PL"/>
        </w:rPr>
        <w:t>dysk twardy SSD 512 GB,</w:t>
      </w:r>
      <w:r w:rsidRPr="00D516D1">
        <w:rPr>
          <w:rFonts w:ascii="Arial Narrow" w:hAnsi="Arial Narrow"/>
          <w:lang w:val="pl-PL"/>
        </w:rPr>
        <w:t xml:space="preserve"> </w:t>
      </w:r>
      <w:r w:rsidR="00AC24F4" w:rsidRPr="00A415F7">
        <w:rPr>
          <w:rFonts w:ascii="Arial Narrow" w:hAnsi="Arial Narrow"/>
          <w:lang w:val="pl-PL"/>
        </w:rPr>
        <w:t>ekran o rozdzielczości 1920x1080 (</w:t>
      </w:r>
      <w:proofErr w:type="spellStart"/>
      <w:r w:rsidR="00AC24F4" w:rsidRPr="00A415F7">
        <w:rPr>
          <w:rFonts w:ascii="Arial Narrow" w:hAnsi="Arial Narrow"/>
          <w:lang w:val="pl-PL"/>
        </w:rPr>
        <w:t>FullHD</w:t>
      </w:r>
      <w:proofErr w:type="spellEnd"/>
      <w:r w:rsidR="00AC24F4" w:rsidRPr="00A415F7">
        <w:rPr>
          <w:rFonts w:ascii="Arial Narrow" w:hAnsi="Arial Narrow"/>
          <w:lang w:val="pl-PL"/>
        </w:rPr>
        <w:t xml:space="preserve">) oraz podłączony równocześnie </w:t>
      </w:r>
      <w:r w:rsidR="00AC24F4">
        <w:rPr>
          <w:rFonts w:ascii="Arial Narrow" w:hAnsi="Arial Narrow"/>
          <w:lang w:val="pl-PL"/>
        </w:rPr>
        <w:t xml:space="preserve">złączem HDMI </w:t>
      </w:r>
      <w:r w:rsidR="00AC24F4" w:rsidRPr="00A415F7">
        <w:rPr>
          <w:rFonts w:ascii="Arial Narrow" w:hAnsi="Arial Narrow"/>
          <w:lang w:val="pl-PL"/>
        </w:rPr>
        <w:t xml:space="preserve">projektor multimedialny </w:t>
      </w:r>
      <w:r w:rsidR="00AC24F4">
        <w:rPr>
          <w:rFonts w:ascii="Arial Narrow" w:hAnsi="Arial Narrow"/>
          <w:lang w:val="pl-PL"/>
        </w:rPr>
        <w:t xml:space="preserve">lub tablica interaktywna </w:t>
      </w:r>
      <w:r w:rsidR="00AC24F4" w:rsidRPr="00A415F7">
        <w:rPr>
          <w:rFonts w:ascii="Arial Narrow" w:hAnsi="Arial Narrow"/>
          <w:lang w:val="pl-PL"/>
        </w:rPr>
        <w:t>o</w:t>
      </w:r>
      <w:r w:rsidR="007A6FC8">
        <w:rPr>
          <w:rFonts w:ascii="Arial Narrow" w:hAnsi="Arial Narrow"/>
          <w:lang w:val="pl-PL"/>
        </w:rPr>
        <w:t xml:space="preserve"> rozdzielczości minimum 1920x108</w:t>
      </w:r>
      <w:r w:rsidR="00AC24F4" w:rsidRPr="00A415F7">
        <w:rPr>
          <w:rFonts w:ascii="Arial Narrow" w:hAnsi="Arial Narrow"/>
          <w:lang w:val="pl-PL"/>
        </w:rPr>
        <w:t>0 (</w:t>
      </w:r>
      <w:proofErr w:type="spellStart"/>
      <w:r w:rsidR="00AC24F4" w:rsidRPr="00A415F7">
        <w:rPr>
          <w:rFonts w:ascii="Arial Narrow" w:hAnsi="Arial Narrow"/>
          <w:lang w:val="pl-PL"/>
        </w:rPr>
        <w:t>FullHD</w:t>
      </w:r>
      <w:proofErr w:type="spellEnd"/>
      <w:r w:rsidR="00AC24F4" w:rsidRPr="00A415F7">
        <w:rPr>
          <w:rFonts w:ascii="Arial Narrow" w:hAnsi="Arial Narrow"/>
          <w:lang w:val="pl-PL"/>
        </w:rPr>
        <w:t>)</w:t>
      </w:r>
      <w:r w:rsidR="00AC24F4">
        <w:rPr>
          <w:rFonts w:ascii="Arial Narrow" w:hAnsi="Arial Narrow"/>
          <w:lang w:val="pl-PL"/>
        </w:rPr>
        <w:t>,</w:t>
      </w:r>
      <w:r>
        <w:rPr>
          <w:rFonts w:ascii="Arial Narrow" w:hAnsi="Arial Narrow"/>
          <w:lang w:val="pl-PL"/>
        </w:rPr>
        <w:t xml:space="preserve"> </w:t>
      </w:r>
      <w:r w:rsidR="00AC24F4" w:rsidRPr="00A415F7">
        <w:rPr>
          <w:rFonts w:ascii="Arial Narrow" w:hAnsi="Arial Narrow"/>
          <w:lang w:val="pl-PL"/>
        </w:rPr>
        <w:t xml:space="preserve">wbudowana karta NVIDIA </w:t>
      </w:r>
      <w:proofErr w:type="spellStart"/>
      <w:r w:rsidR="00AC24F4" w:rsidRPr="00A415F7">
        <w:rPr>
          <w:rFonts w:ascii="Arial Narrow" w:hAnsi="Arial Narrow"/>
          <w:lang w:val="pl-PL"/>
        </w:rPr>
        <w:lastRenderedPageBreak/>
        <w:t>GeForce</w:t>
      </w:r>
      <w:proofErr w:type="spellEnd"/>
      <w:r w:rsidR="00AC24F4" w:rsidRPr="00A415F7">
        <w:rPr>
          <w:rFonts w:ascii="Arial Narrow" w:hAnsi="Arial Narrow"/>
          <w:lang w:val="pl-PL"/>
        </w:rPr>
        <w:t xml:space="preserve"> G940 MX z minimum 2 GB pamięci dedykowanej GDDR5 lub równoważna karta osiągająca wynik min 1223 w teście </w:t>
      </w:r>
      <w:proofErr w:type="spellStart"/>
      <w:r w:rsidR="00AC24F4" w:rsidRPr="00A415F7">
        <w:rPr>
          <w:rFonts w:ascii="Arial Narrow" w:hAnsi="Arial Narrow"/>
          <w:lang w:val="pl-PL"/>
        </w:rPr>
        <w:t>Passmark</w:t>
      </w:r>
      <w:proofErr w:type="spellEnd"/>
      <w:r w:rsidR="00AC24F4" w:rsidRPr="00A415F7">
        <w:rPr>
          <w:rFonts w:ascii="Arial Narrow" w:hAnsi="Arial Narrow"/>
          <w:lang w:val="pl-PL"/>
        </w:rPr>
        <w:t xml:space="preserve"> G3D Mark</w:t>
      </w:r>
      <w:r w:rsidR="00AC24F4" w:rsidRPr="00D516D1">
        <w:rPr>
          <w:rFonts w:ascii="Arial Narrow" w:hAnsi="Arial Narrow"/>
          <w:lang w:val="pl-PL"/>
        </w:rPr>
        <w:t>.</w:t>
      </w:r>
    </w:p>
    <w:p w14:paraId="02D5A28A" w14:textId="0F43A411" w:rsidR="00D516D1" w:rsidRDefault="00D516D1" w:rsidP="00D516D1">
      <w:pPr>
        <w:spacing w:before="120" w:after="120"/>
        <w:ind w:left="567" w:hanging="567"/>
        <w:jc w:val="both"/>
        <w:rPr>
          <w:rFonts w:ascii="Arial Narrow" w:hAnsi="Arial Narrow"/>
          <w:lang w:val="pl-PL"/>
        </w:rPr>
      </w:pPr>
      <w:r w:rsidRPr="00D516D1">
        <w:rPr>
          <w:rFonts w:ascii="Arial Narrow" w:hAnsi="Arial Narrow"/>
          <w:lang w:val="pl-PL"/>
        </w:rPr>
        <w:t>10.</w:t>
      </w:r>
      <w:r w:rsidRPr="00D516D1">
        <w:rPr>
          <w:rFonts w:ascii="Arial Narrow" w:hAnsi="Arial Narrow"/>
          <w:lang w:val="pl-PL"/>
        </w:rPr>
        <w:tab/>
        <w:t xml:space="preserve">Wykonawca przed oddaniem aplikacji Zamawiającemu powinien przeprowadzić testy funkcjonalne (jednostkowe i integracyjne) oraz wydajnościowe aplikacji, a także testy </w:t>
      </w:r>
      <w:r w:rsidRPr="00D516D1">
        <w:rPr>
          <w:rFonts w:ascii="Arial Narrow" w:hAnsi="Arial Narrow"/>
          <w:lang w:val="pl-PL"/>
        </w:rPr>
        <w:br/>
        <w:t>z użytkownikami uwzględniające przypadki testowe niskiego i wysokiego poziomu</w:t>
      </w:r>
      <w:r>
        <w:rPr>
          <w:rFonts w:ascii="Arial Narrow" w:hAnsi="Arial Narrow"/>
          <w:lang w:val="pl-PL"/>
        </w:rPr>
        <w:t xml:space="preserve"> oraz przedstawić w</w:t>
      </w:r>
      <w:r w:rsidRPr="00D516D1">
        <w:rPr>
          <w:rFonts w:ascii="Arial Narrow" w:hAnsi="Arial Narrow"/>
          <w:lang w:val="pl-PL"/>
        </w:rPr>
        <w:t>yniki testów Zamawiającemu.</w:t>
      </w:r>
      <w:r>
        <w:rPr>
          <w:rFonts w:ascii="Arial Narrow" w:hAnsi="Arial Narrow"/>
          <w:lang w:val="pl-PL"/>
        </w:rPr>
        <w:t xml:space="preserve"> </w:t>
      </w:r>
      <w:r w:rsidRPr="003F7EA6">
        <w:rPr>
          <w:rFonts w:ascii="Arial Narrow" w:hAnsi="Arial Narrow"/>
          <w:lang w:val="pl-PL"/>
        </w:rPr>
        <w:t>Wykonawca dostarczy Zamawiającemu wersje testowe aplikacji wraz ze scenariuszami testowymi</w:t>
      </w:r>
      <w:r>
        <w:rPr>
          <w:rFonts w:ascii="Arial Narrow" w:hAnsi="Arial Narrow"/>
          <w:lang w:val="pl-PL"/>
        </w:rPr>
        <w:t>, a</w:t>
      </w:r>
      <w:r w:rsidRPr="003F7EA6">
        <w:rPr>
          <w:rFonts w:ascii="Arial Narrow" w:hAnsi="Arial Narrow"/>
          <w:lang w:val="pl-PL"/>
        </w:rPr>
        <w:t xml:space="preserve"> Zamawiający będzie miał możliwość zgłoszenia poprawek</w:t>
      </w:r>
      <w:r>
        <w:rPr>
          <w:rFonts w:ascii="Arial Narrow" w:hAnsi="Arial Narrow"/>
          <w:lang w:val="pl-PL"/>
        </w:rPr>
        <w:t xml:space="preserve">. </w:t>
      </w:r>
      <w:r w:rsidRPr="003F7EA6">
        <w:rPr>
          <w:rFonts w:ascii="Arial Narrow" w:hAnsi="Arial Narrow"/>
          <w:lang w:val="pl-PL"/>
        </w:rPr>
        <w:t>Każdorazowo po usunięciu błędu Wykonawca następnego dnia roboczego dostarczy nośniki z poprawioną wersją aplikacji.</w:t>
      </w:r>
      <w:r w:rsidR="00964F4C">
        <w:rPr>
          <w:rFonts w:ascii="Arial Narrow" w:hAnsi="Arial Narrow"/>
          <w:lang w:val="pl-PL"/>
        </w:rPr>
        <w:t xml:space="preserve"> Wykonawca przed przekazaniem poprawionej i/lub zaktualizowanej wersji aplikacji musi przeprowadzić jej testy funkcjonalne (jednostkowe </w:t>
      </w:r>
      <w:r w:rsidR="00616985">
        <w:rPr>
          <w:rFonts w:ascii="Arial Narrow" w:hAnsi="Arial Narrow"/>
          <w:lang w:val="pl-PL"/>
        </w:rPr>
        <w:br/>
      </w:r>
      <w:r w:rsidR="00964F4C">
        <w:rPr>
          <w:rFonts w:ascii="Arial Narrow" w:hAnsi="Arial Narrow"/>
          <w:lang w:val="pl-PL"/>
        </w:rPr>
        <w:t xml:space="preserve">i integracyjne) oraz wydajnościowe (we własnym zakresie) oraz przekazać Zamawiającemu raport z ich przeprowadzenia. </w:t>
      </w:r>
    </w:p>
    <w:p w14:paraId="21288243" w14:textId="446422C3" w:rsidR="005F1F00" w:rsidRDefault="00964F4C" w:rsidP="00964F4C">
      <w:pPr>
        <w:spacing w:before="120" w:after="120"/>
        <w:ind w:left="567" w:hanging="567"/>
        <w:jc w:val="both"/>
        <w:rPr>
          <w:rFonts w:ascii="Arial Narrow" w:hAnsi="Arial Narrow"/>
          <w:lang w:val="pl-PL"/>
        </w:rPr>
      </w:pPr>
      <w:r>
        <w:rPr>
          <w:rFonts w:ascii="Arial Narrow" w:hAnsi="Arial Narrow"/>
          <w:lang w:val="pl-PL"/>
        </w:rPr>
        <w:t xml:space="preserve">11. </w:t>
      </w:r>
      <w:r>
        <w:rPr>
          <w:rFonts w:ascii="Arial Narrow" w:hAnsi="Arial Narrow"/>
          <w:lang w:val="pl-PL"/>
        </w:rPr>
        <w:tab/>
        <w:t xml:space="preserve">W </w:t>
      </w:r>
      <w:r w:rsidR="00F17437" w:rsidRPr="00711C95">
        <w:rPr>
          <w:rFonts w:ascii="Arial Narrow" w:hAnsi="Arial Narrow"/>
          <w:lang w:val="pl-PL"/>
        </w:rPr>
        <w:t xml:space="preserve">ramach przekazania praw autorskich Wykonawca przekaże Zamawiającemu kody źródłowe wraz z wszystkimi plikami graficznymi, dźwiękowymi i </w:t>
      </w:r>
      <w:r w:rsidR="0076580B">
        <w:rPr>
          <w:rFonts w:ascii="Arial Narrow" w:hAnsi="Arial Narrow"/>
          <w:lang w:val="pl-PL"/>
        </w:rPr>
        <w:t>multi</w:t>
      </w:r>
      <w:r w:rsidR="00F17437" w:rsidRPr="00711C95">
        <w:rPr>
          <w:rFonts w:ascii="Arial Narrow" w:hAnsi="Arial Narrow"/>
          <w:lang w:val="pl-PL"/>
        </w:rPr>
        <w:t>medialnymi</w:t>
      </w:r>
      <w:r w:rsidR="00774B32">
        <w:rPr>
          <w:rFonts w:ascii="Arial Narrow" w:hAnsi="Arial Narrow"/>
          <w:lang w:val="pl-PL"/>
        </w:rPr>
        <w:t>, dokumentacją </w:t>
      </w:r>
      <w:r w:rsidR="00FA7106">
        <w:rPr>
          <w:rFonts w:ascii="Arial Narrow" w:hAnsi="Arial Narrow"/>
          <w:lang w:val="pl-PL"/>
        </w:rPr>
        <w:t>techniczną umożliwiającą odtworzenie środowiska programistycznego oraz opisy klu</w:t>
      </w:r>
      <w:r w:rsidR="00345D5F">
        <w:rPr>
          <w:rFonts w:ascii="Arial Narrow" w:hAnsi="Arial Narrow"/>
          <w:lang w:val="pl-PL"/>
        </w:rPr>
        <w:t>czowych funkcji kodu źródłowego</w:t>
      </w:r>
      <w:r w:rsidR="00FA7106">
        <w:rPr>
          <w:rFonts w:ascii="Arial Narrow" w:hAnsi="Arial Narrow"/>
          <w:lang w:val="pl-PL"/>
        </w:rPr>
        <w:t xml:space="preserve"> w terminie do 5 dni roboczych</w:t>
      </w:r>
      <w:r w:rsidR="00C6531E">
        <w:rPr>
          <w:rFonts w:ascii="Arial Narrow" w:hAnsi="Arial Narrow"/>
          <w:lang w:val="pl-PL"/>
        </w:rPr>
        <w:t xml:space="preserve"> od momentu zaakceptowania aplikacji</w:t>
      </w:r>
      <w:r w:rsidR="00FA7106">
        <w:rPr>
          <w:rFonts w:ascii="Arial Narrow" w:hAnsi="Arial Narrow"/>
          <w:lang w:val="pl-PL"/>
        </w:rPr>
        <w:t>.</w:t>
      </w:r>
    </w:p>
    <w:p w14:paraId="54DCA8F5" w14:textId="45BC2C03" w:rsidR="005F1F00" w:rsidRPr="00A92D68" w:rsidRDefault="00964F4C" w:rsidP="00EE0EDE">
      <w:pPr>
        <w:spacing w:before="120" w:after="120"/>
        <w:ind w:left="567" w:hanging="567"/>
        <w:jc w:val="both"/>
        <w:rPr>
          <w:rFonts w:ascii="Arial Narrow" w:hAnsi="Arial Narrow"/>
          <w:lang w:val="pl-PL"/>
        </w:rPr>
      </w:pPr>
      <w:r>
        <w:rPr>
          <w:rFonts w:ascii="Arial Narrow" w:hAnsi="Arial Narrow"/>
          <w:lang w:val="pl-PL"/>
        </w:rPr>
        <w:t>12.</w:t>
      </w:r>
      <w:r>
        <w:rPr>
          <w:rFonts w:ascii="Arial Narrow" w:hAnsi="Arial Narrow"/>
          <w:lang w:val="pl-PL"/>
        </w:rPr>
        <w:tab/>
      </w:r>
      <w:r w:rsidRPr="00711C95">
        <w:rPr>
          <w:rFonts w:ascii="Arial Narrow" w:hAnsi="Arial Narrow"/>
          <w:lang w:val="pl-PL"/>
        </w:rPr>
        <w:t xml:space="preserve">Wykonawca udzieli </w:t>
      </w:r>
      <w:r>
        <w:rPr>
          <w:rFonts w:ascii="Arial Narrow" w:hAnsi="Arial Narrow"/>
          <w:lang w:val="pl-PL"/>
        </w:rPr>
        <w:t>Zamawiającemu</w:t>
      </w:r>
      <w:r w:rsidRPr="00711C95">
        <w:rPr>
          <w:rFonts w:ascii="Arial Narrow" w:hAnsi="Arial Narrow"/>
          <w:lang w:val="pl-PL"/>
        </w:rPr>
        <w:t xml:space="preserve"> gwarancji na sprawne działanie gry</w:t>
      </w:r>
      <w:r>
        <w:rPr>
          <w:rFonts w:ascii="Arial Narrow" w:hAnsi="Arial Narrow"/>
          <w:lang w:val="pl-PL"/>
        </w:rPr>
        <w:t xml:space="preserve"> i wsparcia technicznego w okresie minimum 24 miesięcy od momentu oddania aplikacji Zamawiającemu</w:t>
      </w:r>
      <w:r w:rsidRPr="00711C95">
        <w:rPr>
          <w:rFonts w:ascii="Arial Narrow" w:hAnsi="Arial Narrow"/>
          <w:lang w:val="pl-PL"/>
        </w:rPr>
        <w:t>.</w:t>
      </w:r>
      <w:r>
        <w:rPr>
          <w:rFonts w:ascii="Arial Narrow" w:hAnsi="Arial Narrow"/>
          <w:lang w:val="pl-PL"/>
        </w:rPr>
        <w:t xml:space="preserve"> </w:t>
      </w:r>
      <w:r w:rsidR="00F17437" w:rsidRPr="00711C95">
        <w:rPr>
          <w:rFonts w:ascii="Arial Narrow" w:hAnsi="Arial Narrow"/>
          <w:lang w:val="pl-PL"/>
        </w:rPr>
        <w:t>W trakcie okresu objętego gwarancją</w:t>
      </w:r>
      <w:r w:rsidR="00C6531E">
        <w:rPr>
          <w:rFonts w:ascii="Arial Narrow" w:hAnsi="Arial Narrow"/>
          <w:lang w:val="pl-PL"/>
        </w:rPr>
        <w:t xml:space="preserve"> i wsparciem technicznym</w:t>
      </w:r>
      <w:r w:rsidR="00F17437" w:rsidRPr="00711C95">
        <w:rPr>
          <w:rFonts w:ascii="Arial Narrow" w:hAnsi="Arial Narrow"/>
          <w:lang w:val="pl-PL"/>
        </w:rPr>
        <w:t xml:space="preserve"> Wykonawca </w:t>
      </w:r>
      <w:r>
        <w:rPr>
          <w:rFonts w:ascii="Arial Narrow" w:hAnsi="Arial Narrow"/>
          <w:lang w:val="pl-PL"/>
        </w:rPr>
        <w:t xml:space="preserve">będzie </w:t>
      </w:r>
      <w:r w:rsidR="00F17437" w:rsidRPr="00711C95">
        <w:rPr>
          <w:rFonts w:ascii="Arial Narrow" w:hAnsi="Arial Narrow"/>
          <w:lang w:val="pl-PL"/>
        </w:rPr>
        <w:t>zobowiąz</w:t>
      </w:r>
      <w:r>
        <w:rPr>
          <w:rFonts w:ascii="Arial Narrow" w:hAnsi="Arial Narrow"/>
          <w:lang w:val="pl-PL"/>
        </w:rPr>
        <w:t>any</w:t>
      </w:r>
      <w:r w:rsidR="00F17437" w:rsidRPr="00711C95">
        <w:rPr>
          <w:rFonts w:ascii="Arial Narrow" w:hAnsi="Arial Narrow"/>
          <w:lang w:val="pl-PL"/>
        </w:rPr>
        <w:t xml:space="preserve"> do usunięcia błędów w działaniu aplikacji w następującym czasie:</w:t>
      </w:r>
      <w:r>
        <w:rPr>
          <w:rFonts w:ascii="Arial Narrow" w:hAnsi="Arial Narrow"/>
          <w:lang w:val="pl-PL"/>
        </w:rPr>
        <w:t xml:space="preserve"> </w:t>
      </w:r>
      <w:r w:rsidR="00F17437" w:rsidRPr="00433CA2">
        <w:rPr>
          <w:rFonts w:ascii="Arial Narrow" w:hAnsi="Arial Narrow"/>
          <w:lang w:val="pl-PL"/>
        </w:rPr>
        <w:t>12 godzin roboczyc</w:t>
      </w:r>
      <w:r>
        <w:rPr>
          <w:rFonts w:ascii="Arial Narrow" w:hAnsi="Arial Narrow"/>
          <w:lang w:val="pl-PL"/>
        </w:rPr>
        <w:t xml:space="preserve">h w przypadku błędu krytycznego, </w:t>
      </w:r>
      <w:r w:rsidR="001A5287">
        <w:rPr>
          <w:rFonts w:ascii="Arial Narrow" w:hAnsi="Arial Narrow"/>
          <w:lang w:val="pl-PL"/>
        </w:rPr>
        <w:t>2</w:t>
      </w:r>
      <w:r w:rsidR="001A5287" w:rsidRPr="00285720">
        <w:rPr>
          <w:rFonts w:ascii="Arial Narrow" w:hAnsi="Arial Narrow"/>
          <w:lang w:val="pl-PL"/>
        </w:rPr>
        <w:t xml:space="preserve">4 godziny robocze w przypadku błędu poważnego </w:t>
      </w:r>
      <w:r>
        <w:rPr>
          <w:rFonts w:ascii="Arial Narrow" w:hAnsi="Arial Narrow"/>
          <w:lang w:val="pl-PL"/>
        </w:rPr>
        <w:t xml:space="preserve">i </w:t>
      </w:r>
      <w:r w:rsidR="00F17437" w:rsidRPr="00A415F7">
        <w:rPr>
          <w:rFonts w:ascii="Arial Narrow" w:hAnsi="Arial Narrow"/>
          <w:lang w:val="pl-PL"/>
        </w:rPr>
        <w:t>32 godziny robocze w</w:t>
      </w:r>
      <w:r>
        <w:rPr>
          <w:rFonts w:ascii="Arial Narrow" w:hAnsi="Arial Narrow"/>
          <w:lang w:val="pl-PL"/>
        </w:rPr>
        <w:t> </w:t>
      </w:r>
      <w:r w:rsidR="006D3BC2">
        <w:rPr>
          <w:rFonts w:ascii="Arial Narrow" w:hAnsi="Arial Narrow"/>
          <w:lang w:val="pl-PL"/>
        </w:rPr>
        <w:t>przypadku</w:t>
      </w:r>
      <w:r w:rsidR="00F17437" w:rsidRPr="00A415F7">
        <w:rPr>
          <w:rFonts w:ascii="Arial Narrow" w:hAnsi="Arial Narrow"/>
          <w:lang w:val="pl-PL"/>
        </w:rPr>
        <w:t xml:space="preserve"> </w:t>
      </w:r>
      <w:r>
        <w:rPr>
          <w:rFonts w:ascii="Arial Narrow" w:hAnsi="Arial Narrow"/>
          <w:lang w:val="pl-PL"/>
        </w:rPr>
        <w:t>błędu niskiej kategorii.</w:t>
      </w:r>
      <w:r w:rsidR="00EE0EDE">
        <w:rPr>
          <w:rFonts w:ascii="Arial Narrow" w:hAnsi="Arial Narrow"/>
          <w:lang w:val="pl-PL"/>
        </w:rPr>
        <w:t xml:space="preserve"> </w:t>
      </w:r>
      <w:r>
        <w:rPr>
          <w:rFonts w:ascii="Arial Narrow" w:hAnsi="Arial Narrow"/>
          <w:lang w:val="pl-PL"/>
        </w:rPr>
        <w:t xml:space="preserve"> </w:t>
      </w:r>
      <w:r w:rsidR="00EE0EDE">
        <w:rPr>
          <w:rFonts w:ascii="Arial Narrow" w:hAnsi="Arial Narrow"/>
          <w:lang w:val="pl-PL"/>
        </w:rPr>
        <w:t>P</w:t>
      </w:r>
      <w:r w:rsidR="00EE0EDE" w:rsidRPr="00EE0EDE">
        <w:rPr>
          <w:rFonts w:ascii="Arial Narrow" w:hAnsi="Arial Narrow"/>
          <w:lang w:val="pl-PL"/>
        </w:rPr>
        <w:t xml:space="preserve">rzez dni robocze należy rozumieć dni od poniedziałku do piątku </w:t>
      </w:r>
      <w:r w:rsidR="00F043E3">
        <w:rPr>
          <w:rFonts w:ascii="Arial Narrow" w:hAnsi="Arial Narrow"/>
          <w:lang w:val="pl-PL"/>
        </w:rPr>
        <w:br/>
      </w:r>
      <w:r w:rsidR="00EE0EDE" w:rsidRPr="00EE0EDE">
        <w:rPr>
          <w:rFonts w:ascii="Arial Narrow" w:hAnsi="Arial Narrow"/>
          <w:lang w:val="pl-PL"/>
        </w:rPr>
        <w:t>z wyłączeniem</w:t>
      </w:r>
      <w:r w:rsidR="00EE0EDE">
        <w:rPr>
          <w:rFonts w:ascii="Arial Narrow" w:hAnsi="Arial Narrow"/>
          <w:lang w:val="pl-PL"/>
        </w:rPr>
        <w:t xml:space="preserve"> dni ustawowo wolnych od pracy </w:t>
      </w:r>
      <w:r w:rsidR="00EE0EDE" w:rsidRPr="00EE0EDE">
        <w:rPr>
          <w:rFonts w:ascii="Arial Narrow" w:hAnsi="Arial Narrow"/>
          <w:lang w:val="pl-PL"/>
        </w:rPr>
        <w:t>w Rzeczypospolitej Polskiej, określonych w ustawie z dnia 18 sty</w:t>
      </w:r>
      <w:r w:rsidR="00EE0EDE">
        <w:rPr>
          <w:rFonts w:ascii="Arial Narrow" w:hAnsi="Arial Narrow"/>
          <w:lang w:val="pl-PL"/>
        </w:rPr>
        <w:t xml:space="preserve">cznia 1951 r. o dniach wolnych </w:t>
      </w:r>
      <w:r w:rsidR="00EE0EDE" w:rsidRPr="00EE0EDE">
        <w:rPr>
          <w:rFonts w:ascii="Arial Narrow" w:hAnsi="Arial Narrow"/>
          <w:lang w:val="pl-PL"/>
        </w:rPr>
        <w:t>od pracy (Dz. U. z 2015 r. poz. 90).</w:t>
      </w:r>
    </w:p>
    <w:p w14:paraId="2F02614F" w14:textId="385A03DD" w:rsidR="005F1F00" w:rsidRPr="00E36471" w:rsidRDefault="00E36471" w:rsidP="00964F4C">
      <w:pPr>
        <w:pStyle w:val="Akapitzlist"/>
        <w:numPr>
          <w:ilvl w:val="0"/>
          <w:numId w:val="4"/>
        </w:numPr>
        <w:spacing w:before="240" w:after="120"/>
        <w:jc w:val="both"/>
        <w:rPr>
          <w:rFonts w:ascii="Arial Narrow" w:eastAsia="Arial Narrow" w:hAnsi="Arial Narrow" w:cs="Arial Narrow"/>
          <w:b/>
          <w:bCs/>
        </w:rPr>
      </w:pPr>
      <w:r>
        <w:rPr>
          <w:rFonts w:ascii="Arial Narrow" w:hAnsi="Arial Narrow"/>
          <w:b/>
          <w:bCs/>
        </w:rPr>
        <w:t>ZESTAWY Z TABLICAMI INTERAKTYWNYMI</w:t>
      </w:r>
    </w:p>
    <w:p w14:paraId="60A75BBF" w14:textId="45A13283" w:rsidR="005F1F00" w:rsidRDefault="00964F4C" w:rsidP="00964F4C">
      <w:pPr>
        <w:spacing w:before="120" w:after="120"/>
        <w:ind w:left="284" w:hanging="284"/>
        <w:jc w:val="both"/>
        <w:rPr>
          <w:rFonts w:ascii="Arial Narrow" w:hAnsi="Arial Narrow"/>
          <w:lang w:val="pl-PL"/>
        </w:rPr>
      </w:pPr>
      <w:r>
        <w:rPr>
          <w:rFonts w:ascii="Arial Narrow" w:hAnsi="Arial Narrow"/>
          <w:lang w:val="de-DE"/>
        </w:rPr>
        <w:t xml:space="preserve">1. </w:t>
      </w:r>
      <w:r>
        <w:rPr>
          <w:rFonts w:ascii="Arial Narrow" w:hAnsi="Arial Narrow"/>
          <w:lang w:val="de-DE"/>
        </w:rPr>
        <w:tab/>
      </w:r>
      <w:r w:rsidR="00F17437" w:rsidRPr="00964F4C">
        <w:rPr>
          <w:rFonts w:ascii="Arial Narrow" w:hAnsi="Arial Narrow"/>
          <w:lang w:val="pl-PL"/>
        </w:rPr>
        <w:t>W ramach zamówienia Wykonawca dostarczy 2 zestawy interaktywne składające się z:</w:t>
      </w:r>
      <w:r w:rsidRPr="00964F4C">
        <w:rPr>
          <w:rFonts w:ascii="Arial Narrow" w:hAnsi="Arial Narrow"/>
          <w:lang w:val="pl-PL"/>
        </w:rPr>
        <w:t xml:space="preserve"> </w:t>
      </w:r>
      <w:r w:rsidR="00F17437" w:rsidRPr="00964F4C">
        <w:rPr>
          <w:rFonts w:ascii="Arial Narrow" w:hAnsi="Arial Narrow"/>
          <w:lang w:val="pl-PL"/>
        </w:rPr>
        <w:t>projektora multimedialnego,</w:t>
      </w:r>
      <w:r>
        <w:rPr>
          <w:rFonts w:ascii="Arial Narrow" w:hAnsi="Arial Narrow"/>
          <w:lang w:val="pl-PL"/>
        </w:rPr>
        <w:t xml:space="preserve"> </w:t>
      </w:r>
      <w:r w:rsidR="00F17437" w:rsidRPr="00711C95">
        <w:rPr>
          <w:rFonts w:ascii="Arial Narrow" w:hAnsi="Arial Narrow"/>
          <w:lang w:val="pl-PL"/>
        </w:rPr>
        <w:t>tablicy inter</w:t>
      </w:r>
      <w:r w:rsidR="00F17437" w:rsidRPr="00964F4C">
        <w:rPr>
          <w:rFonts w:ascii="Arial Narrow" w:hAnsi="Arial Narrow"/>
          <w:lang w:val="pl-PL"/>
        </w:rPr>
        <w:t>aktywnej,</w:t>
      </w:r>
      <w:r w:rsidRPr="00964F4C">
        <w:rPr>
          <w:rFonts w:ascii="Arial Narrow" w:hAnsi="Arial Narrow"/>
          <w:lang w:val="pl-PL"/>
        </w:rPr>
        <w:t xml:space="preserve"> </w:t>
      </w:r>
      <w:r w:rsidR="00F17437" w:rsidRPr="00A415F7">
        <w:rPr>
          <w:rFonts w:ascii="Arial Narrow" w:hAnsi="Arial Narrow"/>
          <w:lang w:val="pl-PL"/>
        </w:rPr>
        <w:t xml:space="preserve">mobilnego statywu do tablic interaktywnych z </w:t>
      </w:r>
      <w:r w:rsidR="00A415F7">
        <w:rPr>
          <w:rFonts w:ascii="Arial Narrow" w:hAnsi="Arial Narrow"/>
          <w:lang w:val="pl-PL"/>
        </w:rPr>
        <w:t xml:space="preserve">uchwytem </w:t>
      </w:r>
      <w:r w:rsidR="00AF2399">
        <w:rPr>
          <w:rFonts w:ascii="Arial Narrow" w:hAnsi="Arial Narrow"/>
          <w:lang w:val="pl-PL"/>
        </w:rPr>
        <w:br/>
      </w:r>
      <w:r w:rsidR="00A415F7">
        <w:rPr>
          <w:rFonts w:ascii="Arial Narrow" w:hAnsi="Arial Narrow"/>
          <w:lang w:val="pl-PL"/>
        </w:rPr>
        <w:t xml:space="preserve">do projektora do </w:t>
      </w:r>
      <w:proofErr w:type="spellStart"/>
      <w:r w:rsidR="00A415F7">
        <w:rPr>
          <w:rFonts w:ascii="Arial Narrow" w:hAnsi="Arial Narrow"/>
          <w:lang w:val="pl-PL"/>
        </w:rPr>
        <w:t>ultra</w:t>
      </w:r>
      <w:r w:rsidR="00F17437" w:rsidRPr="00A415F7">
        <w:rPr>
          <w:rFonts w:ascii="Arial Narrow" w:hAnsi="Arial Narrow"/>
          <w:lang w:val="pl-PL"/>
        </w:rPr>
        <w:t>bliskiej</w:t>
      </w:r>
      <w:proofErr w:type="spellEnd"/>
      <w:r w:rsidR="00F17437" w:rsidRPr="00A415F7">
        <w:rPr>
          <w:rFonts w:ascii="Arial Narrow" w:hAnsi="Arial Narrow"/>
          <w:lang w:val="pl-PL"/>
        </w:rPr>
        <w:t xml:space="preserve"> projekcji,</w:t>
      </w:r>
      <w:r>
        <w:rPr>
          <w:rFonts w:ascii="Arial Narrow" w:hAnsi="Arial Narrow"/>
          <w:lang w:val="pl-PL"/>
        </w:rPr>
        <w:t xml:space="preserve"> </w:t>
      </w:r>
      <w:r w:rsidR="00CA40DA">
        <w:rPr>
          <w:rFonts w:ascii="Arial Narrow" w:hAnsi="Arial Narrow"/>
          <w:lang w:val="pl-PL"/>
        </w:rPr>
        <w:t>skrzyni lub</w:t>
      </w:r>
      <w:r w:rsidR="00A862AA">
        <w:rPr>
          <w:rFonts w:ascii="Arial Narrow" w:hAnsi="Arial Narrow"/>
          <w:lang w:val="pl-PL"/>
        </w:rPr>
        <w:t xml:space="preserve"> </w:t>
      </w:r>
      <w:r w:rsidR="00F17437" w:rsidRPr="00A415F7">
        <w:rPr>
          <w:rFonts w:ascii="Arial Narrow" w:hAnsi="Arial Narrow"/>
          <w:lang w:val="pl-PL"/>
        </w:rPr>
        <w:t xml:space="preserve">futerału </w:t>
      </w:r>
      <w:r w:rsidR="00CA40DA">
        <w:rPr>
          <w:rFonts w:ascii="Arial Narrow" w:hAnsi="Arial Narrow"/>
          <w:lang w:val="pl-PL"/>
        </w:rPr>
        <w:t xml:space="preserve">wypełnionego gąbką, </w:t>
      </w:r>
      <w:r w:rsidR="00F17437" w:rsidRPr="00A415F7">
        <w:rPr>
          <w:rFonts w:ascii="Arial Narrow" w:hAnsi="Arial Narrow"/>
          <w:lang w:val="pl-PL"/>
        </w:rPr>
        <w:t xml:space="preserve">umożliwiającego bezpieczne przewożenie </w:t>
      </w:r>
      <w:r w:rsidR="00A862AA">
        <w:rPr>
          <w:rFonts w:ascii="Arial Narrow" w:hAnsi="Arial Narrow"/>
          <w:lang w:val="pl-PL"/>
        </w:rPr>
        <w:t xml:space="preserve">złożonego </w:t>
      </w:r>
      <w:r w:rsidR="00F17437" w:rsidRPr="00A415F7">
        <w:rPr>
          <w:rFonts w:ascii="Arial Narrow" w:hAnsi="Arial Narrow"/>
          <w:lang w:val="pl-PL"/>
        </w:rPr>
        <w:t>zestawu</w:t>
      </w:r>
      <w:r w:rsidR="00CA40DA">
        <w:rPr>
          <w:rFonts w:ascii="Arial Narrow" w:hAnsi="Arial Narrow"/>
          <w:lang w:val="pl-PL"/>
        </w:rPr>
        <w:t>, w szczególności projektora oraz tablicy interaktywnej</w:t>
      </w:r>
      <w:r w:rsidR="00F17437" w:rsidRPr="00A415F7">
        <w:rPr>
          <w:rFonts w:ascii="Arial Narrow" w:hAnsi="Arial Narrow"/>
          <w:lang w:val="pl-PL"/>
        </w:rPr>
        <w:t>.</w:t>
      </w:r>
    </w:p>
    <w:p w14:paraId="415E0E3E" w14:textId="6647EFCB" w:rsidR="00964F4C" w:rsidRDefault="00964F4C" w:rsidP="00964F4C">
      <w:pPr>
        <w:spacing w:before="120" w:after="120"/>
        <w:ind w:left="284" w:hanging="284"/>
        <w:jc w:val="both"/>
        <w:rPr>
          <w:rFonts w:ascii="Arial Narrow" w:hAnsi="Arial Narrow"/>
          <w:lang w:val="pl-PL"/>
        </w:rPr>
      </w:pPr>
      <w:r w:rsidRPr="00964F4C">
        <w:rPr>
          <w:rFonts w:ascii="Arial Narrow" w:hAnsi="Arial Narrow"/>
          <w:lang w:val="pl-PL"/>
        </w:rPr>
        <w:t>2.</w:t>
      </w:r>
      <w:r w:rsidRPr="00964F4C">
        <w:rPr>
          <w:rFonts w:ascii="Arial Narrow" w:hAnsi="Arial Narrow"/>
          <w:lang w:val="pl-PL"/>
        </w:rPr>
        <w:tab/>
        <w:t xml:space="preserve">Zestaw powinien umożliwiać przeprowadzenie zajęć w różnych placówkach edukacyjnych </w:t>
      </w:r>
      <w:r w:rsidRPr="00964F4C">
        <w:rPr>
          <w:rFonts w:ascii="Arial Narrow" w:hAnsi="Arial Narrow" w:cs="Arial Unicode MS"/>
          <w:color w:val="000000"/>
          <w:u w:color="000000"/>
          <w:lang w:val="pl-PL" w:eastAsia="zh-CN"/>
        </w:rPr>
        <w:t xml:space="preserve">z użyciem aplikacji opisanych w pkt. III, </w:t>
      </w:r>
      <w:r w:rsidRPr="00964F4C">
        <w:rPr>
          <w:rFonts w:ascii="Arial Narrow" w:hAnsi="Arial Narrow"/>
          <w:lang w:val="pl-PL"/>
        </w:rPr>
        <w:t xml:space="preserve">być łatwy w montażu i przewożeniu. </w:t>
      </w:r>
    </w:p>
    <w:p w14:paraId="5EB16190" w14:textId="143FF1E8" w:rsidR="00877FCD" w:rsidRDefault="00964F4C" w:rsidP="00964F4C">
      <w:pPr>
        <w:spacing w:before="120" w:after="120"/>
        <w:ind w:left="284" w:hanging="284"/>
        <w:jc w:val="both"/>
        <w:rPr>
          <w:rFonts w:ascii="Arial Narrow" w:hAnsi="Arial Narrow"/>
          <w:lang w:val="pl-PL"/>
        </w:rPr>
      </w:pPr>
      <w:r>
        <w:rPr>
          <w:rFonts w:ascii="Arial Narrow" w:hAnsi="Arial Narrow"/>
          <w:lang w:val="pl-PL"/>
        </w:rPr>
        <w:t xml:space="preserve">3. </w:t>
      </w:r>
      <w:r w:rsidR="00F17437" w:rsidRPr="00711C95">
        <w:rPr>
          <w:rFonts w:ascii="Arial Narrow" w:hAnsi="Arial Narrow"/>
          <w:lang w:val="pl-PL"/>
        </w:rPr>
        <w:t xml:space="preserve">Projektor multimedialny </w:t>
      </w:r>
      <w:proofErr w:type="spellStart"/>
      <w:r w:rsidR="00EE0EDE">
        <w:rPr>
          <w:rFonts w:ascii="Arial Narrow" w:hAnsi="Arial Narrow"/>
          <w:lang w:val="pl-PL"/>
        </w:rPr>
        <w:t>musi</w:t>
      </w:r>
      <w:r w:rsidR="00F17437" w:rsidRPr="00711C95">
        <w:rPr>
          <w:rFonts w:ascii="Arial Narrow" w:hAnsi="Arial Narrow"/>
          <w:lang w:val="pl-PL"/>
        </w:rPr>
        <w:t>spełniać</w:t>
      </w:r>
      <w:proofErr w:type="spellEnd"/>
      <w:r w:rsidR="00F17437" w:rsidRPr="00711C95">
        <w:rPr>
          <w:rFonts w:ascii="Arial Narrow" w:hAnsi="Arial Narrow"/>
          <w:lang w:val="pl-PL"/>
        </w:rPr>
        <w:t xml:space="preserve"> </w:t>
      </w:r>
      <w:r w:rsidR="00EE0EDE">
        <w:rPr>
          <w:rFonts w:ascii="Arial Narrow" w:hAnsi="Arial Narrow"/>
          <w:lang w:val="pl-PL"/>
        </w:rPr>
        <w:t>minimalne</w:t>
      </w:r>
      <w:r w:rsidR="00EE0EDE" w:rsidRPr="00711C95">
        <w:rPr>
          <w:rFonts w:ascii="Arial Narrow" w:hAnsi="Arial Narrow"/>
          <w:lang w:val="pl-PL"/>
        </w:rPr>
        <w:t xml:space="preserve"> </w:t>
      </w:r>
      <w:r w:rsidR="00F17437" w:rsidRPr="00711C95">
        <w:rPr>
          <w:rFonts w:ascii="Arial Narrow" w:hAnsi="Arial Narrow"/>
          <w:lang w:val="pl-PL"/>
        </w:rPr>
        <w:t>wymagania techniczne</w:t>
      </w:r>
      <w:r w:rsidR="00EE0EDE">
        <w:rPr>
          <w:rFonts w:ascii="Arial Narrow" w:hAnsi="Arial Narrow"/>
          <w:lang w:val="pl-PL"/>
        </w:rPr>
        <w:t xml:space="preserve">, </w:t>
      </w:r>
      <w:proofErr w:type="spellStart"/>
      <w:r w:rsidR="00EE0EDE">
        <w:rPr>
          <w:rFonts w:ascii="Arial Narrow" w:hAnsi="Arial Narrow"/>
          <w:lang w:val="pl-PL"/>
        </w:rPr>
        <w:t>tj</w:t>
      </w:r>
      <w:proofErr w:type="spellEnd"/>
      <w:r w:rsidR="00F17437" w:rsidRPr="00711C95">
        <w:rPr>
          <w:rFonts w:ascii="Arial Narrow" w:hAnsi="Arial Narrow"/>
          <w:lang w:val="pl-PL"/>
        </w:rPr>
        <w:t>:</w:t>
      </w:r>
      <w:r>
        <w:rPr>
          <w:rFonts w:ascii="Arial Narrow" w:hAnsi="Arial Narrow"/>
          <w:lang w:val="pl-PL"/>
        </w:rPr>
        <w:t xml:space="preserve"> </w:t>
      </w:r>
      <w:r w:rsidR="00F17437" w:rsidRPr="00964F4C">
        <w:rPr>
          <w:rFonts w:ascii="Arial Narrow" w:hAnsi="Arial Narrow"/>
          <w:lang w:val="pl-PL"/>
        </w:rPr>
        <w:t xml:space="preserve">rozdzielczość </w:t>
      </w:r>
      <w:r w:rsidR="00877FCD" w:rsidRPr="00964F4C">
        <w:rPr>
          <w:rFonts w:ascii="Arial Narrow" w:hAnsi="Arial Narrow"/>
          <w:lang w:val="pl-PL"/>
        </w:rPr>
        <w:t>1920 x 108</w:t>
      </w:r>
      <w:r w:rsidR="00F17437" w:rsidRPr="00964F4C">
        <w:rPr>
          <w:rFonts w:ascii="Arial Narrow" w:hAnsi="Arial Narrow"/>
          <w:lang w:val="pl-PL"/>
        </w:rPr>
        <w:t>0,</w:t>
      </w:r>
      <w:r w:rsidRPr="00964F4C">
        <w:rPr>
          <w:rFonts w:ascii="Arial Narrow" w:hAnsi="Arial Narrow"/>
          <w:lang w:val="pl-PL"/>
        </w:rPr>
        <w:t xml:space="preserve"> </w:t>
      </w:r>
      <w:r w:rsidR="00CA40DA">
        <w:rPr>
          <w:rFonts w:ascii="Arial Narrow" w:hAnsi="Arial Narrow"/>
          <w:lang w:val="pl-PL"/>
        </w:rPr>
        <w:t xml:space="preserve">obiektyw </w:t>
      </w:r>
      <w:proofErr w:type="spellStart"/>
      <w:r w:rsidR="00CA40DA">
        <w:rPr>
          <w:rFonts w:ascii="Arial Narrow" w:hAnsi="Arial Narrow"/>
          <w:lang w:val="pl-PL"/>
        </w:rPr>
        <w:t>ultra</w:t>
      </w:r>
      <w:r w:rsidR="00F17437" w:rsidRPr="00CA40DA">
        <w:rPr>
          <w:rFonts w:ascii="Arial Narrow" w:hAnsi="Arial Narrow"/>
          <w:lang w:val="pl-PL"/>
        </w:rPr>
        <w:t>szerokokątny</w:t>
      </w:r>
      <w:proofErr w:type="spellEnd"/>
      <w:r w:rsidR="00CA40DA" w:rsidRPr="00CA40DA">
        <w:rPr>
          <w:rFonts w:ascii="Arial Narrow" w:hAnsi="Arial Narrow"/>
          <w:lang w:val="pl-PL"/>
        </w:rPr>
        <w:t xml:space="preserve">, umożliwiający wypełnienie obrazem całego obszaru roboczego tablicy opisanej w pkt. </w:t>
      </w:r>
      <w:r w:rsidR="00CA40DA">
        <w:rPr>
          <w:rFonts w:ascii="Arial Narrow" w:hAnsi="Arial Narrow"/>
          <w:lang w:val="pl-PL"/>
        </w:rPr>
        <w:t>IV.</w:t>
      </w:r>
      <w:r w:rsidR="00EE0EDE">
        <w:rPr>
          <w:rFonts w:ascii="Arial Narrow" w:hAnsi="Arial Narrow"/>
          <w:lang w:val="pl-PL"/>
        </w:rPr>
        <w:t>4</w:t>
      </w:r>
      <w:r w:rsidR="00CA40DA">
        <w:rPr>
          <w:rFonts w:ascii="Arial Narrow" w:hAnsi="Arial Narrow"/>
          <w:lang w:val="pl-PL"/>
        </w:rPr>
        <w:t>,</w:t>
      </w:r>
      <w:r>
        <w:rPr>
          <w:rFonts w:ascii="Arial Narrow" w:hAnsi="Arial Narrow"/>
          <w:lang w:val="pl-PL"/>
        </w:rPr>
        <w:t xml:space="preserve"> </w:t>
      </w:r>
      <w:r w:rsidR="00F17437" w:rsidRPr="00CA40DA">
        <w:rPr>
          <w:rFonts w:ascii="Arial Narrow" w:hAnsi="Arial Narrow"/>
          <w:lang w:val="pl-PL"/>
        </w:rPr>
        <w:t>jasność minimum 3000 ANSI,</w:t>
      </w:r>
      <w:r>
        <w:rPr>
          <w:rFonts w:ascii="Arial Narrow" w:hAnsi="Arial Narrow"/>
          <w:lang w:val="pl-PL"/>
        </w:rPr>
        <w:t xml:space="preserve"> </w:t>
      </w:r>
      <w:r w:rsidR="00F17437" w:rsidRPr="00CA40DA">
        <w:rPr>
          <w:rFonts w:ascii="Arial Narrow" w:hAnsi="Arial Narrow"/>
          <w:lang w:val="pl-PL"/>
        </w:rPr>
        <w:t xml:space="preserve">kontrast minimum </w:t>
      </w:r>
      <w:r w:rsidR="00F17437" w:rsidRPr="00964F4C">
        <w:rPr>
          <w:rFonts w:ascii="Arial Narrow" w:hAnsi="Arial Narrow"/>
          <w:lang w:val="pl-PL"/>
        </w:rPr>
        <w:t>6000:1,</w:t>
      </w:r>
      <w:r w:rsidRPr="00964F4C">
        <w:rPr>
          <w:rFonts w:ascii="Arial Narrow" w:hAnsi="Arial Narrow"/>
          <w:lang w:val="pl-PL"/>
        </w:rPr>
        <w:t xml:space="preserve"> </w:t>
      </w:r>
      <w:r w:rsidR="00F17437" w:rsidRPr="00964F4C">
        <w:rPr>
          <w:rFonts w:ascii="Arial Narrow" w:hAnsi="Arial Narrow"/>
          <w:lang w:val="pl-PL"/>
        </w:rPr>
        <w:t>żywotność lampy powyżej 4000 godzin,</w:t>
      </w:r>
      <w:r w:rsidRPr="00964F4C">
        <w:rPr>
          <w:rFonts w:ascii="Arial Narrow" w:hAnsi="Arial Narrow"/>
          <w:lang w:val="pl-PL"/>
        </w:rPr>
        <w:t xml:space="preserve"> </w:t>
      </w:r>
      <w:r w:rsidR="00F17437" w:rsidRPr="00964F4C">
        <w:rPr>
          <w:rFonts w:ascii="Arial Narrow" w:hAnsi="Arial Narrow"/>
          <w:lang w:val="pl-PL"/>
        </w:rPr>
        <w:t xml:space="preserve">głośność pracy poniżej 35 </w:t>
      </w:r>
      <w:proofErr w:type="spellStart"/>
      <w:r w:rsidR="00F17437" w:rsidRPr="00964F4C">
        <w:rPr>
          <w:rFonts w:ascii="Arial Narrow" w:hAnsi="Arial Narrow"/>
          <w:lang w:val="pl-PL"/>
        </w:rPr>
        <w:t>dB</w:t>
      </w:r>
      <w:proofErr w:type="spellEnd"/>
      <w:r w:rsidR="00F17437" w:rsidRPr="00964F4C">
        <w:rPr>
          <w:rFonts w:ascii="Arial Narrow" w:hAnsi="Arial Narrow"/>
          <w:lang w:val="pl-PL"/>
        </w:rPr>
        <w:t>,</w:t>
      </w:r>
      <w:r w:rsidRPr="00964F4C">
        <w:rPr>
          <w:rFonts w:ascii="Arial Narrow" w:hAnsi="Arial Narrow"/>
          <w:lang w:val="pl-PL"/>
        </w:rPr>
        <w:t xml:space="preserve"> </w:t>
      </w:r>
      <w:r w:rsidR="00F17437" w:rsidRPr="00A415F7">
        <w:rPr>
          <w:rFonts w:ascii="Arial Narrow" w:hAnsi="Arial Narrow"/>
          <w:lang w:val="pt-BR"/>
        </w:rPr>
        <w:t>złącza HDMI, VGA, S-Video,</w:t>
      </w:r>
      <w:r>
        <w:rPr>
          <w:rFonts w:ascii="Arial Narrow" w:hAnsi="Arial Narrow"/>
          <w:lang w:val="pt-BR"/>
        </w:rPr>
        <w:t xml:space="preserve"> </w:t>
      </w:r>
      <w:r w:rsidR="00F17437" w:rsidRPr="00A415F7">
        <w:rPr>
          <w:rFonts w:ascii="Arial Narrow" w:hAnsi="Arial Narrow"/>
          <w:lang w:val="pl-PL"/>
        </w:rPr>
        <w:t>w zestawie kable HDMI, VGA, S-Video</w:t>
      </w:r>
      <w:r w:rsidR="00877FCD">
        <w:rPr>
          <w:rFonts w:ascii="Arial Narrow" w:hAnsi="Arial Narrow"/>
          <w:lang w:val="pl-PL"/>
        </w:rPr>
        <w:t>,</w:t>
      </w:r>
      <w:r>
        <w:rPr>
          <w:rFonts w:ascii="Arial Narrow" w:hAnsi="Arial Narrow"/>
          <w:lang w:val="pl-PL"/>
        </w:rPr>
        <w:t xml:space="preserve"> </w:t>
      </w:r>
      <w:r w:rsidR="00877FCD">
        <w:rPr>
          <w:rFonts w:ascii="Arial Narrow" w:hAnsi="Arial Narrow"/>
          <w:lang w:val="pl-PL"/>
        </w:rPr>
        <w:t>dedykowana zapasowa lampa spełniająca zalecenia producenta zaoferowanego projektora oraz zapewniająca uzyskanie wyżej wymienionego parametru żywotności oraz jasności.</w:t>
      </w:r>
      <w:r>
        <w:rPr>
          <w:rFonts w:ascii="Arial Narrow" w:hAnsi="Arial Narrow"/>
          <w:lang w:val="pl-PL"/>
        </w:rPr>
        <w:t xml:space="preserve"> </w:t>
      </w:r>
    </w:p>
    <w:p w14:paraId="34149A5A" w14:textId="1431D21D" w:rsidR="00E45D58" w:rsidRDefault="00964F4C" w:rsidP="00964F4C">
      <w:pPr>
        <w:spacing w:before="120" w:after="120"/>
        <w:ind w:left="284" w:hanging="284"/>
        <w:jc w:val="both"/>
        <w:rPr>
          <w:rFonts w:ascii="Arial Narrow" w:hAnsi="Arial Narrow"/>
          <w:lang w:val="pl-PL"/>
        </w:rPr>
      </w:pPr>
      <w:r>
        <w:rPr>
          <w:rFonts w:ascii="Arial Narrow" w:hAnsi="Arial Narrow"/>
          <w:lang w:val="pl-PL"/>
        </w:rPr>
        <w:t xml:space="preserve">4. </w:t>
      </w:r>
      <w:r w:rsidR="00F17437" w:rsidRPr="00711C95">
        <w:rPr>
          <w:rFonts w:ascii="Arial Narrow" w:hAnsi="Arial Narrow"/>
          <w:lang w:val="pl-PL"/>
        </w:rPr>
        <w:t>Tablica interaktywna powinna spełniać następujące wymagania techniczne:</w:t>
      </w:r>
      <w:r>
        <w:rPr>
          <w:rFonts w:ascii="Arial Narrow" w:hAnsi="Arial Narrow"/>
          <w:lang w:val="pl-PL"/>
        </w:rPr>
        <w:t xml:space="preserve"> </w:t>
      </w:r>
      <w:r w:rsidR="00F17437" w:rsidRPr="00A415F7">
        <w:rPr>
          <w:rFonts w:ascii="Arial Narrow" w:hAnsi="Arial Narrow"/>
          <w:lang w:val="pl-PL"/>
        </w:rPr>
        <w:t>powierzch</w:t>
      </w:r>
      <w:r>
        <w:rPr>
          <w:rFonts w:ascii="Arial Narrow" w:hAnsi="Arial Narrow"/>
          <w:lang w:val="pl-PL"/>
        </w:rPr>
        <w:t>nia robocza o </w:t>
      </w:r>
      <w:r w:rsidR="001A5287">
        <w:rPr>
          <w:rFonts w:ascii="Arial Narrow" w:hAnsi="Arial Narrow"/>
          <w:lang w:val="pl-PL"/>
        </w:rPr>
        <w:t>przekątnej min. 70</w:t>
      </w:r>
      <w:r w:rsidR="00F17437" w:rsidRPr="00A415F7">
        <w:rPr>
          <w:rFonts w:ascii="Arial Narrow" w:hAnsi="Arial Narrow"/>
          <w:lang w:val="pl-PL"/>
        </w:rPr>
        <w:t xml:space="preserve"> cali,</w:t>
      </w:r>
      <w:r>
        <w:rPr>
          <w:rFonts w:ascii="Arial Narrow" w:hAnsi="Arial Narrow"/>
          <w:lang w:val="pl-PL"/>
        </w:rPr>
        <w:t xml:space="preserve"> </w:t>
      </w:r>
      <w:r w:rsidR="00F17437" w:rsidRPr="00964F4C">
        <w:rPr>
          <w:rFonts w:ascii="Arial Narrow" w:hAnsi="Arial Narrow"/>
          <w:lang w:val="pl-PL"/>
        </w:rPr>
        <w:t>czas reakcji poniżej 16ms,</w:t>
      </w:r>
      <w:r w:rsidRPr="00964F4C">
        <w:rPr>
          <w:rFonts w:ascii="Arial Narrow" w:hAnsi="Arial Narrow"/>
          <w:lang w:val="pl-PL"/>
        </w:rPr>
        <w:t xml:space="preserve"> </w:t>
      </w:r>
      <w:r w:rsidR="00F17437" w:rsidRPr="00A415F7">
        <w:rPr>
          <w:rFonts w:ascii="Arial Narrow" w:hAnsi="Arial Narrow"/>
          <w:lang w:val="pl-PL"/>
        </w:rPr>
        <w:t>prędkość kursora min. 60 punktów/sekundę,</w:t>
      </w:r>
      <w:r>
        <w:rPr>
          <w:rFonts w:ascii="Arial Narrow" w:hAnsi="Arial Narrow"/>
          <w:lang w:val="pl-PL"/>
        </w:rPr>
        <w:t xml:space="preserve"> </w:t>
      </w:r>
      <w:r w:rsidR="00F17437" w:rsidRPr="00964F4C">
        <w:rPr>
          <w:rFonts w:ascii="Arial Narrow" w:hAnsi="Arial Narrow"/>
          <w:lang w:val="pl-PL"/>
        </w:rPr>
        <w:t xml:space="preserve">obsługa </w:t>
      </w:r>
      <w:proofErr w:type="spellStart"/>
      <w:r w:rsidR="00F17437" w:rsidRPr="00964F4C">
        <w:rPr>
          <w:rFonts w:ascii="Arial Narrow" w:hAnsi="Arial Narrow"/>
          <w:lang w:val="pl-PL"/>
        </w:rPr>
        <w:t>wielodotyku</w:t>
      </w:r>
      <w:proofErr w:type="spellEnd"/>
      <w:r w:rsidR="00F17437" w:rsidRPr="00964F4C">
        <w:rPr>
          <w:rFonts w:ascii="Arial Narrow" w:hAnsi="Arial Narrow"/>
          <w:lang w:val="pl-PL"/>
        </w:rPr>
        <w:t>,</w:t>
      </w:r>
      <w:r w:rsidRPr="00964F4C">
        <w:rPr>
          <w:rFonts w:ascii="Arial Narrow" w:hAnsi="Arial Narrow"/>
          <w:lang w:val="pl-PL"/>
        </w:rPr>
        <w:t xml:space="preserve"> </w:t>
      </w:r>
      <w:r w:rsidR="00F17437" w:rsidRPr="00A415F7">
        <w:rPr>
          <w:rFonts w:ascii="Arial Narrow" w:hAnsi="Arial Narrow"/>
          <w:lang w:val="pl-PL"/>
        </w:rPr>
        <w:t>obsługa dotyku palcem</w:t>
      </w:r>
      <w:r w:rsidR="00882F25">
        <w:rPr>
          <w:rFonts w:ascii="Arial Narrow" w:hAnsi="Arial Narrow"/>
          <w:lang w:val="pl-PL"/>
        </w:rPr>
        <w:t>, dłonią</w:t>
      </w:r>
      <w:r w:rsidR="00F17437" w:rsidRPr="00A415F7">
        <w:rPr>
          <w:rFonts w:ascii="Arial Narrow" w:hAnsi="Arial Narrow"/>
          <w:lang w:val="pl-PL"/>
        </w:rPr>
        <w:t xml:space="preserve"> lub dowolnym wskaźnikiem,</w:t>
      </w:r>
      <w:r>
        <w:rPr>
          <w:rFonts w:ascii="Arial Narrow" w:hAnsi="Arial Narrow"/>
          <w:lang w:val="pl-PL"/>
        </w:rPr>
        <w:t xml:space="preserve"> </w:t>
      </w:r>
      <w:r w:rsidR="00F17437" w:rsidRPr="00A415F7">
        <w:rPr>
          <w:rFonts w:ascii="Arial Narrow" w:hAnsi="Arial Narrow"/>
          <w:lang w:val="pl-PL"/>
        </w:rPr>
        <w:t>interfejs USB (dane i zasilanie),</w:t>
      </w:r>
      <w:r>
        <w:rPr>
          <w:rFonts w:ascii="Arial Narrow" w:hAnsi="Arial Narrow"/>
          <w:lang w:val="pl-PL"/>
        </w:rPr>
        <w:t xml:space="preserve"> </w:t>
      </w:r>
      <w:r w:rsidR="00F17437" w:rsidRPr="00964F4C">
        <w:rPr>
          <w:rFonts w:ascii="Arial Narrow" w:hAnsi="Arial Narrow"/>
          <w:lang w:val="pl-PL"/>
        </w:rPr>
        <w:t>w zestawie kabel USB.</w:t>
      </w:r>
      <w:r w:rsidRPr="00964F4C">
        <w:rPr>
          <w:rFonts w:ascii="Arial Narrow" w:hAnsi="Arial Narrow"/>
          <w:lang w:val="pl-PL"/>
        </w:rPr>
        <w:t xml:space="preserve"> </w:t>
      </w:r>
      <w:r>
        <w:rPr>
          <w:rFonts w:ascii="Arial Narrow" w:hAnsi="Arial Narrow"/>
          <w:lang w:val="pl-PL"/>
        </w:rPr>
        <w:t>W</w:t>
      </w:r>
      <w:r w:rsidR="00E45D58">
        <w:rPr>
          <w:rFonts w:ascii="Arial Narrow" w:hAnsi="Arial Narrow"/>
          <w:lang w:val="pl-PL"/>
        </w:rPr>
        <w:t xml:space="preserve"> formie złożonej do transportu, maksymalny wymiar tablicy interaktywnej w skrzyni/futerale ni</w:t>
      </w:r>
      <w:r w:rsidR="00345D5F">
        <w:rPr>
          <w:rFonts w:ascii="Arial Narrow" w:hAnsi="Arial Narrow"/>
          <w:lang w:val="pl-PL"/>
        </w:rPr>
        <w:t>e </w:t>
      </w:r>
      <w:r w:rsidR="00C941CB">
        <w:rPr>
          <w:rFonts w:ascii="Arial Narrow" w:hAnsi="Arial Narrow"/>
          <w:lang w:val="pl-PL"/>
        </w:rPr>
        <w:t>może przekroczyć wymiarów: 165</w:t>
      </w:r>
      <w:r w:rsidR="00E45D58">
        <w:rPr>
          <w:rFonts w:ascii="Arial Narrow" w:hAnsi="Arial Narrow"/>
          <w:lang w:val="pl-PL"/>
        </w:rPr>
        <w:t>cm długości, 120cm wysokości i 30cm głębokości.</w:t>
      </w:r>
    </w:p>
    <w:p w14:paraId="0C363C26" w14:textId="5B2928D3" w:rsidR="00F82A91" w:rsidRDefault="00964F4C" w:rsidP="00964F4C">
      <w:pPr>
        <w:spacing w:before="120" w:after="120"/>
        <w:ind w:left="284" w:hanging="284"/>
        <w:jc w:val="both"/>
        <w:rPr>
          <w:rFonts w:ascii="Arial Narrow" w:hAnsi="Arial Narrow"/>
          <w:lang w:val="pl-PL"/>
        </w:rPr>
      </w:pPr>
      <w:r>
        <w:rPr>
          <w:rFonts w:ascii="Arial Narrow" w:hAnsi="Arial Narrow"/>
          <w:lang w:val="pl-PL"/>
        </w:rPr>
        <w:t>5.</w:t>
      </w:r>
      <w:r>
        <w:rPr>
          <w:rFonts w:ascii="Arial Narrow" w:hAnsi="Arial Narrow"/>
          <w:lang w:val="pl-PL"/>
        </w:rPr>
        <w:tab/>
      </w:r>
      <w:r w:rsidR="00F17437" w:rsidRPr="00964F4C">
        <w:rPr>
          <w:rFonts w:ascii="Arial Narrow" w:hAnsi="Arial Narrow"/>
          <w:lang w:val="pl-PL"/>
        </w:rPr>
        <w:t>Mobilny statyw powinien umożliwiać:</w:t>
      </w:r>
      <w:r w:rsidRPr="00964F4C">
        <w:rPr>
          <w:rFonts w:ascii="Arial Narrow" w:hAnsi="Arial Narrow"/>
          <w:lang w:val="pl-PL"/>
        </w:rPr>
        <w:t xml:space="preserve"> </w:t>
      </w:r>
      <w:r w:rsidR="00F82A91">
        <w:rPr>
          <w:rFonts w:ascii="Arial Narrow" w:eastAsia="Arial Narrow" w:hAnsi="Arial Narrow" w:cs="Arial Narrow"/>
          <w:lang w:val="pl-PL"/>
        </w:rPr>
        <w:t>stabilne i bezpieczne mocowanie projektora oraz tablicy intera</w:t>
      </w:r>
      <w:r w:rsidR="00C357DB">
        <w:rPr>
          <w:rFonts w:ascii="Arial Narrow" w:eastAsia="Arial Narrow" w:hAnsi="Arial Narrow" w:cs="Arial Narrow"/>
          <w:lang w:val="pl-PL"/>
        </w:rPr>
        <w:t xml:space="preserve">ktywnej, o których mowa w </w:t>
      </w:r>
      <w:r>
        <w:rPr>
          <w:rFonts w:ascii="Arial Narrow" w:eastAsia="Arial Narrow" w:hAnsi="Arial Narrow" w:cs="Arial Narrow"/>
          <w:lang w:val="pl-PL"/>
        </w:rPr>
        <w:t>pkt. IV.3</w:t>
      </w:r>
      <w:r w:rsidR="00C357DB">
        <w:rPr>
          <w:rFonts w:ascii="Arial Narrow" w:eastAsia="Arial Narrow" w:hAnsi="Arial Narrow" w:cs="Arial Narrow"/>
          <w:lang w:val="pl-PL"/>
        </w:rPr>
        <w:t xml:space="preserve"> oraz pkt. IV</w:t>
      </w:r>
      <w:r>
        <w:rPr>
          <w:rFonts w:ascii="Arial Narrow" w:eastAsia="Arial Narrow" w:hAnsi="Arial Narrow" w:cs="Arial Narrow"/>
          <w:lang w:val="pl-PL"/>
        </w:rPr>
        <w:t>.4</w:t>
      </w:r>
      <w:r w:rsidR="00F82A91">
        <w:rPr>
          <w:rFonts w:ascii="Arial Narrow" w:eastAsia="Arial Narrow" w:hAnsi="Arial Narrow" w:cs="Arial Narrow"/>
          <w:lang w:val="pl-PL"/>
        </w:rPr>
        <w:t>.,</w:t>
      </w:r>
      <w:r>
        <w:rPr>
          <w:rFonts w:ascii="Arial Narrow" w:eastAsia="Arial Narrow" w:hAnsi="Arial Narrow" w:cs="Arial Narrow"/>
          <w:lang w:val="pl-PL"/>
        </w:rPr>
        <w:t xml:space="preserve"> </w:t>
      </w:r>
      <w:r w:rsidR="00F82A91">
        <w:rPr>
          <w:rFonts w:ascii="Arial Narrow" w:eastAsia="Arial Narrow" w:hAnsi="Arial Narrow" w:cs="Arial Narrow"/>
          <w:lang w:val="pl-PL"/>
        </w:rPr>
        <w:t xml:space="preserve">montaż możliwy do przeprowadzenia przez </w:t>
      </w:r>
      <w:r w:rsidR="00F82A91">
        <w:rPr>
          <w:rFonts w:ascii="Arial Narrow" w:eastAsia="Arial Narrow" w:hAnsi="Arial Narrow" w:cs="Arial Narrow"/>
          <w:lang w:val="pl-PL"/>
        </w:rPr>
        <w:lastRenderedPageBreak/>
        <w:t>maksymalnie dwie osoby, w sposób bezinwazyjny, nie powodu</w:t>
      </w:r>
      <w:r>
        <w:rPr>
          <w:rFonts w:ascii="Arial Narrow" w:eastAsia="Arial Narrow" w:hAnsi="Arial Narrow" w:cs="Arial Narrow"/>
          <w:lang w:val="pl-PL"/>
        </w:rPr>
        <w:t>jący uszkodzeń podłoża, ścian i </w:t>
      </w:r>
      <w:r w:rsidR="00F82A91">
        <w:rPr>
          <w:rFonts w:ascii="Arial Narrow" w:eastAsia="Arial Narrow" w:hAnsi="Arial Narrow" w:cs="Arial Narrow"/>
          <w:lang w:val="pl-PL"/>
        </w:rPr>
        <w:t>sufitów pomieszczeń, w których będzie montowany,</w:t>
      </w:r>
      <w:r>
        <w:rPr>
          <w:rFonts w:ascii="Arial Narrow" w:eastAsia="Arial Narrow" w:hAnsi="Arial Narrow" w:cs="Arial Narrow"/>
          <w:lang w:val="pl-PL"/>
        </w:rPr>
        <w:t xml:space="preserve"> </w:t>
      </w:r>
      <w:r w:rsidR="00E45D58">
        <w:rPr>
          <w:rFonts w:ascii="Arial Narrow" w:eastAsia="Arial Narrow" w:hAnsi="Arial Narrow" w:cs="Arial Narrow"/>
          <w:lang w:val="pl-PL"/>
        </w:rPr>
        <w:t>demontaż na co najmniej 3 części (po</w:t>
      </w:r>
      <w:r w:rsidR="002E1350">
        <w:rPr>
          <w:rFonts w:ascii="Arial Narrow" w:eastAsia="Arial Narrow" w:hAnsi="Arial Narrow" w:cs="Arial Narrow"/>
          <w:lang w:val="pl-PL"/>
        </w:rPr>
        <w:t>dstawę, część pionową oraz ramię</w:t>
      </w:r>
      <w:r w:rsidR="00E45D58">
        <w:rPr>
          <w:rFonts w:ascii="Arial Narrow" w:eastAsia="Arial Narrow" w:hAnsi="Arial Narrow" w:cs="Arial Narrow"/>
          <w:lang w:val="pl-PL"/>
        </w:rPr>
        <w:t xml:space="preserve"> do mocowania projektora), możliwy do przeprowadzenia bez użycia dodatkowych narzędzi, ułatwiający przenoszenie oraz przewożenie statywu,</w:t>
      </w:r>
      <w:r>
        <w:rPr>
          <w:rFonts w:ascii="Arial Narrow" w:eastAsia="Arial Narrow" w:hAnsi="Arial Narrow" w:cs="Arial Narrow"/>
          <w:lang w:val="pl-PL"/>
        </w:rPr>
        <w:t xml:space="preserve"> </w:t>
      </w:r>
      <w:r w:rsidR="00F17437" w:rsidRPr="00A415F7">
        <w:rPr>
          <w:rFonts w:ascii="Arial Narrow" w:hAnsi="Arial Narrow"/>
          <w:lang w:val="pl-PL"/>
        </w:rPr>
        <w:t xml:space="preserve">regulację wysokości tablicy </w:t>
      </w:r>
      <w:r w:rsidR="00F043E3">
        <w:rPr>
          <w:rFonts w:ascii="Arial Narrow" w:hAnsi="Arial Narrow"/>
          <w:lang w:val="pl-PL"/>
        </w:rPr>
        <w:br/>
      </w:r>
      <w:r w:rsidR="00F17437" w:rsidRPr="00A415F7">
        <w:rPr>
          <w:rFonts w:ascii="Arial Narrow" w:hAnsi="Arial Narrow"/>
          <w:lang w:val="pl-PL"/>
        </w:rPr>
        <w:t xml:space="preserve">(do najniższego położenia </w:t>
      </w:r>
      <w:r w:rsidR="00F82A91">
        <w:rPr>
          <w:rFonts w:ascii="Arial Narrow" w:hAnsi="Arial Narrow"/>
          <w:lang w:val="pl-PL"/>
        </w:rPr>
        <w:t>dolnej krawędzi</w:t>
      </w:r>
      <w:r w:rsidR="00A862AA">
        <w:rPr>
          <w:rFonts w:ascii="Arial Narrow" w:hAnsi="Arial Narrow"/>
          <w:lang w:val="pl-PL"/>
        </w:rPr>
        <w:t>,</w:t>
      </w:r>
      <w:r w:rsidR="00C1011E">
        <w:rPr>
          <w:rFonts w:ascii="Arial Narrow" w:hAnsi="Arial Narrow"/>
          <w:lang w:val="pl-PL"/>
        </w:rPr>
        <w:t xml:space="preserve"> nie wyższego</w:t>
      </w:r>
      <w:r w:rsidR="00925931">
        <w:rPr>
          <w:rFonts w:ascii="Arial Narrow" w:hAnsi="Arial Narrow"/>
          <w:lang w:val="pl-PL"/>
        </w:rPr>
        <w:t xml:space="preserve"> niż </w:t>
      </w:r>
      <w:r w:rsidR="00F17437" w:rsidRPr="00A415F7">
        <w:rPr>
          <w:rFonts w:ascii="Arial Narrow" w:hAnsi="Arial Narrow"/>
          <w:lang w:val="pl-PL"/>
        </w:rPr>
        <w:t>45</w:t>
      </w:r>
      <w:r w:rsidR="007663C5">
        <w:rPr>
          <w:rFonts w:ascii="Arial Narrow" w:hAnsi="Arial Narrow"/>
          <w:lang w:val="pl-PL"/>
        </w:rPr>
        <w:t xml:space="preserve"> </w:t>
      </w:r>
      <w:r w:rsidR="00F17437" w:rsidRPr="00A415F7">
        <w:rPr>
          <w:rFonts w:ascii="Arial Narrow" w:hAnsi="Arial Narrow"/>
          <w:lang w:val="pl-PL"/>
        </w:rPr>
        <w:t>cm),</w:t>
      </w:r>
      <w:r>
        <w:rPr>
          <w:rFonts w:ascii="Arial Narrow" w:hAnsi="Arial Narrow"/>
          <w:lang w:val="pl-PL"/>
        </w:rPr>
        <w:t xml:space="preserve"> </w:t>
      </w:r>
      <w:r w:rsidR="00F82A91">
        <w:rPr>
          <w:rFonts w:ascii="Arial Narrow" w:hAnsi="Arial Narrow"/>
          <w:lang w:val="pl-PL"/>
        </w:rPr>
        <w:t>transport złożonej konstru</w:t>
      </w:r>
      <w:r w:rsidR="008626A1">
        <w:rPr>
          <w:rFonts w:ascii="Arial Narrow" w:hAnsi="Arial Narrow"/>
          <w:lang w:val="pl-PL"/>
        </w:rPr>
        <w:t>k</w:t>
      </w:r>
      <w:r w:rsidR="00F82A91">
        <w:rPr>
          <w:rFonts w:ascii="Arial Narrow" w:hAnsi="Arial Narrow"/>
          <w:lang w:val="pl-PL"/>
        </w:rPr>
        <w:t xml:space="preserve">cji przez </w:t>
      </w:r>
      <w:r w:rsidR="00F17437" w:rsidRPr="00A415F7">
        <w:rPr>
          <w:rFonts w:ascii="Arial Narrow" w:hAnsi="Arial Narrow"/>
          <w:lang w:val="pl-PL"/>
        </w:rPr>
        <w:t>drzwi o wymiarach 200x80</w:t>
      </w:r>
      <w:r w:rsidR="007663C5">
        <w:rPr>
          <w:rFonts w:ascii="Arial Narrow" w:hAnsi="Arial Narrow"/>
          <w:lang w:val="pl-PL"/>
        </w:rPr>
        <w:t xml:space="preserve"> </w:t>
      </w:r>
      <w:r w:rsidR="00F17437" w:rsidRPr="00A415F7">
        <w:rPr>
          <w:rFonts w:ascii="Arial Narrow" w:hAnsi="Arial Narrow"/>
          <w:lang w:val="pl-PL"/>
        </w:rPr>
        <w:t>cm</w:t>
      </w:r>
      <w:r w:rsidR="00F82A91">
        <w:rPr>
          <w:rFonts w:ascii="Arial Narrow" w:hAnsi="Arial Narrow"/>
          <w:lang w:val="pl-PL"/>
        </w:rPr>
        <w:t>,</w:t>
      </w:r>
      <w:r>
        <w:rPr>
          <w:rFonts w:ascii="Arial Narrow" w:hAnsi="Arial Narrow"/>
          <w:lang w:val="pl-PL"/>
        </w:rPr>
        <w:t xml:space="preserve"> </w:t>
      </w:r>
      <w:r w:rsidR="00F82A91">
        <w:rPr>
          <w:rFonts w:ascii="Arial Narrow" w:hAnsi="Arial Narrow"/>
          <w:lang w:val="pl-PL"/>
        </w:rPr>
        <w:t>w formie zł</w:t>
      </w:r>
      <w:r w:rsidR="00E45D58">
        <w:rPr>
          <w:rFonts w:ascii="Arial Narrow" w:hAnsi="Arial Narrow"/>
          <w:lang w:val="pl-PL"/>
        </w:rPr>
        <w:t>ożonej do transportu maksymaln</w:t>
      </w:r>
      <w:r w:rsidR="00A27462">
        <w:rPr>
          <w:rFonts w:ascii="Arial Narrow" w:hAnsi="Arial Narrow"/>
          <w:lang w:val="pl-PL"/>
        </w:rPr>
        <w:t>e</w:t>
      </w:r>
      <w:r w:rsidR="00E45D58">
        <w:rPr>
          <w:rFonts w:ascii="Arial Narrow" w:hAnsi="Arial Narrow"/>
          <w:lang w:val="pl-PL"/>
        </w:rPr>
        <w:t xml:space="preserve"> wymiar</w:t>
      </w:r>
      <w:r w:rsidR="00A27462">
        <w:rPr>
          <w:rFonts w:ascii="Arial Narrow" w:hAnsi="Arial Narrow"/>
          <w:lang w:val="pl-PL"/>
        </w:rPr>
        <w:t>y</w:t>
      </w:r>
      <w:r w:rsidR="00882F25">
        <w:rPr>
          <w:rFonts w:ascii="Arial Narrow" w:hAnsi="Arial Narrow"/>
          <w:lang w:val="pl-PL"/>
        </w:rPr>
        <w:t xml:space="preserve"> </w:t>
      </w:r>
      <w:r w:rsidR="00A27462">
        <w:rPr>
          <w:rFonts w:ascii="Arial Narrow" w:hAnsi="Arial Narrow"/>
          <w:lang w:val="pl-PL"/>
        </w:rPr>
        <w:t>wszystkich części statywu</w:t>
      </w:r>
      <w:r w:rsidR="0052718C">
        <w:rPr>
          <w:rFonts w:ascii="Arial Narrow" w:hAnsi="Arial Narrow"/>
          <w:lang w:val="pl-PL"/>
        </w:rPr>
        <w:t xml:space="preserve"> w futerale</w:t>
      </w:r>
      <w:r w:rsidR="00A27462">
        <w:rPr>
          <w:rFonts w:ascii="Arial Narrow" w:hAnsi="Arial Narrow"/>
          <w:lang w:val="pl-PL"/>
        </w:rPr>
        <w:t xml:space="preserve"> </w:t>
      </w:r>
      <w:r w:rsidR="00345D5F">
        <w:rPr>
          <w:rFonts w:ascii="Arial Narrow" w:hAnsi="Arial Narrow"/>
          <w:lang w:val="pl-PL"/>
        </w:rPr>
        <w:t>nie </w:t>
      </w:r>
      <w:r w:rsidR="00E45D58">
        <w:rPr>
          <w:rFonts w:ascii="Arial Narrow" w:hAnsi="Arial Narrow"/>
          <w:lang w:val="pl-PL"/>
        </w:rPr>
        <w:t>mo</w:t>
      </w:r>
      <w:r w:rsidR="00A27462">
        <w:rPr>
          <w:rFonts w:ascii="Arial Narrow" w:hAnsi="Arial Narrow"/>
          <w:lang w:val="pl-PL"/>
        </w:rPr>
        <w:t>gą</w:t>
      </w:r>
      <w:r w:rsidR="00882F25">
        <w:rPr>
          <w:rFonts w:ascii="Arial Narrow" w:hAnsi="Arial Narrow"/>
          <w:lang w:val="pl-PL"/>
        </w:rPr>
        <w:t xml:space="preserve"> przekroczyć wymiarów: </w:t>
      </w:r>
      <w:r w:rsidR="00C941CB">
        <w:rPr>
          <w:rFonts w:ascii="Arial Narrow" w:hAnsi="Arial Narrow"/>
          <w:lang w:val="pl-PL"/>
        </w:rPr>
        <w:t>165</w:t>
      </w:r>
      <w:r w:rsidR="007663C5">
        <w:rPr>
          <w:rFonts w:ascii="Arial Narrow" w:hAnsi="Arial Narrow"/>
          <w:lang w:val="pl-PL"/>
        </w:rPr>
        <w:t xml:space="preserve"> </w:t>
      </w:r>
      <w:r w:rsidR="00F82A91">
        <w:rPr>
          <w:rFonts w:ascii="Arial Narrow" w:hAnsi="Arial Narrow"/>
          <w:lang w:val="pl-PL"/>
        </w:rPr>
        <w:t>cm</w:t>
      </w:r>
      <w:r w:rsidR="00A27462">
        <w:rPr>
          <w:rFonts w:ascii="Arial Narrow" w:hAnsi="Arial Narrow"/>
          <w:lang w:val="pl-PL"/>
        </w:rPr>
        <w:t xml:space="preserve"> długości,</w:t>
      </w:r>
      <w:r w:rsidR="00E62097">
        <w:rPr>
          <w:rFonts w:ascii="Arial Narrow" w:hAnsi="Arial Narrow"/>
          <w:lang w:val="pl-PL"/>
        </w:rPr>
        <w:t xml:space="preserve"> 80</w:t>
      </w:r>
      <w:r w:rsidR="007663C5">
        <w:rPr>
          <w:rFonts w:ascii="Arial Narrow" w:hAnsi="Arial Narrow"/>
          <w:lang w:val="pl-PL"/>
        </w:rPr>
        <w:t> </w:t>
      </w:r>
      <w:r w:rsidR="00E62097">
        <w:rPr>
          <w:rFonts w:ascii="Arial Narrow" w:hAnsi="Arial Narrow"/>
          <w:lang w:val="pl-PL"/>
        </w:rPr>
        <w:t>cm wysokości i 40</w:t>
      </w:r>
      <w:r w:rsidR="007663C5">
        <w:rPr>
          <w:rFonts w:ascii="Arial Narrow" w:hAnsi="Arial Narrow"/>
          <w:lang w:val="pl-PL"/>
        </w:rPr>
        <w:t xml:space="preserve"> </w:t>
      </w:r>
      <w:r w:rsidR="00E62097">
        <w:rPr>
          <w:rFonts w:ascii="Arial Narrow" w:hAnsi="Arial Narrow"/>
          <w:lang w:val="pl-PL"/>
        </w:rPr>
        <w:t>cm głębokości</w:t>
      </w:r>
      <w:r w:rsidR="00F82A91">
        <w:rPr>
          <w:rFonts w:ascii="Arial Narrow" w:hAnsi="Arial Narrow"/>
          <w:lang w:val="pl-PL"/>
        </w:rPr>
        <w:t>.</w:t>
      </w:r>
    </w:p>
    <w:p w14:paraId="5BE7F229" w14:textId="30F9EA48" w:rsidR="00AE11A4" w:rsidRDefault="00964F4C" w:rsidP="007663C5">
      <w:pPr>
        <w:spacing w:before="120" w:after="120"/>
        <w:ind w:left="227" w:hanging="227"/>
        <w:jc w:val="both"/>
        <w:rPr>
          <w:rFonts w:ascii="Arial Narrow" w:eastAsia="Arial Narrow" w:hAnsi="Arial Narrow" w:cs="Arial Narrow"/>
          <w:lang w:val="pl-PL"/>
        </w:rPr>
      </w:pPr>
      <w:r w:rsidRPr="00964F4C">
        <w:rPr>
          <w:rFonts w:ascii="Arial Narrow" w:hAnsi="Arial Narrow"/>
          <w:lang w:val="pl-PL"/>
        </w:rPr>
        <w:t xml:space="preserve">6. </w:t>
      </w:r>
      <w:r w:rsidR="007663C5">
        <w:rPr>
          <w:rFonts w:ascii="Arial Narrow" w:hAnsi="Arial Narrow"/>
          <w:lang w:val="pl-PL"/>
        </w:rPr>
        <w:tab/>
      </w:r>
      <w:r w:rsidRPr="00964F4C">
        <w:rPr>
          <w:rFonts w:ascii="Arial Narrow" w:hAnsi="Arial Narrow"/>
          <w:lang w:val="pl-PL"/>
        </w:rPr>
        <w:t xml:space="preserve">Wykonawca udzieli 24-miesięcznej gwarancji na sprawne funkcjonowanie zestawu, w tym również </w:t>
      </w:r>
      <w:r w:rsidR="00616985">
        <w:rPr>
          <w:rFonts w:ascii="Arial Narrow" w:hAnsi="Arial Narrow"/>
          <w:lang w:val="pl-PL"/>
        </w:rPr>
        <w:br/>
      </w:r>
      <w:r w:rsidRPr="00964F4C">
        <w:rPr>
          <w:rFonts w:ascii="Arial Narrow" w:hAnsi="Arial Narrow"/>
          <w:lang w:val="pl-PL"/>
        </w:rPr>
        <w:t>na działanie lampy projektora multimedialnego.</w:t>
      </w:r>
      <w:r w:rsidR="007663C5">
        <w:rPr>
          <w:rFonts w:ascii="Arial Narrow" w:hAnsi="Arial Narrow"/>
          <w:lang w:val="pl-PL"/>
        </w:rPr>
        <w:t xml:space="preserve"> </w:t>
      </w:r>
      <w:r w:rsidR="00F17437" w:rsidRPr="00711C95">
        <w:rPr>
          <w:rFonts w:ascii="Arial Narrow" w:hAnsi="Arial Narrow"/>
          <w:lang w:val="pl-PL"/>
        </w:rPr>
        <w:t xml:space="preserve">W trakcie okresu objętego gwarancją Wykonawca zobowiązuje się do naprawy lub wymiany niesprawnych elementów zestawu w </w:t>
      </w:r>
      <w:r w:rsidR="00C357DB">
        <w:rPr>
          <w:rFonts w:ascii="Arial Narrow" w:hAnsi="Arial Narrow"/>
          <w:lang w:val="pl-PL"/>
        </w:rPr>
        <w:t>czasie do 3 dni roboczych</w:t>
      </w:r>
      <w:r w:rsidR="00F17437" w:rsidRPr="00711C95">
        <w:rPr>
          <w:rFonts w:ascii="Arial Narrow" w:hAnsi="Arial Narrow"/>
          <w:lang w:val="pl-PL"/>
        </w:rPr>
        <w:t>, z</w:t>
      </w:r>
      <w:r w:rsidR="00F82A91" w:rsidRPr="00711C95">
        <w:rPr>
          <w:rFonts w:ascii="Arial Narrow" w:hAnsi="Arial Narrow"/>
          <w:lang w:val="pl-PL"/>
        </w:rPr>
        <w:t xml:space="preserve"> wyłączeniem </w:t>
      </w:r>
      <w:r w:rsidR="00F17437" w:rsidRPr="00711C95">
        <w:rPr>
          <w:rFonts w:ascii="Arial Narrow" w:hAnsi="Arial Narrow"/>
          <w:lang w:val="pl-PL"/>
        </w:rPr>
        <w:t xml:space="preserve">czasu potrzebnego na </w:t>
      </w:r>
      <w:r w:rsidR="00974A2A" w:rsidRPr="00711C95">
        <w:rPr>
          <w:rFonts w:ascii="Arial Narrow" w:hAnsi="Arial Narrow"/>
          <w:lang w:val="pl-PL"/>
        </w:rPr>
        <w:t xml:space="preserve">realizację </w:t>
      </w:r>
      <w:r w:rsidR="00F17437" w:rsidRPr="00711C95">
        <w:rPr>
          <w:rFonts w:ascii="Arial Narrow" w:hAnsi="Arial Narrow"/>
          <w:lang w:val="pl-PL"/>
        </w:rPr>
        <w:t>reklamacji u producenta</w:t>
      </w:r>
      <w:r w:rsidR="00C6531E">
        <w:rPr>
          <w:rFonts w:ascii="Arial Narrow" w:hAnsi="Arial Narrow"/>
          <w:lang w:val="pl-PL"/>
        </w:rPr>
        <w:t xml:space="preserve"> (jeśli okaże się </w:t>
      </w:r>
      <w:r w:rsidR="00C357DB">
        <w:rPr>
          <w:rFonts w:ascii="Arial Narrow" w:hAnsi="Arial Narrow"/>
          <w:lang w:val="pl-PL"/>
        </w:rPr>
        <w:t>konieczna</w:t>
      </w:r>
      <w:r w:rsidR="00F82A91" w:rsidRPr="00711C95">
        <w:rPr>
          <w:rFonts w:ascii="Arial Narrow" w:hAnsi="Arial Narrow"/>
          <w:lang w:val="pl-PL"/>
        </w:rPr>
        <w:t>)</w:t>
      </w:r>
      <w:r w:rsidR="00F17437" w:rsidRPr="00711C95">
        <w:rPr>
          <w:rFonts w:ascii="Arial Narrow" w:hAnsi="Arial Narrow"/>
          <w:lang w:val="pl-PL"/>
        </w:rPr>
        <w:t>.</w:t>
      </w:r>
      <w:r w:rsidR="007663C5">
        <w:rPr>
          <w:rFonts w:ascii="Arial Narrow" w:hAnsi="Arial Narrow"/>
          <w:lang w:val="pl-PL"/>
        </w:rPr>
        <w:t xml:space="preserve"> </w:t>
      </w:r>
      <w:r w:rsidR="00F17437" w:rsidRPr="00711C95">
        <w:rPr>
          <w:rFonts w:ascii="Arial Narrow" w:hAnsi="Arial Narrow"/>
          <w:lang w:val="pl-PL"/>
        </w:rPr>
        <w:t>Za wszelkie prace gwarancyjne wraz z dojazdem</w:t>
      </w:r>
      <w:r w:rsidR="007663C5">
        <w:rPr>
          <w:rFonts w:ascii="Arial Narrow" w:hAnsi="Arial Narrow"/>
          <w:lang w:val="pl-PL"/>
        </w:rPr>
        <w:t xml:space="preserve"> </w:t>
      </w:r>
      <w:r w:rsidR="00F17437" w:rsidRPr="00711C95">
        <w:rPr>
          <w:rFonts w:ascii="Arial Narrow" w:hAnsi="Arial Narrow"/>
          <w:lang w:val="pl-PL"/>
        </w:rPr>
        <w:t>Wykonawcy nie przysługuje dodatkowe wynagrodzenie.</w:t>
      </w:r>
    </w:p>
    <w:p w14:paraId="5CBC2CE6" w14:textId="6653A777" w:rsidR="001A5287" w:rsidRPr="00182364" w:rsidRDefault="00E36471" w:rsidP="007663C5">
      <w:pPr>
        <w:pStyle w:val="Akapitzlist"/>
        <w:numPr>
          <w:ilvl w:val="0"/>
          <w:numId w:val="4"/>
        </w:numPr>
        <w:spacing w:before="240" w:after="120"/>
        <w:jc w:val="both"/>
        <w:rPr>
          <w:rFonts w:ascii="Arial Narrow" w:eastAsia="Arial Narrow" w:hAnsi="Arial Narrow" w:cs="Arial Narrow"/>
        </w:rPr>
      </w:pPr>
      <w:r w:rsidRPr="00182364">
        <w:rPr>
          <w:rStyle w:val="None"/>
          <w:rFonts w:ascii="Arial Narrow" w:hAnsi="Arial Narrow"/>
          <w:b/>
          <w:bCs/>
        </w:rPr>
        <w:t>WYMAGANIA OGÓLNE</w:t>
      </w:r>
    </w:p>
    <w:p w14:paraId="4A928540" w14:textId="77777777" w:rsidR="007663C5" w:rsidRDefault="007663C5" w:rsidP="007663C5">
      <w:pPr>
        <w:pStyle w:val="Akapitzlist"/>
        <w:numPr>
          <w:ilvl w:val="6"/>
          <w:numId w:val="4"/>
        </w:numPr>
        <w:spacing w:after="120"/>
        <w:ind w:left="357" w:hanging="357"/>
        <w:jc w:val="both"/>
        <w:rPr>
          <w:rFonts w:ascii="Arial Narrow" w:hAnsi="Arial Narrow"/>
          <w:lang w:val="pl-PL"/>
        </w:rPr>
      </w:pPr>
      <w:r w:rsidRPr="00964F4C">
        <w:rPr>
          <w:rFonts w:ascii="Arial Narrow" w:hAnsi="Arial Narrow"/>
          <w:lang w:val="pl-PL"/>
        </w:rPr>
        <w:t xml:space="preserve">Wykonawca w okresie 7 dni po oddaniu aplikacji Zamawiającemu </w:t>
      </w:r>
      <w:r>
        <w:rPr>
          <w:rFonts w:ascii="Arial Narrow" w:hAnsi="Arial Narrow"/>
          <w:lang w:val="pl-PL"/>
        </w:rPr>
        <w:t xml:space="preserve">oraz  </w:t>
      </w:r>
      <w:r w:rsidRPr="00964F4C">
        <w:rPr>
          <w:rFonts w:ascii="Arial Narrow" w:hAnsi="Arial Narrow"/>
          <w:lang w:val="pl-PL"/>
        </w:rPr>
        <w:t>w okresie 7 dni po oddaniu zestawów interaktywnych Zamawiającemu przeprowadzi szczegółowe szkoleni</w:t>
      </w:r>
      <w:r>
        <w:rPr>
          <w:rFonts w:ascii="Arial Narrow" w:hAnsi="Arial Narrow"/>
          <w:lang w:val="pl-PL"/>
        </w:rPr>
        <w:t>a dla 10 osób</w:t>
      </w:r>
      <w:r w:rsidRPr="00964F4C">
        <w:rPr>
          <w:rFonts w:ascii="Arial Narrow" w:hAnsi="Arial Narrow"/>
          <w:lang w:val="pl-PL"/>
        </w:rPr>
        <w:t xml:space="preserve"> z </w:t>
      </w:r>
      <w:r>
        <w:rPr>
          <w:rFonts w:ascii="Arial Narrow" w:hAnsi="Arial Narrow"/>
          <w:lang w:val="pl-PL"/>
        </w:rPr>
        <w:t> </w:t>
      </w:r>
      <w:r w:rsidRPr="00964F4C">
        <w:rPr>
          <w:rFonts w:ascii="Arial Narrow" w:hAnsi="Arial Narrow"/>
          <w:lang w:val="pl-PL"/>
        </w:rPr>
        <w:t xml:space="preserve">obsługi aplikacji </w:t>
      </w:r>
      <w:r>
        <w:rPr>
          <w:rFonts w:ascii="Arial Narrow" w:hAnsi="Arial Narrow"/>
          <w:lang w:val="pl-PL"/>
        </w:rPr>
        <w:t>oraz obsługi zestawów interaktywnych. Ko</w:t>
      </w:r>
      <w:r w:rsidRPr="00964F4C">
        <w:rPr>
          <w:rFonts w:ascii="Arial Narrow" w:hAnsi="Arial Narrow"/>
          <w:lang w:val="pl-PL"/>
        </w:rPr>
        <w:t xml:space="preserve">szt materiałów szkoleniowych ponosi Wykonawca. </w:t>
      </w:r>
    </w:p>
    <w:p w14:paraId="552EAE3F" w14:textId="3DBB44FA" w:rsidR="007334F2" w:rsidRPr="007663C5" w:rsidRDefault="007663C5" w:rsidP="007663C5">
      <w:pPr>
        <w:pStyle w:val="Akapitzlist"/>
        <w:numPr>
          <w:ilvl w:val="6"/>
          <w:numId w:val="4"/>
        </w:numPr>
        <w:spacing w:after="120"/>
        <w:ind w:left="426" w:hanging="426"/>
        <w:jc w:val="both"/>
        <w:rPr>
          <w:rFonts w:ascii="Arial Narrow" w:hAnsi="Arial Narrow"/>
          <w:lang w:val="pl-PL"/>
        </w:rPr>
      </w:pPr>
      <w:r w:rsidRPr="007663C5">
        <w:rPr>
          <w:rFonts w:ascii="Arial Narrow" w:hAnsi="Arial Narrow"/>
          <w:lang w:val="pl-PL"/>
        </w:rPr>
        <w:t xml:space="preserve">Odbiór przedmiotu zamówienia zostanie podzielony na etapy: odbiór wykonanych aplikacji, odbiór zestawu interaktywnego oraz odbiór szkoleń. </w:t>
      </w:r>
      <w:r w:rsidR="007334F2" w:rsidRPr="007663C5">
        <w:rPr>
          <w:rFonts w:ascii="Arial Narrow" w:hAnsi="Arial Narrow"/>
          <w:lang w:val="pl-PL"/>
        </w:rPr>
        <w:t>Po ostatecznym odbiorze wszystkich</w:t>
      </w:r>
      <w:r w:rsidR="00857565" w:rsidRPr="007663C5">
        <w:rPr>
          <w:rFonts w:ascii="Arial Narrow" w:hAnsi="Arial Narrow"/>
          <w:lang w:val="pl-PL"/>
        </w:rPr>
        <w:t xml:space="preserve"> powyższych</w:t>
      </w:r>
      <w:r w:rsidR="007334F2" w:rsidRPr="007663C5">
        <w:rPr>
          <w:rFonts w:ascii="Arial Narrow" w:hAnsi="Arial Narrow"/>
          <w:lang w:val="pl-PL"/>
        </w:rPr>
        <w:t xml:space="preserve"> etapów r</w:t>
      </w:r>
      <w:r w:rsidR="00345D5F" w:rsidRPr="007663C5">
        <w:rPr>
          <w:rFonts w:ascii="Arial Narrow" w:hAnsi="Arial Narrow"/>
          <w:lang w:val="pl-PL"/>
        </w:rPr>
        <w:t>ozpocznie się okres gwarancji i </w:t>
      </w:r>
      <w:r w:rsidR="007334F2" w:rsidRPr="007663C5">
        <w:rPr>
          <w:rFonts w:ascii="Arial Narrow" w:hAnsi="Arial Narrow"/>
          <w:lang w:val="pl-PL"/>
        </w:rPr>
        <w:t xml:space="preserve">wsparcia technicznego, liczony od następnego dnia </w:t>
      </w:r>
      <w:r w:rsidR="00842319">
        <w:rPr>
          <w:rFonts w:ascii="Arial Narrow" w:hAnsi="Arial Narrow"/>
          <w:lang w:val="pl-PL"/>
        </w:rPr>
        <w:br/>
      </w:r>
      <w:r w:rsidR="007334F2" w:rsidRPr="007663C5">
        <w:rPr>
          <w:rFonts w:ascii="Arial Narrow" w:hAnsi="Arial Narrow"/>
          <w:lang w:val="pl-PL"/>
        </w:rPr>
        <w:t>po dokonaniu ostatecznego odbioru przedmiotu zamówienia.</w:t>
      </w:r>
    </w:p>
    <w:p w14:paraId="1DA9C45B" w14:textId="21509A4C" w:rsidR="008E7B54" w:rsidRDefault="008E7B54" w:rsidP="007663C5">
      <w:pPr>
        <w:pStyle w:val="Akapitzlist"/>
        <w:numPr>
          <w:ilvl w:val="6"/>
          <w:numId w:val="4"/>
        </w:numPr>
        <w:spacing w:after="120"/>
        <w:ind w:left="426" w:hanging="426"/>
        <w:jc w:val="both"/>
        <w:rPr>
          <w:rFonts w:ascii="Arial Narrow" w:hAnsi="Arial Narrow"/>
          <w:lang w:val="pl-PL"/>
        </w:rPr>
      </w:pPr>
      <w:r>
        <w:rPr>
          <w:rFonts w:ascii="Arial Narrow" w:hAnsi="Arial Narrow"/>
          <w:lang w:val="pl-PL"/>
        </w:rPr>
        <w:t xml:space="preserve">Aplikacje </w:t>
      </w:r>
      <w:r w:rsidRPr="007C0706">
        <w:rPr>
          <w:rFonts w:ascii="Arial Narrow" w:hAnsi="Arial Narrow"/>
          <w:lang w:val="pl-PL"/>
        </w:rPr>
        <w:t>muszą zachować swoje funkcjonalności po zakończeniu projektu i nie być ograniczone czasowo</w:t>
      </w:r>
      <w:r>
        <w:rPr>
          <w:rFonts w:ascii="Arial Narrow" w:hAnsi="Arial Narrow"/>
          <w:lang w:val="pl-PL"/>
        </w:rPr>
        <w:t>,</w:t>
      </w:r>
      <w:r w:rsidRPr="007C0706">
        <w:rPr>
          <w:rFonts w:ascii="Arial Narrow" w:hAnsi="Arial Narrow"/>
          <w:lang w:val="pl-PL"/>
        </w:rPr>
        <w:t xml:space="preserve"> prawnie ani technologicznie.</w:t>
      </w:r>
    </w:p>
    <w:p w14:paraId="142606EB" w14:textId="11E41F72" w:rsidR="008E7B54" w:rsidRDefault="008E7B54" w:rsidP="007663C5">
      <w:pPr>
        <w:pStyle w:val="Akapitzlist"/>
        <w:numPr>
          <w:ilvl w:val="6"/>
          <w:numId w:val="4"/>
        </w:numPr>
        <w:spacing w:after="120"/>
        <w:ind w:left="426" w:hanging="426"/>
        <w:jc w:val="both"/>
        <w:rPr>
          <w:rFonts w:ascii="Arial Narrow" w:hAnsi="Arial Narrow"/>
          <w:lang w:val="pl-PL"/>
        </w:rPr>
      </w:pPr>
      <w:r w:rsidRPr="007C0706">
        <w:rPr>
          <w:rFonts w:ascii="Arial Narrow" w:hAnsi="Arial Narrow"/>
          <w:lang w:val="pl-PL"/>
        </w:rPr>
        <w:t>Zamawiający nie dopuszc</w:t>
      </w:r>
      <w:r>
        <w:rPr>
          <w:rFonts w:ascii="Arial Narrow" w:hAnsi="Arial Narrow"/>
          <w:lang w:val="pl-PL"/>
        </w:rPr>
        <w:t xml:space="preserve">za możliwości zamieszczenia </w:t>
      </w:r>
      <w:proofErr w:type="spellStart"/>
      <w:r>
        <w:rPr>
          <w:rFonts w:ascii="Arial Narrow" w:hAnsi="Arial Narrow"/>
          <w:lang w:val="pl-PL"/>
        </w:rPr>
        <w:t>loga</w:t>
      </w:r>
      <w:proofErr w:type="spellEnd"/>
      <w:r w:rsidRPr="007C0706">
        <w:rPr>
          <w:rFonts w:ascii="Arial Narrow" w:hAnsi="Arial Narrow"/>
          <w:lang w:val="pl-PL"/>
        </w:rPr>
        <w:t xml:space="preserve"> i nazwy Wykonawcy w </w:t>
      </w:r>
      <w:r>
        <w:rPr>
          <w:rFonts w:ascii="Arial Narrow" w:hAnsi="Arial Narrow"/>
          <w:lang w:val="pl-PL"/>
        </w:rPr>
        <w:t>Aplikacji</w:t>
      </w:r>
      <w:r w:rsidRPr="007C0706">
        <w:rPr>
          <w:rFonts w:ascii="Arial Narrow" w:hAnsi="Arial Narrow"/>
          <w:lang w:val="pl-PL"/>
        </w:rPr>
        <w:t>.</w:t>
      </w:r>
    </w:p>
    <w:sectPr w:rsidR="008E7B54">
      <w:headerReference w:type="default" r:id="rId7"/>
      <w:pgSz w:w="11900" w:h="16840"/>
      <w:pgMar w:top="1417" w:right="1417" w:bottom="1417" w:left="1417" w:header="1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42E8" w14:textId="77777777" w:rsidR="00C51E02" w:rsidRDefault="00C51E02">
      <w:r>
        <w:separator/>
      </w:r>
    </w:p>
  </w:endnote>
  <w:endnote w:type="continuationSeparator" w:id="0">
    <w:p w14:paraId="51804A85" w14:textId="77777777" w:rsidR="00C51E02" w:rsidRDefault="00C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235D" w14:textId="77777777" w:rsidR="00C51E02" w:rsidRDefault="00C51E02">
      <w:r>
        <w:separator/>
      </w:r>
    </w:p>
  </w:footnote>
  <w:footnote w:type="continuationSeparator" w:id="0">
    <w:p w14:paraId="301661B2" w14:textId="77777777" w:rsidR="00C51E02" w:rsidRDefault="00C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D832" w14:textId="77777777" w:rsidR="005F1F00" w:rsidRDefault="00A415F7">
    <w:pPr>
      <w:pStyle w:val="Nagwek"/>
      <w:tabs>
        <w:tab w:val="clear" w:pos="9072"/>
        <w:tab w:val="right" w:pos="9046"/>
      </w:tabs>
    </w:pPr>
    <w:r>
      <w:rPr>
        <w:noProof/>
        <w:lang w:val="pl-PL" w:eastAsia="pl-PL"/>
      </w:rPr>
      <w:drawing>
        <wp:anchor distT="152400" distB="152400" distL="152400" distR="152400" simplePos="0" relativeHeight="251659264" behindDoc="1" locked="0" layoutInCell="1" allowOverlap="1" wp14:anchorId="173BA556" wp14:editId="66428B9D">
          <wp:simplePos x="0" y="0"/>
          <wp:positionH relativeFrom="page">
            <wp:posOffset>5422053</wp:posOffset>
          </wp:positionH>
          <wp:positionV relativeFrom="page">
            <wp:posOffset>6985</wp:posOffset>
          </wp:positionV>
          <wp:extent cx="2047240" cy="82613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1">
                    <a:extLst/>
                  </a:blip>
                  <a:srcRect l="50542"/>
                  <a:stretch>
                    <a:fillRect/>
                  </a:stretch>
                </pic:blipFill>
                <pic:spPr>
                  <a:xfrm>
                    <a:off x="0" y="0"/>
                    <a:ext cx="2047240" cy="826135"/>
                  </a:xfrm>
                  <a:prstGeom prst="rect">
                    <a:avLst/>
                  </a:prstGeom>
                  <a:ln w="12700" cap="flat">
                    <a:noFill/>
                    <a:miter lim="400000"/>
                  </a:ln>
                  <a:effectLst/>
                </pic:spPr>
              </pic:pic>
            </a:graphicData>
          </a:graphic>
        </wp:anchor>
      </w:drawing>
    </w:r>
    <w:r w:rsidR="00F17437">
      <w:rPr>
        <w:noProof/>
        <w:lang w:val="pl-PL" w:eastAsia="pl-PL"/>
      </w:rPr>
      <w:drawing>
        <wp:anchor distT="152400" distB="152400" distL="152400" distR="152400" simplePos="0" relativeHeight="251658240" behindDoc="1" locked="0" layoutInCell="1" allowOverlap="1" wp14:anchorId="21F2E8CB" wp14:editId="7ED976A7">
          <wp:simplePos x="0" y="0"/>
          <wp:positionH relativeFrom="page">
            <wp:posOffset>48895</wp:posOffset>
          </wp:positionH>
          <wp:positionV relativeFrom="page">
            <wp:posOffset>26670</wp:posOffset>
          </wp:positionV>
          <wp:extent cx="1887220" cy="8261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rcRect r="54406"/>
                  <a:stretch>
                    <a:fillRect/>
                  </a:stretch>
                </pic:blipFill>
                <pic:spPr>
                  <a:xfrm>
                    <a:off x="0" y="0"/>
                    <a:ext cx="1887220" cy="826135"/>
                  </a:xfrm>
                  <a:prstGeom prst="rect">
                    <a:avLst/>
                  </a:prstGeom>
                  <a:ln w="12700" cap="flat">
                    <a:noFill/>
                    <a:miter lim="400000"/>
                  </a:ln>
                  <a:effectLst/>
                </pic:spPr>
              </pic:pic>
            </a:graphicData>
          </a:graphic>
        </wp:anchor>
      </w:drawing>
    </w:r>
    <w:r w:rsidR="00F17437">
      <w:rPr>
        <w:noProof/>
        <w:lang w:val="pl-PL" w:eastAsia="pl-PL"/>
      </w:rPr>
      <w:drawing>
        <wp:anchor distT="152400" distB="152400" distL="152400" distR="152400" simplePos="0" relativeHeight="251660288" behindDoc="1" locked="0" layoutInCell="1" allowOverlap="1" wp14:anchorId="77A9ECBC" wp14:editId="4CEBE31B">
          <wp:simplePos x="0" y="0"/>
          <wp:positionH relativeFrom="page">
            <wp:posOffset>2940050</wp:posOffset>
          </wp:positionH>
          <wp:positionV relativeFrom="page">
            <wp:posOffset>306070</wp:posOffset>
          </wp:positionV>
          <wp:extent cx="1522730" cy="320040"/>
          <wp:effectExtent l="0" t="0" r="0" b="0"/>
          <wp:wrapNone/>
          <wp:docPr id="1073741827" name="officeArt object" descr="http://intranet/intranet/uslugi/logotypy/logotypy-utk/send/25-logotypy-utk/334-logo-z-przezroczystym-tlem-1800-px"/>
          <wp:cNvGraphicFramePr/>
          <a:graphic xmlns:a="http://schemas.openxmlformats.org/drawingml/2006/main">
            <a:graphicData uri="http://schemas.openxmlformats.org/drawingml/2006/picture">
              <pic:pic xmlns:pic="http://schemas.openxmlformats.org/drawingml/2006/picture">
                <pic:nvPicPr>
                  <pic:cNvPr id="1073741827" name="image2.png" descr="http://intranet/intranet/uslugi/logotypy/logotypy-utk/send/25-logotypy-utk/334-logo-z-przezroczystym-tlem-1800-px"/>
                  <pic:cNvPicPr>
                    <a:picLocks noChangeAspect="1"/>
                  </pic:cNvPicPr>
                </pic:nvPicPr>
                <pic:blipFill>
                  <a:blip r:embed="rId2">
                    <a:extLst/>
                  </a:blip>
                  <a:stretch>
                    <a:fillRect/>
                  </a:stretch>
                </pic:blipFill>
                <pic:spPr>
                  <a:xfrm>
                    <a:off x="0" y="0"/>
                    <a:ext cx="1522730" cy="3200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6A3"/>
    <w:multiLevelType w:val="multilevel"/>
    <w:tmpl w:val="34C4AF0E"/>
    <w:lvl w:ilvl="0">
      <w:start w:val="12"/>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decimal"/>
      <w:lvlText w:val="%1.%2.%3.%4."/>
      <w:lvlJc w:val="left"/>
      <w:pPr>
        <w:ind w:left="2418" w:hanging="720"/>
      </w:pPr>
      <w:rPr>
        <w:rFonts w:eastAsia="Arial Unicode MS" w:cs="Times New Roman" w:hint="default"/>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1" w15:restartNumberingAfterBreak="0">
    <w:nsid w:val="09B9417E"/>
    <w:multiLevelType w:val="hybridMultilevel"/>
    <w:tmpl w:val="93A6B338"/>
    <w:styleLink w:val="Bullets0"/>
    <w:lvl w:ilvl="0" w:tplc="EDEAABD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E9BC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A4365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8B686">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4F8FA">
      <w:start w:val="1"/>
      <w:numFmt w:val="bullet"/>
      <w:lvlText w:val="-"/>
      <w:lvlJc w:val="left"/>
      <w:pPr>
        <w:ind w:left="2021"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5CE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6D41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1C475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E53E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792A38"/>
    <w:multiLevelType w:val="hybridMultilevel"/>
    <w:tmpl w:val="B1708B50"/>
    <w:styleLink w:val="Bullets"/>
    <w:lvl w:ilvl="0" w:tplc="F67EFCB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CA7E2">
      <w:start w:val="1"/>
      <w:numFmt w:val="bullet"/>
      <w:lvlText w:val="-"/>
      <w:lvlJc w:val="left"/>
      <w:pPr>
        <w:ind w:left="1323" w:hanging="189"/>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0275E">
      <w:start w:val="1"/>
      <w:numFmt w:val="bullet"/>
      <w:lvlText w:val="-"/>
      <w:lvlJc w:val="left"/>
      <w:pPr>
        <w:ind w:left="1057"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67DF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6CA9E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B96">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4B9F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6F17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9CE39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1B7B18"/>
    <w:multiLevelType w:val="hybridMultilevel"/>
    <w:tmpl w:val="3872CD32"/>
    <w:lvl w:ilvl="0" w:tplc="7374B38A">
      <w:start w:val="1"/>
      <w:numFmt w:val="decimal"/>
      <w:lvlText w:val="%1."/>
      <w:lvlJc w:val="left"/>
      <w:pPr>
        <w:ind w:left="357" w:hanging="357"/>
      </w:pPr>
      <w:rPr>
        <w:b w:val="0"/>
        <w:bCs/>
        <w:i/>
        <w:caps w:val="0"/>
        <w:smallCaps w:val="0"/>
        <w:strike w:val="0"/>
        <w:dstrike w:val="0"/>
        <w:color w:val="000000"/>
        <w:spacing w:val="0"/>
        <w:w w:val="100"/>
        <w:kern w:val="0"/>
        <w:position w:val="0"/>
        <w:highlight w:val="none"/>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23DE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822400">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81C9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0964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7CE936">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6CF2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0DCA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2FABA">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C51D03"/>
    <w:multiLevelType w:val="multilevel"/>
    <w:tmpl w:val="51EC2908"/>
    <w:styleLink w:val="ImportedStyle3"/>
    <w:lvl w:ilvl="0">
      <w:start w:val="2"/>
      <w:numFmt w:val="decimal"/>
      <w:lvlText w:val="%1."/>
      <w:lvlJc w:val="left"/>
      <w:pPr>
        <w:ind w:left="567" w:hanging="56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Arial Narrow" w:eastAsia="Arial Unicode MS" w:hAnsi="Arial Narrow"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34" w:hanging="567"/>
      </w:pPr>
      <w:rPr>
        <w:rFonts w:ascii="Arial Narrow" w:eastAsia="Arial Unicode MS" w:hAnsi="Arial Narrow"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84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89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830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35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767" w:hanging="20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4C6B0F"/>
    <w:multiLevelType w:val="hybridMultilevel"/>
    <w:tmpl w:val="E6FCDF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001E8"/>
    <w:multiLevelType w:val="hybridMultilevel"/>
    <w:tmpl w:val="9AB8315C"/>
    <w:lvl w:ilvl="0" w:tplc="8B8AA87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257F1FC1"/>
    <w:multiLevelType w:val="hybridMultilevel"/>
    <w:tmpl w:val="E67809F2"/>
    <w:styleLink w:val="Lettered0"/>
    <w:lvl w:ilvl="0" w:tplc="FE828CF8">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47712">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C843B4">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CEA6E">
      <w:start w:val="1"/>
      <w:numFmt w:val="lowerLetter"/>
      <w:lvlText w:val="%4)"/>
      <w:lvlJc w:val="left"/>
      <w:pPr>
        <w:ind w:left="17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E3442">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658D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2AA82">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0AB8F2">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B0631C">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957F3F"/>
    <w:multiLevelType w:val="hybridMultilevel"/>
    <w:tmpl w:val="E95E6E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69D0A0C"/>
    <w:multiLevelType w:val="multilevel"/>
    <w:tmpl w:val="5BBA5ED0"/>
    <w:lvl w:ilvl="0">
      <w:start w:val="7"/>
      <w:numFmt w:val="decimal"/>
      <w:lvlText w:val="%1."/>
      <w:lvlJc w:val="left"/>
      <w:pPr>
        <w:ind w:left="360" w:hanging="360"/>
      </w:pPr>
      <w:rPr>
        <w:rFonts w:eastAsia="Arial Unicode MS" w:cs="Times New Roman" w:hint="default"/>
      </w:rPr>
    </w:lvl>
    <w:lvl w:ilvl="1">
      <w:start w:val="1"/>
      <w:numFmt w:val="decimal"/>
      <w:lvlText w:val="%1.%2."/>
      <w:lvlJc w:val="left"/>
      <w:pPr>
        <w:ind w:left="2245" w:hanging="360"/>
      </w:pPr>
      <w:rPr>
        <w:rFonts w:eastAsia="Arial Unicode MS" w:cs="Times New Roman" w:hint="default"/>
      </w:rPr>
    </w:lvl>
    <w:lvl w:ilvl="2">
      <w:start w:val="1"/>
      <w:numFmt w:val="decimal"/>
      <w:lvlText w:val="%1.%2.%3."/>
      <w:lvlJc w:val="left"/>
      <w:pPr>
        <w:ind w:left="4490" w:hanging="720"/>
      </w:pPr>
      <w:rPr>
        <w:rFonts w:eastAsia="Arial Unicode MS" w:cs="Times New Roman" w:hint="default"/>
      </w:rPr>
    </w:lvl>
    <w:lvl w:ilvl="3">
      <w:start w:val="1"/>
      <w:numFmt w:val="decimal"/>
      <w:lvlText w:val="%1.%2.%3.%4."/>
      <w:lvlJc w:val="left"/>
      <w:pPr>
        <w:ind w:left="6375" w:hanging="720"/>
      </w:pPr>
      <w:rPr>
        <w:rFonts w:eastAsia="Arial Unicode MS" w:cs="Times New Roman" w:hint="default"/>
      </w:rPr>
    </w:lvl>
    <w:lvl w:ilvl="4">
      <w:start w:val="1"/>
      <w:numFmt w:val="decimal"/>
      <w:lvlText w:val="%1.%2.%3.%4.%5."/>
      <w:lvlJc w:val="left"/>
      <w:pPr>
        <w:ind w:left="8620" w:hanging="1080"/>
      </w:pPr>
      <w:rPr>
        <w:rFonts w:eastAsia="Arial Unicode MS" w:cs="Times New Roman" w:hint="default"/>
      </w:rPr>
    </w:lvl>
    <w:lvl w:ilvl="5">
      <w:start w:val="1"/>
      <w:numFmt w:val="decimal"/>
      <w:lvlText w:val="%1.%2.%3.%4.%5.%6."/>
      <w:lvlJc w:val="left"/>
      <w:pPr>
        <w:ind w:left="10505" w:hanging="1080"/>
      </w:pPr>
      <w:rPr>
        <w:rFonts w:eastAsia="Arial Unicode MS" w:cs="Times New Roman" w:hint="default"/>
      </w:rPr>
    </w:lvl>
    <w:lvl w:ilvl="6">
      <w:start w:val="1"/>
      <w:numFmt w:val="decimal"/>
      <w:lvlText w:val="%1.%2.%3.%4.%5.%6.%7."/>
      <w:lvlJc w:val="left"/>
      <w:pPr>
        <w:ind w:left="12750" w:hanging="1440"/>
      </w:pPr>
      <w:rPr>
        <w:rFonts w:eastAsia="Arial Unicode MS" w:cs="Times New Roman" w:hint="default"/>
      </w:rPr>
    </w:lvl>
    <w:lvl w:ilvl="7">
      <w:start w:val="1"/>
      <w:numFmt w:val="decimal"/>
      <w:lvlText w:val="%1.%2.%3.%4.%5.%6.%7.%8."/>
      <w:lvlJc w:val="left"/>
      <w:pPr>
        <w:ind w:left="14635" w:hanging="1440"/>
      </w:pPr>
      <w:rPr>
        <w:rFonts w:eastAsia="Arial Unicode MS" w:cs="Times New Roman" w:hint="default"/>
      </w:rPr>
    </w:lvl>
    <w:lvl w:ilvl="8">
      <w:start w:val="1"/>
      <w:numFmt w:val="decimal"/>
      <w:lvlText w:val="%1.%2.%3.%4.%5.%6.%7.%8.%9."/>
      <w:lvlJc w:val="left"/>
      <w:pPr>
        <w:ind w:left="16880" w:hanging="1800"/>
      </w:pPr>
      <w:rPr>
        <w:rFonts w:eastAsia="Arial Unicode MS" w:cs="Times New Roman" w:hint="default"/>
      </w:rPr>
    </w:lvl>
  </w:abstractNum>
  <w:abstractNum w:abstractNumId="10" w15:restartNumberingAfterBreak="0">
    <w:nsid w:val="2A92620A"/>
    <w:multiLevelType w:val="hybridMultilevel"/>
    <w:tmpl w:val="E3C45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CC40DB9"/>
    <w:multiLevelType w:val="hybridMultilevel"/>
    <w:tmpl w:val="2B70D3A8"/>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2" w15:restartNumberingAfterBreak="0">
    <w:nsid w:val="37E92DBC"/>
    <w:multiLevelType w:val="hybridMultilevel"/>
    <w:tmpl w:val="B1708B50"/>
    <w:numStyleLink w:val="Bullets"/>
  </w:abstractNum>
  <w:abstractNum w:abstractNumId="13" w15:restartNumberingAfterBreak="0">
    <w:nsid w:val="3A186534"/>
    <w:multiLevelType w:val="hybridMultilevel"/>
    <w:tmpl w:val="7CC2AB32"/>
    <w:styleLink w:val="Lettered"/>
    <w:lvl w:ilvl="0" w:tplc="4788B02A">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66E3A">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EA3A70">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E6F0CC">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C853A">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8D99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DCFA4E">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00FF2">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46C56">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3619CB"/>
    <w:multiLevelType w:val="hybridMultilevel"/>
    <w:tmpl w:val="91C0DA94"/>
    <w:styleLink w:val="ImportedStyle1"/>
    <w:lvl w:ilvl="0" w:tplc="E3361454">
      <w:start w:val="1"/>
      <w:numFmt w:val="bullet"/>
      <w:lvlText w:val="•"/>
      <w:lvlJc w:val="left"/>
      <w:pPr>
        <w:ind w:left="567"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ED88A">
      <w:start w:val="1"/>
      <w:numFmt w:val="bullet"/>
      <w:lvlText w:val="•"/>
      <w:lvlJc w:val="left"/>
      <w:pPr>
        <w:ind w:left="100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82746">
      <w:start w:val="1"/>
      <w:numFmt w:val="bullet"/>
      <w:lvlText w:val="•"/>
      <w:lvlJc w:val="left"/>
      <w:pPr>
        <w:ind w:left="172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AC3670">
      <w:start w:val="1"/>
      <w:numFmt w:val="bullet"/>
      <w:lvlText w:val="•"/>
      <w:lvlJc w:val="left"/>
      <w:pPr>
        <w:ind w:left="244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D06458">
      <w:start w:val="1"/>
      <w:numFmt w:val="bullet"/>
      <w:lvlText w:val="•"/>
      <w:lvlJc w:val="left"/>
      <w:pPr>
        <w:ind w:left="316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18DFA2">
      <w:start w:val="1"/>
      <w:numFmt w:val="bullet"/>
      <w:lvlText w:val="•"/>
      <w:lvlJc w:val="left"/>
      <w:pPr>
        <w:ind w:left="388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E479A0">
      <w:start w:val="1"/>
      <w:numFmt w:val="bullet"/>
      <w:lvlText w:val="•"/>
      <w:lvlJc w:val="left"/>
      <w:pPr>
        <w:ind w:left="460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454BE">
      <w:start w:val="1"/>
      <w:numFmt w:val="bullet"/>
      <w:lvlText w:val="•"/>
      <w:lvlJc w:val="left"/>
      <w:pPr>
        <w:ind w:left="532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1C6624">
      <w:start w:val="1"/>
      <w:numFmt w:val="bullet"/>
      <w:lvlText w:val="•"/>
      <w:lvlJc w:val="left"/>
      <w:pPr>
        <w:ind w:left="6043"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77750FA"/>
    <w:multiLevelType w:val="multilevel"/>
    <w:tmpl w:val="4F76F5E0"/>
    <w:styleLink w:val="CurrentList1"/>
    <w:lvl w:ilvl="0">
      <w:start w:val="1"/>
      <w:numFmt w:val="decimal"/>
      <w:lvlText w:val="%1"/>
      <w:lvlJc w:val="left"/>
      <w:pPr>
        <w:ind w:left="560" w:hanging="560"/>
      </w:pPr>
      <w:rPr>
        <w:rFonts w:eastAsia="Arial Unicode MS" w:cs="Times New Roman" w:hint="default"/>
      </w:rPr>
    </w:lvl>
    <w:lvl w:ilvl="1">
      <w:start w:val="10"/>
      <w:numFmt w:val="decimal"/>
      <w:lvlText w:val="%1.%2"/>
      <w:lvlJc w:val="left"/>
      <w:pPr>
        <w:ind w:left="843" w:hanging="560"/>
      </w:pPr>
      <w:rPr>
        <w:rFonts w:eastAsia="Arial Unicode MS" w:cs="Times New Roman" w:hint="default"/>
      </w:rPr>
    </w:lvl>
    <w:lvl w:ilvl="2">
      <w:start w:val="1"/>
      <w:numFmt w:val="decimal"/>
      <w:lvlText w:val="%1.%2.%3"/>
      <w:lvlJc w:val="left"/>
      <w:pPr>
        <w:ind w:left="1286" w:hanging="720"/>
      </w:pPr>
      <w:rPr>
        <w:rFonts w:eastAsia="Arial Unicode MS" w:cs="Times New Roman" w:hint="default"/>
      </w:rPr>
    </w:lvl>
    <w:lvl w:ilvl="3">
      <w:start w:val="1"/>
      <w:numFmt w:val="lowerLetter"/>
      <w:lvlText w:val="%4)"/>
      <w:lvlJc w:val="left"/>
      <w:pPr>
        <w:ind w:left="1569" w:hanging="720"/>
      </w:pPr>
      <w:rPr>
        <w:rFonts w:ascii="Arial Narrow" w:eastAsia="Arial Unicode MS" w:hAnsi="Arial Narrow" w:cs="Times New Roman"/>
      </w:rPr>
    </w:lvl>
    <w:lvl w:ilvl="4">
      <w:start w:val="1"/>
      <w:numFmt w:val="decimal"/>
      <w:lvlText w:val="%1.%2.%3.%4.%5"/>
      <w:lvlJc w:val="left"/>
      <w:pPr>
        <w:ind w:left="2212" w:hanging="1080"/>
      </w:pPr>
      <w:rPr>
        <w:rFonts w:eastAsia="Arial Unicode MS" w:cs="Times New Roman" w:hint="default"/>
      </w:rPr>
    </w:lvl>
    <w:lvl w:ilvl="5">
      <w:start w:val="1"/>
      <w:numFmt w:val="decimal"/>
      <w:lvlText w:val="%1.%2.%3.%4.%5.%6"/>
      <w:lvlJc w:val="left"/>
      <w:pPr>
        <w:ind w:left="2495" w:hanging="1080"/>
      </w:pPr>
      <w:rPr>
        <w:rFonts w:eastAsia="Arial Unicode MS" w:cs="Times New Roman" w:hint="default"/>
      </w:rPr>
    </w:lvl>
    <w:lvl w:ilvl="6">
      <w:start w:val="1"/>
      <w:numFmt w:val="decimal"/>
      <w:lvlText w:val="%1.%2.%3.%4.%5.%6.%7"/>
      <w:lvlJc w:val="left"/>
      <w:pPr>
        <w:ind w:left="3138" w:hanging="1440"/>
      </w:pPr>
      <w:rPr>
        <w:rFonts w:eastAsia="Arial Unicode MS" w:cs="Times New Roman" w:hint="default"/>
      </w:rPr>
    </w:lvl>
    <w:lvl w:ilvl="7">
      <w:start w:val="1"/>
      <w:numFmt w:val="decimal"/>
      <w:lvlText w:val="%1.%2.%3.%4.%5.%6.%7.%8"/>
      <w:lvlJc w:val="left"/>
      <w:pPr>
        <w:ind w:left="3421" w:hanging="1440"/>
      </w:pPr>
      <w:rPr>
        <w:rFonts w:eastAsia="Arial Unicode MS" w:cs="Times New Roman" w:hint="default"/>
      </w:rPr>
    </w:lvl>
    <w:lvl w:ilvl="8">
      <w:start w:val="1"/>
      <w:numFmt w:val="decimal"/>
      <w:lvlText w:val="%1.%2.%3.%4.%5.%6.%7.%8.%9"/>
      <w:lvlJc w:val="left"/>
      <w:pPr>
        <w:ind w:left="3704" w:hanging="1440"/>
      </w:pPr>
      <w:rPr>
        <w:rFonts w:eastAsia="Arial Unicode MS" w:cs="Times New Roman" w:hint="default"/>
      </w:rPr>
    </w:lvl>
  </w:abstractNum>
  <w:abstractNum w:abstractNumId="16" w15:restartNumberingAfterBreak="0">
    <w:nsid w:val="4B8907E1"/>
    <w:multiLevelType w:val="multilevel"/>
    <w:tmpl w:val="D1A437B8"/>
    <w:lvl w:ilvl="0">
      <w:start w:val="13"/>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lowerLetter"/>
      <w:lvlText w:val="%4)"/>
      <w:lvlJc w:val="left"/>
      <w:pPr>
        <w:ind w:left="2418" w:hanging="720"/>
      </w:pPr>
      <w:rPr>
        <w:rFonts w:ascii="Arial Narrow" w:eastAsia="Arial Unicode MS" w:hAnsi="Arial Narrow" w:cs="Times New Roman"/>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17" w15:restartNumberingAfterBreak="0">
    <w:nsid w:val="4D916907"/>
    <w:multiLevelType w:val="hybridMultilevel"/>
    <w:tmpl w:val="91C0DA94"/>
    <w:numStyleLink w:val="ImportedStyle1"/>
  </w:abstractNum>
  <w:abstractNum w:abstractNumId="18" w15:restartNumberingAfterBreak="0">
    <w:nsid w:val="501915AA"/>
    <w:multiLevelType w:val="multilevel"/>
    <w:tmpl w:val="B8C84AAA"/>
    <w:lvl w:ilvl="0">
      <w:start w:val="2"/>
      <w:numFmt w:val="decimal"/>
      <w:lvlText w:val="%1."/>
      <w:lvlJc w:val="left"/>
      <w:pPr>
        <w:ind w:left="360" w:hanging="360"/>
      </w:pPr>
      <w:rPr>
        <w:rFonts w:eastAsia="Arial Unicode MS" w:cs="Times New Roman" w:hint="default"/>
      </w:rPr>
    </w:lvl>
    <w:lvl w:ilvl="1">
      <w:start w:val="1"/>
      <w:numFmt w:val="decimal"/>
      <w:lvlText w:val="%1.%2."/>
      <w:lvlJc w:val="left"/>
      <w:pPr>
        <w:ind w:left="360" w:hanging="36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720" w:hanging="72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080" w:hanging="1080"/>
      </w:pPr>
      <w:rPr>
        <w:rFonts w:eastAsia="Arial Unicode MS" w:cs="Times New Roman" w:hint="default"/>
      </w:rPr>
    </w:lvl>
    <w:lvl w:ilvl="6">
      <w:start w:val="1"/>
      <w:numFmt w:val="decimal"/>
      <w:lvlText w:val="%1.%2.%3.%4.%5.%6.%7."/>
      <w:lvlJc w:val="left"/>
      <w:pPr>
        <w:ind w:left="1440" w:hanging="1440"/>
      </w:pPr>
      <w:rPr>
        <w:rFonts w:eastAsia="Arial Unicode MS" w:cs="Times New Roman" w:hint="default"/>
      </w:rPr>
    </w:lvl>
    <w:lvl w:ilvl="7">
      <w:start w:val="1"/>
      <w:numFmt w:val="decimal"/>
      <w:lvlText w:val="%1.%2.%3.%4.%5.%6.%7.%8."/>
      <w:lvlJc w:val="left"/>
      <w:pPr>
        <w:ind w:left="1440" w:hanging="1440"/>
      </w:pPr>
      <w:rPr>
        <w:rFonts w:eastAsia="Arial Unicode MS" w:cs="Times New Roman" w:hint="default"/>
      </w:rPr>
    </w:lvl>
    <w:lvl w:ilvl="8">
      <w:start w:val="1"/>
      <w:numFmt w:val="decimal"/>
      <w:lvlText w:val="%1.%2.%3.%4.%5.%6.%7.%8.%9."/>
      <w:lvlJc w:val="left"/>
      <w:pPr>
        <w:ind w:left="1800" w:hanging="1800"/>
      </w:pPr>
      <w:rPr>
        <w:rFonts w:eastAsia="Arial Unicode MS" w:cs="Times New Roman" w:hint="default"/>
      </w:rPr>
    </w:lvl>
  </w:abstractNum>
  <w:abstractNum w:abstractNumId="19" w15:restartNumberingAfterBreak="0">
    <w:nsid w:val="50A22078"/>
    <w:multiLevelType w:val="hybridMultilevel"/>
    <w:tmpl w:val="A100EB70"/>
    <w:styleLink w:val="ImportedStyle7"/>
    <w:lvl w:ilvl="0" w:tplc="A9280448">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4AACC0">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92F73E">
      <w:start w:val="1"/>
      <w:numFmt w:val="lowerRoman"/>
      <w:lvlText w:val="%3."/>
      <w:lvlJc w:val="left"/>
      <w:pPr>
        <w:ind w:left="186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161572">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8C430">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6891D6">
      <w:start w:val="1"/>
      <w:numFmt w:val="lowerRoman"/>
      <w:lvlText w:val="%6."/>
      <w:lvlJc w:val="left"/>
      <w:pPr>
        <w:ind w:left="402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D69992">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06290">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909A5E">
      <w:start w:val="1"/>
      <w:numFmt w:val="lowerRoman"/>
      <w:lvlText w:val="%9."/>
      <w:lvlJc w:val="left"/>
      <w:pPr>
        <w:ind w:left="618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C165B2"/>
    <w:multiLevelType w:val="hybridMultilevel"/>
    <w:tmpl w:val="A100EB70"/>
    <w:numStyleLink w:val="ImportedStyle7"/>
  </w:abstractNum>
  <w:abstractNum w:abstractNumId="21" w15:restartNumberingAfterBreak="0">
    <w:nsid w:val="58795C07"/>
    <w:multiLevelType w:val="hybridMultilevel"/>
    <w:tmpl w:val="93A6B338"/>
    <w:numStyleLink w:val="Bullets0"/>
  </w:abstractNum>
  <w:abstractNum w:abstractNumId="22" w15:restartNumberingAfterBreak="0">
    <w:nsid w:val="5AFA77FD"/>
    <w:multiLevelType w:val="hybridMultilevel"/>
    <w:tmpl w:val="E67809F2"/>
    <w:numStyleLink w:val="Lettered0"/>
  </w:abstractNum>
  <w:abstractNum w:abstractNumId="23" w15:restartNumberingAfterBreak="0">
    <w:nsid w:val="5FFB6327"/>
    <w:multiLevelType w:val="hybridMultilevel"/>
    <w:tmpl w:val="7CC2AB32"/>
    <w:numStyleLink w:val="Lettered"/>
  </w:abstractNum>
  <w:abstractNum w:abstractNumId="24" w15:restartNumberingAfterBreak="0">
    <w:nsid w:val="665F1D22"/>
    <w:multiLevelType w:val="multilevel"/>
    <w:tmpl w:val="51EC2908"/>
    <w:numStyleLink w:val="ImportedStyle3"/>
  </w:abstractNum>
  <w:abstractNum w:abstractNumId="25" w15:restartNumberingAfterBreak="0">
    <w:nsid w:val="66CE2D06"/>
    <w:multiLevelType w:val="multilevel"/>
    <w:tmpl w:val="F3105936"/>
    <w:lvl w:ilvl="0">
      <w:start w:val="11"/>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decimal"/>
      <w:lvlText w:val="%1.%2.%3.%4."/>
      <w:lvlJc w:val="left"/>
      <w:pPr>
        <w:ind w:left="2418" w:hanging="720"/>
      </w:pPr>
      <w:rPr>
        <w:rFonts w:eastAsia="Arial Unicode MS" w:cs="Times New Roman" w:hint="default"/>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26" w15:restartNumberingAfterBreak="0">
    <w:nsid w:val="6BE176D8"/>
    <w:multiLevelType w:val="multilevel"/>
    <w:tmpl w:val="2EA616F8"/>
    <w:lvl w:ilvl="0">
      <w:start w:val="8"/>
      <w:numFmt w:val="decimal"/>
      <w:lvlText w:val="%1."/>
      <w:lvlJc w:val="left"/>
      <w:pPr>
        <w:ind w:left="360" w:hanging="360"/>
      </w:pPr>
      <w:rPr>
        <w:rFonts w:eastAsia="Arial Unicode MS" w:cs="Times New Roman" w:hint="default"/>
      </w:rPr>
    </w:lvl>
    <w:lvl w:ilvl="1">
      <w:start w:val="1"/>
      <w:numFmt w:val="decimal"/>
      <w:lvlText w:val="%1.%2."/>
      <w:lvlJc w:val="left"/>
      <w:pPr>
        <w:ind w:left="927" w:hanging="360"/>
      </w:pPr>
      <w:rPr>
        <w:rFonts w:eastAsia="Arial Unicode MS" w:cs="Times New Roman" w:hint="default"/>
      </w:rPr>
    </w:lvl>
    <w:lvl w:ilvl="2">
      <w:start w:val="1"/>
      <w:numFmt w:val="decimal"/>
      <w:lvlText w:val="%1.%2.%3."/>
      <w:lvlJc w:val="left"/>
      <w:pPr>
        <w:ind w:left="1854" w:hanging="720"/>
      </w:pPr>
      <w:rPr>
        <w:rFonts w:eastAsia="Arial Unicode MS" w:cs="Times New Roman" w:hint="default"/>
      </w:rPr>
    </w:lvl>
    <w:lvl w:ilvl="3">
      <w:start w:val="1"/>
      <w:numFmt w:val="decimal"/>
      <w:lvlText w:val="%1.%2.%3.%4."/>
      <w:lvlJc w:val="left"/>
      <w:pPr>
        <w:ind w:left="2421" w:hanging="720"/>
      </w:pPr>
      <w:rPr>
        <w:rFonts w:eastAsia="Arial Unicode MS" w:cs="Times New Roman" w:hint="default"/>
      </w:rPr>
    </w:lvl>
    <w:lvl w:ilvl="4">
      <w:start w:val="1"/>
      <w:numFmt w:val="decimal"/>
      <w:lvlText w:val="%1.%2.%3.%4.%5."/>
      <w:lvlJc w:val="left"/>
      <w:pPr>
        <w:ind w:left="3348" w:hanging="1080"/>
      </w:pPr>
      <w:rPr>
        <w:rFonts w:eastAsia="Arial Unicode MS" w:cs="Times New Roman" w:hint="default"/>
      </w:rPr>
    </w:lvl>
    <w:lvl w:ilvl="5">
      <w:start w:val="1"/>
      <w:numFmt w:val="decimal"/>
      <w:lvlText w:val="%1.%2.%3.%4.%5.%6."/>
      <w:lvlJc w:val="left"/>
      <w:pPr>
        <w:ind w:left="3915" w:hanging="1080"/>
      </w:pPr>
      <w:rPr>
        <w:rFonts w:eastAsia="Arial Unicode MS" w:cs="Times New Roman" w:hint="default"/>
      </w:rPr>
    </w:lvl>
    <w:lvl w:ilvl="6">
      <w:start w:val="1"/>
      <w:numFmt w:val="decimal"/>
      <w:lvlText w:val="%1.%2.%3.%4.%5.%6.%7."/>
      <w:lvlJc w:val="left"/>
      <w:pPr>
        <w:ind w:left="4842" w:hanging="1440"/>
      </w:pPr>
      <w:rPr>
        <w:rFonts w:eastAsia="Arial Unicode MS" w:cs="Times New Roman" w:hint="default"/>
      </w:rPr>
    </w:lvl>
    <w:lvl w:ilvl="7">
      <w:start w:val="1"/>
      <w:numFmt w:val="decimal"/>
      <w:lvlText w:val="%1.%2.%3.%4.%5.%6.%7.%8."/>
      <w:lvlJc w:val="left"/>
      <w:pPr>
        <w:ind w:left="5409" w:hanging="1440"/>
      </w:pPr>
      <w:rPr>
        <w:rFonts w:eastAsia="Arial Unicode MS" w:cs="Times New Roman" w:hint="default"/>
      </w:rPr>
    </w:lvl>
    <w:lvl w:ilvl="8">
      <w:start w:val="1"/>
      <w:numFmt w:val="decimal"/>
      <w:lvlText w:val="%1.%2.%3.%4.%5.%6.%7.%8.%9."/>
      <w:lvlJc w:val="left"/>
      <w:pPr>
        <w:ind w:left="6336" w:hanging="1800"/>
      </w:pPr>
      <w:rPr>
        <w:rFonts w:eastAsia="Arial Unicode MS" w:cs="Times New Roman" w:hint="default"/>
      </w:rPr>
    </w:lvl>
  </w:abstractNum>
  <w:abstractNum w:abstractNumId="27" w15:restartNumberingAfterBreak="0">
    <w:nsid w:val="6E783382"/>
    <w:multiLevelType w:val="hybridMultilevel"/>
    <w:tmpl w:val="563E121A"/>
    <w:numStyleLink w:val="ImportedStyle2"/>
  </w:abstractNum>
  <w:abstractNum w:abstractNumId="28" w15:restartNumberingAfterBreak="0">
    <w:nsid w:val="6F862EF7"/>
    <w:multiLevelType w:val="hybridMultilevel"/>
    <w:tmpl w:val="C6F05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FF161C"/>
    <w:multiLevelType w:val="hybridMultilevel"/>
    <w:tmpl w:val="AD7AA7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2807E9"/>
    <w:multiLevelType w:val="hybridMultilevel"/>
    <w:tmpl w:val="563E121A"/>
    <w:styleLink w:val="ImportedStyle2"/>
    <w:lvl w:ilvl="0" w:tplc="C270DEA8">
      <w:start w:val="1"/>
      <w:numFmt w:val="upperRoman"/>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F820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C6400C">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437F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A6F9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766A">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E045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E9EB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E838A8">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E6D786D"/>
    <w:multiLevelType w:val="multilevel"/>
    <w:tmpl w:val="A4806CF2"/>
    <w:lvl w:ilvl="0">
      <w:start w:val="8"/>
      <w:numFmt w:val="decimal"/>
      <w:lvlText w:val="%1."/>
      <w:lvlJc w:val="left"/>
      <w:pPr>
        <w:ind w:left="360" w:hanging="360"/>
      </w:pPr>
      <w:rPr>
        <w:rFonts w:eastAsia="Arial Unicode MS" w:cs="Times New Roman" w:hint="default"/>
      </w:rPr>
    </w:lvl>
    <w:lvl w:ilvl="1">
      <w:start w:val="1"/>
      <w:numFmt w:val="decimal"/>
      <w:lvlText w:val="%1.%2."/>
      <w:lvlJc w:val="left"/>
      <w:pPr>
        <w:ind w:left="3762" w:hanging="360"/>
      </w:pPr>
      <w:rPr>
        <w:rFonts w:eastAsia="Arial Unicode MS" w:cs="Times New Roman" w:hint="default"/>
      </w:rPr>
    </w:lvl>
    <w:lvl w:ilvl="2">
      <w:start w:val="1"/>
      <w:numFmt w:val="decimal"/>
      <w:lvlText w:val="%1.%2.%3."/>
      <w:lvlJc w:val="left"/>
      <w:pPr>
        <w:ind w:left="4490" w:hanging="720"/>
      </w:pPr>
      <w:rPr>
        <w:rFonts w:eastAsia="Arial Unicode MS" w:cs="Times New Roman" w:hint="default"/>
      </w:rPr>
    </w:lvl>
    <w:lvl w:ilvl="3">
      <w:start w:val="1"/>
      <w:numFmt w:val="decimal"/>
      <w:lvlText w:val="%1.%2.%3.%4."/>
      <w:lvlJc w:val="left"/>
      <w:pPr>
        <w:ind w:left="6375" w:hanging="720"/>
      </w:pPr>
      <w:rPr>
        <w:rFonts w:eastAsia="Arial Unicode MS" w:cs="Times New Roman" w:hint="default"/>
      </w:rPr>
    </w:lvl>
    <w:lvl w:ilvl="4">
      <w:start w:val="1"/>
      <w:numFmt w:val="decimal"/>
      <w:lvlText w:val="%1.%2.%3.%4.%5."/>
      <w:lvlJc w:val="left"/>
      <w:pPr>
        <w:ind w:left="8620" w:hanging="1080"/>
      </w:pPr>
      <w:rPr>
        <w:rFonts w:eastAsia="Arial Unicode MS" w:cs="Times New Roman" w:hint="default"/>
      </w:rPr>
    </w:lvl>
    <w:lvl w:ilvl="5">
      <w:start w:val="1"/>
      <w:numFmt w:val="decimal"/>
      <w:lvlText w:val="%1.%2.%3.%4.%5.%6."/>
      <w:lvlJc w:val="left"/>
      <w:pPr>
        <w:ind w:left="10505" w:hanging="1080"/>
      </w:pPr>
      <w:rPr>
        <w:rFonts w:eastAsia="Arial Unicode MS" w:cs="Times New Roman" w:hint="default"/>
      </w:rPr>
    </w:lvl>
    <w:lvl w:ilvl="6">
      <w:start w:val="1"/>
      <w:numFmt w:val="decimal"/>
      <w:lvlText w:val="%1.%2.%3.%4.%5.%6.%7."/>
      <w:lvlJc w:val="left"/>
      <w:pPr>
        <w:ind w:left="12750" w:hanging="1440"/>
      </w:pPr>
      <w:rPr>
        <w:rFonts w:eastAsia="Arial Unicode MS" w:cs="Times New Roman" w:hint="default"/>
      </w:rPr>
    </w:lvl>
    <w:lvl w:ilvl="7">
      <w:start w:val="1"/>
      <w:numFmt w:val="decimal"/>
      <w:lvlText w:val="%1.%2.%3.%4.%5.%6.%7.%8."/>
      <w:lvlJc w:val="left"/>
      <w:pPr>
        <w:ind w:left="14635" w:hanging="1440"/>
      </w:pPr>
      <w:rPr>
        <w:rFonts w:eastAsia="Arial Unicode MS" w:cs="Times New Roman" w:hint="default"/>
      </w:rPr>
    </w:lvl>
    <w:lvl w:ilvl="8">
      <w:start w:val="1"/>
      <w:numFmt w:val="decimal"/>
      <w:lvlText w:val="%1.%2.%3.%4.%5.%6.%7.%8.%9."/>
      <w:lvlJc w:val="left"/>
      <w:pPr>
        <w:ind w:left="16880" w:hanging="1800"/>
      </w:pPr>
      <w:rPr>
        <w:rFonts w:eastAsia="Arial Unicode MS" w:cs="Times New Roman" w:hint="default"/>
      </w:rPr>
    </w:lvl>
  </w:abstractNum>
  <w:num w:numId="1">
    <w:abstractNumId w:val="14"/>
  </w:num>
  <w:num w:numId="2">
    <w:abstractNumId w:val="17"/>
  </w:num>
  <w:num w:numId="3">
    <w:abstractNumId w:val="30"/>
  </w:num>
  <w:num w:numId="4">
    <w:abstractNumId w:val="27"/>
    <w:lvlOverride w:ilvl="0">
      <w:lvl w:ilvl="0" w:tplc="8A684406">
        <w:start w:val="1"/>
        <w:numFmt w:val="upperRoman"/>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4C278DA" w:tentative="1">
        <w:start w:val="1"/>
        <w:numFmt w:val="lowerLetter"/>
        <w:lvlText w:val="%2."/>
        <w:lvlJc w:val="left"/>
        <w:pPr>
          <w:ind w:left="1440" w:hanging="360"/>
        </w:pPr>
      </w:lvl>
    </w:lvlOverride>
    <w:lvlOverride w:ilvl="2">
      <w:lvl w:ilvl="2" w:tplc="AF40C39E" w:tentative="1">
        <w:start w:val="1"/>
        <w:numFmt w:val="lowerRoman"/>
        <w:lvlText w:val="%3."/>
        <w:lvlJc w:val="right"/>
        <w:pPr>
          <w:ind w:left="2160" w:hanging="180"/>
        </w:pPr>
      </w:lvl>
    </w:lvlOverride>
    <w:lvlOverride w:ilvl="3">
      <w:lvl w:ilvl="3" w:tplc="1332AE24">
        <w:start w:val="1"/>
        <w:numFmt w:val="decimal"/>
        <w:lvlText w:val="%4."/>
        <w:lvlJc w:val="left"/>
        <w:pPr>
          <w:ind w:left="2880" w:hanging="360"/>
        </w:pPr>
      </w:lvl>
    </w:lvlOverride>
    <w:lvlOverride w:ilvl="4">
      <w:lvl w:ilvl="4" w:tplc="2E443AA8" w:tentative="1">
        <w:start w:val="1"/>
        <w:numFmt w:val="lowerLetter"/>
        <w:lvlText w:val="%5."/>
        <w:lvlJc w:val="left"/>
        <w:pPr>
          <w:ind w:left="3600" w:hanging="360"/>
        </w:pPr>
      </w:lvl>
    </w:lvlOverride>
    <w:lvlOverride w:ilvl="5">
      <w:lvl w:ilvl="5" w:tplc="AB6003E4" w:tentative="1">
        <w:start w:val="1"/>
        <w:numFmt w:val="lowerRoman"/>
        <w:lvlText w:val="%6."/>
        <w:lvlJc w:val="right"/>
        <w:pPr>
          <w:ind w:left="4320" w:hanging="180"/>
        </w:pPr>
      </w:lvl>
    </w:lvlOverride>
    <w:lvlOverride w:ilvl="6">
      <w:lvl w:ilvl="6" w:tplc="7D443900">
        <w:start w:val="1"/>
        <w:numFmt w:val="decimal"/>
        <w:lvlText w:val="%7."/>
        <w:lvlJc w:val="left"/>
        <w:pPr>
          <w:ind w:left="5040" w:hanging="360"/>
        </w:pPr>
      </w:lvl>
    </w:lvlOverride>
    <w:lvlOverride w:ilvl="7">
      <w:lvl w:ilvl="7" w:tplc="2F80B210" w:tentative="1">
        <w:start w:val="1"/>
        <w:numFmt w:val="lowerLetter"/>
        <w:lvlText w:val="%8."/>
        <w:lvlJc w:val="left"/>
        <w:pPr>
          <w:ind w:left="5760" w:hanging="360"/>
        </w:pPr>
      </w:lvl>
    </w:lvlOverride>
    <w:lvlOverride w:ilvl="8">
      <w:lvl w:ilvl="8" w:tplc="990CED5C" w:tentative="1">
        <w:start w:val="1"/>
        <w:numFmt w:val="lowerRoman"/>
        <w:lvlText w:val="%9."/>
        <w:lvlJc w:val="right"/>
        <w:pPr>
          <w:ind w:left="6480" w:hanging="180"/>
        </w:pPr>
      </w:lvl>
    </w:lvlOverride>
  </w:num>
  <w:num w:numId="5">
    <w:abstractNumId w:val="4"/>
  </w:num>
  <w:num w:numId="6">
    <w:abstractNumId w:val="24"/>
  </w:num>
  <w:num w:numId="7">
    <w:abstractNumId w:val="13"/>
  </w:num>
  <w:num w:numId="8">
    <w:abstractNumId w:val="19"/>
  </w:num>
  <w:num w:numId="9">
    <w:abstractNumId w:val="20"/>
    <w:lvlOverride w:ilvl="0">
      <w:lvl w:ilvl="0" w:tplc="3808FB84">
        <w:start w:val="1"/>
        <w:numFmt w:val="decimal"/>
        <w:lvlText w:val="%1."/>
        <w:lvlJc w:val="left"/>
        <w:pPr>
          <w:ind w:left="426" w:hanging="426"/>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abstractNumId w:val="23"/>
    <w:lvlOverride w:ilvl="0">
      <w:lvl w:ilvl="0" w:tplc="4AAE6956">
        <w:start w:val="1"/>
        <w:numFmt w:val="decimal"/>
        <w:lvlText w:val="%1."/>
        <w:lvlJc w:val="left"/>
        <w:pPr>
          <w:ind w:left="927" w:hanging="360"/>
        </w:pPr>
      </w:lvl>
    </w:lvlOverride>
    <w:lvlOverride w:ilvl="1">
      <w:lvl w:ilvl="1" w:tplc="6008A364" w:tentative="1">
        <w:start w:val="1"/>
        <w:numFmt w:val="lowerLetter"/>
        <w:lvlText w:val="%2."/>
        <w:lvlJc w:val="left"/>
        <w:pPr>
          <w:ind w:left="1647" w:hanging="360"/>
        </w:pPr>
      </w:lvl>
    </w:lvlOverride>
    <w:lvlOverride w:ilvl="2">
      <w:lvl w:ilvl="2" w:tplc="A01CDC1E" w:tentative="1">
        <w:start w:val="1"/>
        <w:numFmt w:val="lowerRoman"/>
        <w:lvlText w:val="%3."/>
        <w:lvlJc w:val="right"/>
        <w:pPr>
          <w:ind w:left="2367" w:hanging="180"/>
        </w:pPr>
      </w:lvl>
    </w:lvlOverride>
    <w:lvlOverride w:ilvl="3">
      <w:lvl w:ilvl="3" w:tplc="E302596E">
        <w:start w:val="1"/>
        <w:numFmt w:val="decimal"/>
        <w:lvlText w:val="%4."/>
        <w:lvlJc w:val="left"/>
        <w:pPr>
          <w:ind w:left="3087" w:hanging="360"/>
        </w:pPr>
      </w:lvl>
    </w:lvlOverride>
    <w:lvlOverride w:ilvl="4">
      <w:lvl w:ilvl="4" w:tplc="3930416E" w:tentative="1">
        <w:start w:val="1"/>
        <w:numFmt w:val="lowerLetter"/>
        <w:lvlText w:val="%5."/>
        <w:lvlJc w:val="left"/>
        <w:pPr>
          <w:ind w:left="3807" w:hanging="360"/>
        </w:pPr>
      </w:lvl>
    </w:lvlOverride>
    <w:lvlOverride w:ilvl="5">
      <w:lvl w:ilvl="5" w:tplc="65D89812" w:tentative="1">
        <w:start w:val="1"/>
        <w:numFmt w:val="lowerRoman"/>
        <w:lvlText w:val="%6."/>
        <w:lvlJc w:val="right"/>
        <w:pPr>
          <w:ind w:left="4527" w:hanging="180"/>
        </w:pPr>
      </w:lvl>
    </w:lvlOverride>
    <w:lvlOverride w:ilvl="6">
      <w:lvl w:ilvl="6" w:tplc="6DB427E8" w:tentative="1">
        <w:start w:val="1"/>
        <w:numFmt w:val="decimal"/>
        <w:lvlText w:val="%7."/>
        <w:lvlJc w:val="left"/>
        <w:pPr>
          <w:ind w:left="5247" w:hanging="360"/>
        </w:pPr>
      </w:lvl>
    </w:lvlOverride>
    <w:lvlOverride w:ilvl="7">
      <w:lvl w:ilvl="7" w:tplc="38764E72" w:tentative="1">
        <w:start w:val="1"/>
        <w:numFmt w:val="lowerLetter"/>
        <w:lvlText w:val="%8."/>
        <w:lvlJc w:val="left"/>
        <w:pPr>
          <w:ind w:left="5967" w:hanging="360"/>
        </w:pPr>
      </w:lvl>
    </w:lvlOverride>
    <w:lvlOverride w:ilvl="8">
      <w:lvl w:ilvl="8" w:tplc="F510EDFC" w:tentative="1">
        <w:start w:val="1"/>
        <w:numFmt w:val="lowerRoman"/>
        <w:lvlText w:val="%9."/>
        <w:lvlJc w:val="right"/>
        <w:pPr>
          <w:ind w:left="6687" w:hanging="180"/>
        </w:pPr>
      </w:lvl>
    </w:lvlOverride>
  </w:num>
  <w:num w:numId="11">
    <w:abstractNumId w:val="2"/>
  </w:num>
  <w:num w:numId="12">
    <w:abstractNumId w:val="12"/>
  </w:num>
  <w:num w:numId="13">
    <w:abstractNumId w:val="7"/>
  </w:num>
  <w:num w:numId="14">
    <w:abstractNumId w:val="22"/>
  </w:num>
  <w:num w:numId="15">
    <w:abstractNumId w:val="22"/>
    <w:lvlOverride w:ilvl="3">
      <w:startOverride w:val="1"/>
    </w:lvlOverride>
  </w:num>
  <w:num w:numId="16">
    <w:abstractNumId w:val="1"/>
  </w:num>
  <w:num w:numId="17">
    <w:abstractNumId w:val="21"/>
  </w:num>
  <w:num w:numId="18">
    <w:abstractNumId w:val="23"/>
    <w:lvlOverride w:ilvl="0">
      <w:lvl w:ilvl="0" w:tplc="4AAE6956">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08A36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1CDC1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02596E">
        <w:start w:val="1"/>
        <w:numFmt w:val="lowerLetter"/>
        <w:lvlText w:val="%4)"/>
        <w:lvlJc w:val="left"/>
        <w:pPr>
          <w:ind w:left="161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30416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D89812">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B427E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764E7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10EDF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3"/>
    <w:lvlOverride w:ilvl="0">
      <w:startOverride w:val="1"/>
      <w:lvl w:ilvl="0" w:tplc="4AAE6956">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08A36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CDC1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02596E">
        <w:start w:val="1"/>
        <w:numFmt w:val="lowerLetter"/>
        <w:lvlText w:val="%4)"/>
        <w:lvlJc w:val="left"/>
        <w:pPr>
          <w:ind w:left="161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30416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D89812">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B427E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764E7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10EDF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3"/>
    <w:lvlOverride w:ilvl="0">
      <w:startOverride w:val="1"/>
      <w:lvl w:ilvl="0" w:tplc="4AAE6956">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08A36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CDC1E">
        <w:start w:val="1"/>
        <w:numFmt w:val="lowerLetter"/>
        <w:lvlText w:val="%3)"/>
        <w:lvlJc w:val="left"/>
        <w:pPr>
          <w:ind w:left="11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02596E">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30416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D89812">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B427E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764E7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10EDF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15"/>
  </w:num>
  <w:num w:numId="23">
    <w:abstractNumId w:val="18"/>
  </w:num>
  <w:num w:numId="24">
    <w:abstractNumId w:val="9"/>
  </w:num>
  <w:num w:numId="25">
    <w:abstractNumId w:val="26"/>
  </w:num>
  <w:num w:numId="26">
    <w:abstractNumId w:val="25"/>
  </w:num>
  <w:num w:numId="27">
    <w:abstractNumId w:val="0"/>
  </w:num>
  <w:num w:numId="28">
    <w:abstractNumId w:val="16"/>
  </w:num>
  <w:num w:numId="29">
    <w:abstractNumId w:val="31"/>
  </w:num>
  <w:num w:numId="30">
    <w:abstractNumId w:val="28"/>
  </w:num>
  <w:num w:numId="31">
    <w:abstractNumId w:val="8"/>
  </w:num>
  <w:num w:numId="32">
    <w:abstractNumId w:val="23"/>
  </w:num>
  <w:num w:numId="33">
    <w:abstractNumId w:val="27"/>
  </w:num>
  <w:num w:numId="34">
    <w:abstractNumId w:val="3"/>
  </w:num>
  <w:num w:numId="35">
    <w:abstractNumId w:val="5"/>
  </w:num>
  <w:num w:numId="36">
    <w:abstractNumId w:val="29"/>
  </w:num>
  <w:num w:numId="37">
    <w:abstractNumId w:val="10"/>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00"/>
    <w:rsid w:val="00004F38"/>
    <w:rsid w:val="00017004"/>
    <w:rsid w:val="000378A9"/>
    <w:rsid w:val="000460BD"/>
    <w:rsid w:val="0006235E"/>
    <w:rsid w:val="00067424"/>
    <w:rsid w:val="00095A5B"/>
    <w:rsid w:val="000B6867"/>
    <w:rsid w:val="000F387B"/>
    <w:rsid w:val="00100AB2"/>
    <w:rsid w:val="00117D21"/>
    <w:rsid w:val="001215F5"/>
    <w:rsid w:val="001240A8"/>
    <w:rsid w:val="001259BF"/>
    <w:rsid w:val="00126BCD"/>
    <w:rsid w:val="00142B43"/>
    <w:rsid w:val="00165E91"/>
    <w:rsid w:val="0017039D"/>
    <w:rsid w:val="00175618"/>
    <w:rsid w:val="00182364"/>
    <w:rsid w:val="00193EFF"/>
    <w:rsid w:val="001A4278"/>
    <w:rsid w:val="001A5287"/>
    <w:rsid w:val="001A6B65"/>
    <w:rsid w:val="001D7012"/>
    <w:rsid w:val="001E1599"/>
    <w:rsid w:val="001E72BB"/>
    <w:rsid w:val="002026B2"/>
    <w:rsid w:val="00212636"/>
    <w:rsid w:val="002161B8"/>
    <w:rsid w:val="0023079B"/>
    <w:rsid w:val="00282142"/>
    <w:rsid w:val="002930C7"/>
    <w:rsid w:val="002B46A8"/>
    <w:rsid w:val="002B6CA9"/>
    <w:rsid w:val="002B6E73"/>
    <w:rsid w:val="002E1350"/>
    <w:rsid w:val="002F6C8D"/>
    <w:rsid w:val="003060F7"/>
    <w:rsid w:val="00322931"/>
    <w:rsid w:val="00322B56"/>
    <w:rsid w:val="00332CF2"/>
    <w:rsid w:val="00333601"/>
    <w:rsid w:val="00342937"/>
    <w:rsid w:val="00345D5F"/>
    <w:rsid w:val="00384FC0"/>
    <w:rsid w:val="00387219"/>
    <w:rsid w:val="003C5195"/>
    <w:rsid w:val="003C6593"/>
    <w:rsid w:val="003D7597"/>
    <w:rsid w:val="003E5A16"/>
    <w:rsid w:val="003F10F9"/>
    <w:rsid w:val="003F7EA6"/>
    <w:rsid w:val="00407758"/>
    <w:rsid w:val="00411440"/>
    <w:rsid w:val="00412883"/>
    <w:rsid w:val="00431314"/>
    <w:rsid w:val="00433CA2"/>
    <w:rsid w:val="00454870"/>
    <w:rsid w:val="00486D2F"/>
    <w:rsid w:val="00493EE8"/>
    <w:rsid w:val="004C28AC"/>
    <w:rsid w:val="004C4A2D"/>
    <w:rsid w:val="004C729F"/>
    <w:rsid w:val="004D5CF2"/>
    <w:rsid w:val="00520958"/>
    <w:rsid w:val="00521CC5"/>
    <w:rsid w:val="0052718C"/>
    <w:rsid w:val="0054517A"/>
    <w:rsid w:val="00551487"/>
    <w:rsid w:val="005B09E6"/>
    <w:rsid w:val="005E6EC9"/>
    <w:rsid w:val="005F1F00"/>
    <w:rsid w:val="00616985"/>
    <w:rsid w:val="0062104C"/>
    <w:rsid w:val="00650B2B"/>
    <w:rsid w:val="0068269A"/>
    <w:rsid w:val="00690DC9"/>
    <w:rsid w:val="00694285"/>
    <w:rsid w:val="00695C13"/>
    <w:rsid w:val="006A538F"/>
    <w:rsid w:val="006B3FF7"/>
    <w:rsid w:val="006B76D2"/>
    <w:rsid w:val="006B7F62"/>
    <w:rsid w:val="006C1F26"/>
    <w:rsid w:val="006D338F"/>
    <w:rsid w:val="006D3BC2"/>
    <w:rsid w:val="006D5B35"/>
    <w:rsid w:val="006E0D5F"/>
    <w:rsid w:val="006E5072"/>
    <w:rsid w:val="00711C95"/>
    <w:rsid w:val="00721E60"/>
    <w:rsid w:val="007334F2"/>
    <w:rsid w:val="00752155"/>
    <w:rsid w:val="00753F00"/>
    <w:rsid w:val="00756CE5"/>
    <w:rsid w:val="00760CDE"/>
    <w:rsid w:val="0076205D"/>
    <w:rsid w:val="0076580B"/>
    <w:rsid w:val="007663C5"/>
    <w:rsid w:val="00774B32"/>
    <w:rsid w:val="007A6FC8"/>
    <w:rsid w:val="007A7C90"/>
    <w:rsid w:val="007C2673"/>
    <w:rsid w:val="007C7F36"/>
    <w:rsid w:val="007F0302"/>
    <w:rsid w:val="00802A1D"/>
    <w:rsid w:val="00811E00"/>
    <w:rsid w:val="0081372C"/>
    <w:rsid w:val="0082315E"/>
    <w:rsid w:val="00842319"/>
    <w:rsid w:val="00850D26"/>
    <w:rsid w:val="00857565"/>
    <w:rsid w:val="008626A1"/>
    <w:rsid w:val="00866F6B"/>
    <w:rsid w:val="00877FCD"/>
    <w:rsid w:val="00882F25"/>
    <w:rsid w:val="00887132"/>
    <w:rsid w:val="00896DB5"/>
    <w:rsid w:val="008C539C"/>
    <w:rsid w:val="008C5819"/>
    <w:rsid w:val="008D403B"/>
    <w:rsid w:val="008E04F2"/>
    <w:rsid w:val="008E7B54"/>
    <w:rsid w:val="00925931"/>
    <w:rsid w:val="00964F4C"/>
    <w:rsid w:val="00974A2A"/>
    <w:rsid w:val="00975727"/>
    <w:rsid w:val="009835B7"/>
    <w:rsid w:val="00997C6A"/>
    <w:rsid w:val="009A7428"/>
    <w:rsid w:val="009C0635"/>
    <w:rsid w:val="009C2260"/>
    <w:rsid w:val="009C259E"/>
    <w:rsid w:val="009E41BA"/>
    <w:rsid w:val="009E5065"/>
    <w:rsid w:val="009F28D1"/>
    <w:rsid w:val="00A27462"/>
    <w:rsid w:val="00A415F7"/>
    <w:rsid w:val="00A72165"/>
    <w:rsid w:val="00A862AA"/>
    <w:rsid w:val="00A92D68"/>
    <w:rsid w:val="00A950E0"/>
    <w:rsid w:val="00AC1CA7"/>
    <w:rsid w:val="00AC22D9"/>
    <w:rsid w:val="00AC24F4"/>
    <w:rsid w:val="00AC66BD"/>
    <w:rsid w:val="00AE11A4"/>
    <w:rsid w:val="00AF2399"/>
    <w:rsid w:val="00AF7546"/>
    <w:rsid w:val="00B00C19"/>
    <w:rsid w:val="00B256E7"/>
    <w:rsid w:val="00B25EDC"/>
    <w:rsid w:val="00B34F1B"/>
    <w:rsid w:val="00B454BA"/>
    <w:rsid w:val="00B80214"/>
    <w:rsid w:val="00BA7D08"/>
    <w:rsid w:val="00C04562"/>
    <w:rsid w:val="00C0596D"/>
    <w:rsid w:val="00C06ACF"/>
    <w:rsid w:val="00C1011E"/>
    <w:rsid w:val="00C1630F"/>
    <w:rsid w:val="00C357DB"/>
    <w:rsid w:val="00C41FD7"/>
    <w:rsid w:val="00C51E02"/>
    <w:rsid w:val="00C52450"/>
    <w:rsid w:val="00C56EA8"/>
    <w:rsid w:val="00C64506"/>
    <w:rsid w:val="00C6531E"/>
    <w:rsid w:val="00C941CB"/>
    <w:rsid w:val="00CA0D04"/>
    <w:rsid w:val="00CA40DA"/>
    <w:rsid w:val="00CC5853"/>
    <w:rsid w:val="00CD3B46"/>
    <w:rsid w:val="00D017B9"/>
    <w:rsid w:val="00D0382F"/>
    <w:rsid w:val="00D03CC9"/>
    <w:rsid w:val="00D12C2E"/>
    <w:rsid w:val="00D17FD0"/>
    <w:rsid w:val="00D415CF"/>
    <w:rsid w:val="00D42DD9"/>
    <w:rsid w:val="00D46DAF"/>
    <w:rsid w:val="00D47C30"/>
    <w:rsid w:val="00D516D1"/>
    <w:rsid w:val="00D75CA7"/>
    <w:rsid w:val="00D81B53"/>
    <w:rsid w:val="00D840B9"/>
    <w:rsid w:val="00DB5711"/>
    <w:rsid w:val="00DF15EA"/>
    <w:rsid w:val="00E157F0"/>
    <w:rsid w:val="00E234C4"/>
    <w:rsid w:val="00E36471"/>
    <w:rsid w:val="00E45D58"/>
    <w:rsid w:val="00E567CB"/>
    <w:rsid w:val="00E6075F"/>
    <w:rsid w:val="00E62097"/>
    <w:rsid w:val="00E86EAD"/>
    <w:rsid w:val="00EC0C54"/>
    <w:rsid w:val="00EE0EDE"/>
    <w:rsid w:val="00EE4EAB"/>
    <w:rsid w:val="00EE6C1C"/>
    <w:rsid w:val="00EF37A5"/>
    <w:rsid w:val="00F0062C"/>
    <w:rsid w:val="00F043E3"/>
    <w:rsid w:val="00F17437"/>
    <w:rsid w:val="00F176CD"/>
    <w:rsid w:val="00F24307"/>
    <w:rsid w:val="00F30394"/>
    <w:rsid w:val="00F422A6"/>
    <w:rsid w:val="00F50269"/>
    <w:rsid w:val="00F57109"/>
    <w:rsid w:val="00F82A91"/>
    <w:rsid w:val="00FA4F95"/>
    <w:rsid w:val="00FA60C4"/>
    <w:rsid w:val="00FA7106"/>
    <w:rsid w:val="00FB24B5"/>
    <w:rsid w:val="00FB6B0E"/>
    <w:rsid w:val="00FE24C2"/>
    <w:rsid w:val="00FE3F5A"/>
    <w:rsid w:val="00FF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399D"/>
  <w15:docId w15:val="{98D96208-E604-465A-88EA-6A6035D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styleId="Nagwek">
    <w:name w:val="header"/>
    <w:pPr>
      <w:tabs>
        <w:tab w:val="center" w:pos="4536"/>
        <w:tab w:val="right" w:pos="9072"/>
      </w:tabs>
      <w:spacing w:before="120"/>
      <w:jc w:val="both"/>
      <w:outlineLvl w:val="0"/>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styleId="Akapitzlist">
    <w:name w:val="List Paragraph"/>
    <w:aliases w:val="L1,Numerowanie"/>
    <w:link w:val="AkapitzlistZnak"/>
    <w:uiPriority w:val="34"/>
    <w:qFormat/>
    <w:pPr>
      <w:ind w:left="720"/>
    </w:pPr>
    <w:rPr>
      <w:rFonts w:cs="Arial Unicode MS"/>
      <w:color w:val="000000"/>
      <w:sz w:val="24"/>
      <w:szCs w:val="24"/>
      <w:u w:color="000000"/>
      <w:lang w:val="de-D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Lettered">
    <w:name w:val="Lettered"/>
    <w:pPr>
      <w:numPr>
        <w:numId w:val="7"/>
      </w:numPr>
    </w:pPr>
  </w:style>
  <w:style w:type="numbering" w:customStyle="1" w:styleId="ImportedStyle7">
    <w:name w:val="Imported Style 7"/>
    <w:pPr>
      <w:numPr>
        <w:numId w:val="8"/>
      </w:numPr>
    </w:pPr>
  </w:style>
  <w:style w:type="paragraph" w:customStyle="1" w:styleId="Default">
    <w:name w:val="Default"/>
    <w:rPr>
      <w:rFonts w:ascii="Calibri" w:eastAsia="Calibri" w:hAnsi="Calibri" w:cs="Calibri"/>
      <w:color w:val="000000"/>
      <w:sz w:val="24"/>
      <w:szCs w:val="24"/>
      <w:u w:color="000000"/>
    </w:rPr>
  </w:style>
  <w:style w:type="numbering" w:customStyle="1" w:styleId="Bullets">
    <w:name w:val="Bullets"/>
    <w:pPr>
      <w:numPr>
        <w:numId w:val="11"/>
      </w:numPr>
    </w:pPr>
  </w:style>
  <w:style w:type="numbering" w:customStyle="1" w:styleId="Lettered0">
    <w:name w:val="Lettered.0"/>
    <w:pPr>
      <w:numPr>
        <w:numId w:val="13"/>
      </w:numPr>
    </w:pPr>
  </w:style>
  <w:style w:type="numbering" w:customStyle="1" w:styleId="Bullets0">
    <w:name w:val="Bullets.0"/>
    <w:pPr>
      <w:numPr>
        <w:numId w:val="16"/>
      </w:numPr>
    </w:pPr>
  </w:style>
  <w:style w:type="paragraph" w:styleId="Data">
    <w:name w:val="Date"/>
    <w:basedOn w:val="Normalny"/>
    <w:next w:val="Normalny"/>
    <w:link w:val="DataZnak"/>
    <w:uiPriority w:val="99"/>
    <w:semiHidden/>
    <w:unhideWhenUsed/>
    <w:rsid w:val="00E6075F"/>
  </w:style>
  <w:style w:type="character" w:customStyle="1" w:styleId="DataZnak">
    <w:name w:val="Data Znak"/>
    <w:basedOn w:val="Domylnaczcionkaakapitu"/>
    <w:link w:val="Data"/>
    <w:uiPriority w:val="99"/>
    <w:semiHidden/>
    <w:rsid w:val="00E6075F"/>
    <w:rPr>
      <w:sz w:val="24"/>
      <w:szCs w:val="24"/>
      <w:lang w:eastAsia="en-US"/>
    </w:rPr>
  </w:style>
  <w:style w:type="character" w:styleId="Odwoaniedokomentarza">
    <w:name w:val="annotation reference"/>
    <w:basedOn w:val="Domylnaczcionkaakapitu"/>
    <w:uiPriority w:val="99"/>
    <w:semiHidden/>
    <w:unhideWhenUsed/>
    <w:rsid w:val="00AE11A4"/>
    <w:rPr>
      <w:sz w:val="16"/>
      <w:szCs w:val="16"/>
    </w:rPr>
  </w:style>
  <w:style w:type="paragraph" w:styleId="Tekstkomentarza">
    <w:name w:val="annotation text"/>
    <w:basedOn w:val="Normalny"/>
    <w:link w:val="TekstkomentarzaZnak"/>
    <w:uiPriority w:val="99"/>
    <w:semiHidden/>
    <w:unhideWhenUsed/>
    <w:rsid w:val="00AE11A4"/>
    <w:rPr>
      <w:sz w:val="20"/>
      <w:szCs w:val="20"/>
    </w:rPr>
  </w:style>
  <w:style w:type="character" w:customStyle="1" w:styleId="TekstkomentarzaZnak">
    <w:name w:val="Tekst komentarza Znak"/>
    <w:basedOn w:val="Domylnaczcionkaakapitu"/>
    <w:link w:val="Tekstkomentarza"/>
    <w:uiPriority w:val="99"/>
    <w:semiHidden/>
    <w:rsid w:val="00AE11A4"/>
    <w:rPr>
      <w:lang w:eastAsia="en-US"/>
    </w:rPr>
  </w:style>
  <w:style w:type="paragraph" w:styleId="Tekstdymka">
    <w:name w:val="Balloon Text"/>
    <w:basedOn w:val="Normalny"/>
    <w:link w:val="TekstdymkaZnak"/>
    <w:uiPriority w:val="99"/>
    <w:semiHidden/>
    <w:unhideWhenUsed/>
    <w:rsid w:val="00AE11A4"/>
    <w:rPr>
      <w:sz w:val="18"/>
      <w:szCs w:val="18"/>
    </w:rPr>
  </w:style>
  <w:style w:type="character" w:customStyle="1" w:styleId="TekstdymkaZnak">
    <w:name w:val="Tekst dymka Znak"/>
    <w:basedOn w:val="Domylnaczcionkaakapitu"/>
    <w:link w:val="Tekstdymka"/>
    <w:uiPriority w:val="99"/>
    <w:semiHidden/>
    <w:rsid w:val="00AE11A4"/>
    <w:rPr>
      <w:sz w:val="18"/>
      <w:szCs w:val="18"/>
      <w:lang w:eastAsia="en-US"/>
    </w:rPr>
  </w:style>
  <w:style w:type="numbering" w:customStyle="1" w:styleId="CurrentList1">
    <w:name w:val="Current List1"/>
    <w:uiPriority w:val="99"/>
    <w:rsid w:val="00AC24F4"/>
    <w:pPr>
      <w:numPr>
        <w:numId w:val="22"/>
      </w:numPr>
    </w:pPr>
  </w:style>
  <w:style w:type="paragraph" w:styleId="Tematkomentarza">
    <w:name w:val="annotation subject"/>
    <w:basedOn w:val="Tekstkomentarza"/>
    <w:next w:val="Tekstkomentarza"/>
    <w:link w:val="TematkomentarzaZnak"/>
    <w:uiPriority w:val="99"/>
    <w:semiHidden/>
    <w:unhideWhenUsed/>
    <w:rsid w:val="00A950E0"/>
    <w:rPr>
      <w:b/>
      <w:bCs/>
    </w:rPr>
  </w:style>
  <w:style w:type="character" w:customStyle="1" w:styleId="TematkomentarzaZnak">
    <w:name w:val="Temat komentarza Znak"/>
    <w:basedOn w:val="TekstkomentarzaZnak"/>
    <w:link w:val="Tematkomentarza"/>
    <w:uiPriority w:val="99"/>
    <w:semiHidden/>
    <w:rsid w:val="00A950E0"/>
    <w:rPr>
      <w:b/>
      <w:bCs/>
      <w:lang w:eastAsia="en-US"/>
    </w:rPr>
  </w:style>
  <w:style w:type="character" w:customStyle="1" w:styleId="AkapitzlistZnak">
    <w:name w:val="Akapit z listą Znak"/>
    <w:aliases w:val="L1 Znak,Numerowanie Znak"/>
    <w:link w:val="Akapitzlist"/>
    <w:uiPriority w:val="34"/>
    <w:locked/>
    <w:rsid w:val="0076580B"/>
    <w:rPr>
      <w:rFonts w:cs="Arial Unicode MS"/>
      <w:color w:val="000000"/>
      <w:sz w:val="24"/>
      <w:szCs w:val="24"/>
      <w:u w:color="000000"/>
      <w:lang w:val="de-DE"/>
    </w:rPr>
  </w:style>
  <w:style w:type="character" w:styleId="UyteHipercze">
    <w:name w:val="FollowedHyperlink"/>
    <w:basedOn w:val="Domylnaczcionkaakapitu"/>
    <w:uiPriority w:val="99"/>
    <w:semiHidden/>
    <w:unhideWhenUsed/>
    <w:rsid w:val="007A7C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1800</Words>
  <Characters>10802</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Krapacz</dc:creator>
  <cp:lastModifiedBy>Mateusz Gorta-Busz</cp:lastModifiedBy>
  <cp:revision>4</cp:revision>
  <cp:lastPrinted>2017-11-22T08:58:00Z</cp:lastPrinted>
  <dcterms:created xsi:type="dcterms:W3CDTF">2017-12-04T12:18:00Z</dcterms:created>
  <dcterms:modified xsi:type="dcterms:W3CDTF">2017-12-04T12:48:00Z</dcterms:modified>
</cp:coreProperties>
</file>