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FD75" w14:textId="53D04EDE" w:rsidR="00300587" w:rsidRPr="006D4B8A" w:rsidRDefault="00BC3876" w:rsidP="00C2488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Załącznik nr 1</w:t>
      </w:r>
    </w:p>
    <w:p w14:paraId="407A4D71" w14:textId="77777777" w:rsidR="00300587" w:rsidRPr="006D4B8A" w:rsidRDefault="00300587" w:rsidP="00DE25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EF9BD05" w14:textId="77777777" w:rsidR="00300587" w:rsidRPr="006D4B8A" w:rsidRDefault="00300587" w:rsidP="00DE25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F52AD26" w14:textId="77777777" w:rsidR="006D4B8A" w:rsidRPr="00AF1672" w:rsidRDefault="006D4B8A" w:rsidP="006D4B8A">
      <w:pPr>
        <w:jc w:val="center"/>
        <w:rPr>
          <w:b/>
        </w:rPr>
      </w:pPr>
      <w:r>
        <w:rPr>
          <w:b/>
        </w:rPr>
        <w:t xml:space="preserve">SZCZEGÓŁOWY </w:t>
      </w:r>
      <w:r w:rsidRPr="00AF1672">
        <w:rPr>
          <w:b/>
        </w:rPr>
        <w:t>OPIS PRZEDMIOTU ZAMÓWIENIA</w:t>
      </w:r>
    </w:p>
    <w:p w14:paraId="51C98217" w14:textId="77777777" w:rsidR="006D4B8A" w:rsidRDefault="006D4B8A" w:rsidP="006D4B8A"/>
    <w:p w14:paraId="1FA7A53E" w14:textId="77777777" w:rsidR="00F7365A" w:rsidRPr="0063532C" w:rsidRDefault="00F7365A" w:rsidP="006D4B8A"/>
    <w:p w14:paraId="3A908CCA" w14:textId="1D8C2481" w:rsidR="006D4B8A" w:rsidRPr="0063532C" w:rsidRDefault="006D4B8A" w:rsidP="006D4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b/>
          <w:iCs/>
        </w:rPr>
      </w:pPr>
      <w:r w:rsidRPr="0063532C">
        <w:rPr>
          <w:b/>
          <w:iCs/>
        </w:rPr>
        <w:t>PODSTAWO</w:t>
      </w:r>
      <w:r w:rsidR="00152093">
        <w:rPr>
          <w:b/>
          <w:iCs/>
        </w:rPr>
        <w:t>WE INFORMACJE NA TEMAT PROJEKTU</w:t>
      </w:r>
    </w:p>
    <w:p w14:paraId="394E39FF" w14:textId="77777777" w:rsidR="00DC1A5F" w:rsidRPr="000E464F" w:rsidRDefault="00DC1A5F" w:rsidP="00DE25FE">
      <w:pPr>
        <w:autoSpaceDE w:val="0"/>
        <w:autoSpaceDN w:val="0"/>
        <w:adjustRightInd w:val="0"/>
        <w:jc w:val="both"/>
      </w:pPr>
    </w:p>
    <w:p w14:paraId="0913C7E1" w14:textId="7FDF975B" w:rsidR="00DC1A5F" w:rsidRPr="000E464F" w:rsidRDefault="00DC1A5F" w:rsidP="00DE25FE">
      <w:pPr>
        <w:autoSpaceDE w:val="0"/>
        <w:autoSpaceDN w:val="0"/>
        <w:adjustRightInd w:val="0"/>
        <w:jc w:val="both"/>
        <w:rPr>
          <w:b/>
        </w:rPr>
      </w:pPr>
      <w:r w:rsidRPr="000E464F">
        <w:rPr>
          <w:i/>
          <w:iCs/>
        </w:rPr>
        <w:t>Kampania Kolejowe ABC</w:t>
      </w:r>
      <w:r w:rsidRPr="000E464F">
        <w:rPr>
          <w:iCs/>
        </w:rPr>
        <w:t xml:space="preserve"> to </w:t>
      </w:r>
      <w:r w:rsidRPr="000E464F">
        <w:t xml:space="preserve">ogólnopolska kampania informacyjno-edukacyjna z zakresu bezpieczeństwa kolejowego skierowana do dzieci </w:t>
      </w:r>
      <w:r w:rsidR="00093763" w:rsidRPr="000E464F">
        <w:t xml:space="preserve">w wieku przedszkolnym i szkolnym </w:t>
      </w:r>
      <w:r w:rsidRPr="000E464F">
        <w:t xml:space="preserve">oraz ich nauczycieli i wychowawców. Celem Projektu jest propagowanie zasad bezpieczeństwa oraz </w:t>
      </w:r>
      <w:r w:rsidR="00300587" w:rsidRPr="000E464F">
        <w:t xml:space="preserve">wartości i wzorców związanych z </w:t>
      </w:r>
      <w:r w:rsidRPr="000E464F">
        <w:t>odpowiedzialnym zachowaniem się podczas korzystania</w:t>
      </w:r>
      <w:r w:rsidR="001451AF">
        <w:t xml:space="preserve"> </w:t>
      </w:r>
      <w:r w:rsidRPr="000E464F">
        <w:t xml:space="preserve">z transportu kolejowego, a także podczas poruszania się na obszarach stacji, przystanków i przejazdów kolejowych. </w:t>
      </w:r>
    </w:p>
    <w:p w14:paraId="56E7A6DA" w14:textId="77777777" w:rsidR="00DC1A5F" w:rsidRDefault="00DC1A5F" w:rsidP="00DE25FE">
      <w:pPr>
        <w:autoSpaceDE w:val="0"/>
        <w:autoSpaceDN w:val="0"/>
        <w:adjustRightInd w:val="0"/>
        <w:jc w:val="both"/>
        <w:rPr>
          <w:color w:val="000000"/>
        </w:rPr>
      </w:pPr>
    </w:p>
    <w:p w14:paraId="0FED5A23" w14:textId="77777777" w:rsidR="00F7365A" w:rsidRPr="000E464F" w:rsidRDefault="00F7365A" w:rsidP="00DE25FE">
      <w:pPr>
        <w:autoSpaceDE w:val="0"/>
        <w:autoSpaceDN w:val="0"/>
        <w:adjustRightInd w:val="0"/>
        <w:jc w:val="both"/>
        <w:rPr>
          <w:color w:val="000000"/>
        </w:rPr>
      </w:pPr>
    </w:p>
    <w:p w14:paraId="0FF8E82B" w14:textId="74457260" w:rsidR="00820168" w:rsidRPr="00466F18" w:rsidRDefault="00152093" w:rsidP="005F345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5F345C">
        <w:rPr>
          <w:b/>
          <w:bCs/>
          <w:color w:val="000000"/>
        </w:rPr>
        <w:t>CELE I ZAŁOŻENIA ZAMÓWIENIA</w:t>
      </w:r>
      <w:r w:rsidR="00164BD9">
        <w:rPr>
          <w:b/>
          <w:bCs/>
          <w:color w:val="000000"/>
        </w:rPr>
        <w:t xml:space="preserve">  </w:t>
      </w:r>
    </w:p>
    <w:p w14:paraId="5AEF6D78" w14:textId="77777777" w:rsidR="00820168" w:rsidRPr="000E464F" w:rsidRDefault="00820168" w:rsidP="00DE25FE">
      <w:pPr>
        <w:autoSpaceDE w:val="0"/>
        <w:autoSpaceDN w:val="0"/>
        <w:adjustRightInd w:val="0"/>
        <w:jc w:val="both"/>
        <w:rPr>
          <w:color w:val="000000"/>
        </w:rPr>
      </w:pPr>
    </w:p>
    <w:p w14:paraId="2E47891C" w14:textId="3329F6A2" w:rsidR="007C2B96" w:rsidRPr="000E464F" w:rsidRDefault="007506D5" w:rsidP="00C24880">
      <w:pPr>
        <w:pStyle w:val="Akapitzlist"/>
        <w:numPr>
          <w:ilvl w:val="0"/>
          <w:numId w:val="3"/>
        </w:numPr>
        <w:ind w:left="567" w:hanging="567"/>
        <w:jc w:val="both"/>
      </w:pPr>
      <w:r w:rsidRPr="000E464F">
        <w:t xml:space="preserve">Celem zamówienia jest </w:t>
      </w:r>
      <w:r w:rsidR="002D1F38" w:rsidRPr="000E464F">
        <w:t xml:space="preserve">opracowanie </w:t>
      </w:r>
      <w:r w:rsidRPr="000E464F">
        <w:t xml:space="preserve">merytoryczne i graficzne scenariuszy zajęć, treści autorskich e-podręczników dla nauczycieli oraz książek edukacyjnych z zakresu bezpieczeństwa na obszarach </w:t>
      </w:r>
      <w:r w:rsidR="00200176">
        <w:t>kolejowych</w:t>
      </w:r>
      <w:r w:rsidRPr="000E464F">
        <w:t xml:space="preserve"> dla dzieci</w:t>
      </w:r>
      <w:r w:rsidRPr="005F345C">
        <w:t>.</w:t>
      </w:r>
    </w:p>
    <w:p w14:paraId="0963BBF6" w14:textId="1575EF7C" w:rsidR="00F63CFA" w:rsidRPr="000E464F" w:rsidRDefault="00DC1A5F" w:rsidP="00C24880">
      <w:pPr>
        <w:pStyle w:val="Akapitzlist"/>
        <w:numPr>
          <w:ilvl w:val="0"/>
          <w:numId w:val="3"/>
        </w:numPr>
        <w:ind w:left="567" w:hanging="567"/>
        <w:jc w:val="both"/>
      </w:pPr>
      <w:r w:rsidRPr="000E464F">
        <w:rPr>
          <w:color w:val="000000"/>
        </w:rPr>
        <w:t>Grupa docelowa</w:t>
      </w:r>
      <w:r w:rsidR="00152093">
        <w:rPr>
          <w:color w:val="000000"/>
        </w:rPr>
        <w:t>:</w:t>
      </w:r>
    </w:p>
    <w:p w14:paraId="522E761A" w14:textId="7D5E9DB1" w:rsidR="007506D5" w:rsidRPr="000E464F" w:rsidRDefault="00F63CFA" w:rsidP="005F345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466F18">
        <w:t>dzieci w wieku:</w:t>
      </w:r>
    </w:p>
    <w:p w14:paraId="0FFF5B39" w14:textId="5A51CC42" w:rsidR="00152093" w:rsidRPr="00466F18" w:rsidRDefault="007506D5" w:rsidP="005F345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E464F">
        <w:t>przedszkolnym,</w:t>
      </w:r>
    </w:p>
    <w:p w14:paraId="08B205D4" w14:textId="63643C06" w:rsidR="00152093" w:rsidRPr="00466F18" w:rsidRDefault="007506D5" w:rsidP="005F345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E464F">
        <w:t>wczesnoszkolnym (klasy I-III),</w:t>
      </w:r>
    </w:p>
    <w:p w14:paraId="173DC076" w14:textId="19946936" w:rsidR="007506D5" w:rsidRPr="000E464F" w:rsidRDefault="007506D5" w:rsidP="005F345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E464F">
        <w:t xml:space="preserve">szkolnym (klasy </w:t>
      </w:r>
      <w:r w:rsidR="009E4268">
        <w:t xml:space="preserve">od </w:t>
      </w:r>
      <w:r w:rsidRPr="000E464F">
        <w:t>IV-VI).</w:t>
      </w:r>
    </w:p>
    <w:p w14:paraId="370D3813" w14:textId="2E3B7BD3" w:rsidR="007506D5" w:rsidRPr="000E464F" w:rsidRDefault="000733D4" w:rsidP="005F345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4F">
        <w:t xml:space="preserve">nauczyciele i </w:t>
      </w:r>
      <w:r w:rsidR="00BF1B99" w:rsidRPr="000E464F">
        <w:t>wychowawcy</w:t>
      </w:r>
      <w:r w:rsidRPr="000E464F">
        <w:t xml:space="preserve"> dzieci, o których mowa w pkt 2</w:t>
      </w:r>
      <w:r w:rsidR="00DF05BE">
        <w:t xml:space="preserve"> lit. </w:t>
      </w:r>
      <w:r w:rsidR="00152093">
        <w:t>a</w:t>
      </w:r>
      <w:r w:rsidR="00BF1B99" w:rsidRPr="00466F18">
        <w:t>.</w:t>
      </w:r>
      <w:r w:rsidR="00F63CFA" w:rsidRPr="000E464F">
        <w:t xml:space="preserve"> </w:t>
      </w:r>
    </w:p>
    <w:p w14:paraId="112CF624" w14:textId="77777777" w:rsidR="00DC1A5F" w:rsidRPr="000E464F" w:rsidRDefault="00DC1A5F" w:rsidP="00DE25FE">
      <w:pPr>
        <w:autoSpaceDE w:val="0"/>
        <w:autoSpaceDN w:val="0"/>
        <w:adjustRightInd w:val="0"/>
        <w:jc w:val="both"/>
      </w:pPr>
    </w:p>
    <w:p w14:paraId="573E821F" w14:textId="00C2FDBF" w:rsidR="00F02377" w:rsidRPr="000E464F" w:rsidRDefault="00DC1A5F" w:rsidP="005F345C">
      <w:pPr>
        <w:pStyle w:val="Akapitzlist"/>
        <w:numPr>
          <w:ilvl w:val="0"/>
          <w:numId w:val="22"/>
        </w:numPr>
        <w:ind w:left="284" w:hanging="284"/>
        <w:jc w:val="both"/>
      </w:pPr>
      <w:r w:rsidRPr="000E464F">
        <w:rPr>
          <w:b/>
        </w:rPr>
        <w:t>P</w:t>
      </w:r>
      <w:r w:rsidR="00152093">
        <w:rPr>
          <w:b/>
        </w:rPr>
        <w:t>RZEDMIOT ZAMÓWIENIA</w:t>
      </w:r>
    </w:p>
    <w:p w14:paraId="0BBE6F19" w14:textId="77777777" w:rsidR="00152093" w:rsidRDefault="00152093">
      <w:pPr>
        <w:jc w:val="both"/>
      </w:pPr>
    </w:p>
    <w:p w14:paraId="09260750" w14:textId="4CEC1F5E" w:rsidR="00426C37" w:rsidRPr="000E464F" w:rsidRDefault="00426C37" w:rsidP="003A5892">
      <w:pPr>
        <w:pStyle w:val="Akapitzlist"/>
        <w:numPr>
          <w:ilvl w:val="0"/>
          <w:numId w:val="30"/>
        </w:numPr>
        <w:ind w:left="426" w:hanging="426"/>
        <w:jc w:val="both"/>
        <w:rPr>
          <w:b/>
        </w:rPr>
      </w:pPr>
      <w:r w:rsidRPr="00466F18">
        <w:t>Przedmiot zamówienia obejmuje</w:t>
      </w:r>
      <w:r w:rsidR="00AD4963">
        <w:t>:</w:t>
      </w:r>
    </w:p>
    <w:p w14:paraId="035007D1" w14:textId="77777777" w:rsidR="00C4113E" w:rsidRDefault="00C4113E" w:rsidP="003A5892">
      <w:pPr>
        <w:pStyle w:val="Akapitzlist"/>
        <w:numPr>
          <w:ilvl w:val="0"/>
          <w:numId w:val="28"/>
        </w:numPr>
        <w:jc w:val="both"/>
      </w:pPr>
      <w:r w:rsidRPr="00ED59C7">
        <w:t>opracowanie merytoryczne</w:t>
      </w:r>
      <w:r>
        <w:t xml:space="preserve"> </w:t>
      </w:r>
    </w:p>
    <w:p w14:paraId="6C7E1E09" w14:textId="1BBE4ADB" w:rsidR="00C4113E" w:rsidRDefault="000E66A8" w:rsidP="003A5892">
      <w:pPr>
        <w:pStyle w:val="Akapitzlist"/>
        <w:numPr>
          <w:ilvl w:val="0"/>
          <w:numId w:val="29"/>
        </w:numPr>
        <w:jc w:val="both"/>
      </w:pPr>
      <w:r w:rsidRPr="00C4113E">
        <w:t>materiałów dydaktycznych z zakresu</w:t>
      </w:r>
      <w:r w:rsidR="00D00AEE" w:rsidRPr="00C4113E">
        <w:t xml:space="preserve"> </w:t>
      </w:r>
      <w:r w:rsidRPr="00C4113E">
        <w:t>bezpieczeństwa</w:t>
      </w:r>
      <w:r w:rsidR="00BF1B99" w:rsidRPr="00C4113E">
        <w:t xml:space="preserve"> na</w:t>
      </w:r>
      <w:r w:rsidR="00C4113E">
        <w:t> </w:t>
      </w:r>
      <w:r w:rsidR="00200176">
        <w:t>obszarach kolejowych</w:t>
      </w:r>
      <w:r w:rsidR="00AD4963" w:rsidRPr="00C4113E">
        <w:t>:</w:t>
      </w:r>
      <w:r w:rsidR="00C4113E">
        <w:t xml:space="preserve"> </w:t>
      </w:r>
      <w:r w:rsidR="00AD4963" w:rsidRPr="00C4113E">
        <w:t>trzech rodzajów scenariuszy zajęć</w:t>
      </w:r>
      <w:r w:rsidR="00C4113E">
        <w:t xml:space="preserve"> oraz </w:t>
      </w:r>
      <w:r w:rsidR="00AD4963" w:rsidRPr="00C4113E">
        <w:t>trzech rodzajów e-podręczników dla nauczycieli i wychowawców,</w:t>
      </w:r>
    </w:p>
    <w:p w14:paraId="1D24C401" w14:textId="77777777" w:rsidR="00743A13" w:rsidRPr="00C4113E" w:rsidRDefault="00743A13" w:rsidP="00743A13">
      <w:pPr>
        <w:pStyle w:val="Akapitzlist"/>
        <w:numPr>
          <w:ilvl w:val="0"/>
          <w:numId w:val="29"/>
        </w:numPr>
        <w:jc w:val="both"/>
      </w:pPr>
      <w:r w:rsidRPr="00C4113E">
        <w:t>książek edukacyjnych dla dzieci z zakresu bezp</w:t>
      </w:r>
      <w:r>
        <w:t>ieczeństwa na obszarach kolejowych</w:t>
      </w:r>
      <w:r w:rsidRPr="00C4113E">
        <w:t xml:space="preserve">, dostosowanych </w:t>
      </w:r>
      <w:r>
        <w:t>odpowiednio do trzech grup wiekowych</w:t>
      </w:r>
      <w:r w:rsidRPr="00C4113E">
        <w:t>, zgodnie z podziałem określonym w rozdz. II pkt 2 lit. a.</w:t>
      </w:r>
    </w:p>
    <w:p w14:paraId="4E859C93" w14:textId="5B222231" w:rsidR="00C4113E" w:rsidRDefault="00C4113E" w:rsidP="003A589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</w:rPr>
        <w:t>opracowanie graficzne materiałów i książek, o których mowa w lit. a</w:t>
      </w:r>
      <w:r w:rsidR="001137AC">
        <w:rPr>
          <w:rFonts w:ascii="Times New Roman" w:hAnsi="Times New Roman" w:cs="Times New Roman"/>
        </w:rPr>
        <w:t xml:space="preserve"> powyżej</w:t>
      </w:r>
      <w:r>
        <w:rPr>
          <w:rFonts w:ascii="Times New Roman" w:hAnsi="Times New Roman" w:cs="Times New Roman"/>
        </w:rPr>
        <w:t>.</w:t>
      </w:r>
    </w:p>
    <w:p w14:paraId="1D3C8FA2" w14:textId="77777777" w:rsidR="00855E95" w:rsidRPr="000E464F" w:rsidRDefault="00855E95" w:rsidP="003A5892">
      <w:pPr>
        <w:pStyle w:val="Default"/>
        <w:ind w:left="567"/>
        <w:jc w:val="both"/>
      </w:pPr>
    </w:p>
    <w:p w14:paraId="375F0A53" w14:textId="32CB67A4" w:rsidR="00BF1B99" w:rsidRPr="003A5892" w:rsidRDefault="00AD4963" w:rsidP="003A5892">
      <w:pPr>
        <w:pStyle w:val="Akapitzlist"/>
        <w:numPr>
          <w:ilvl w:val="0"/>
          <w:numId w:val="30"/>
        </w:numPr>
        <w:ind w:left="426" w:hanging="426"/>
        <w:jc w:val="both"/>
        <w:rPr>
          <w:b/>
        </w:rPr>
      </w:pPr>
      <w:r w:rsidRPr="003A5892">
        <w:rPr>
          <w:b/>
        </w:rPr>
        <w:t>Scenariusze zajęć</w:t>
      </w:r>
    </w:p>
    <w:p w14:paraId="541BEF23" w14:textId="4053CF34" w:rsidR="007C2B96" w:rsidRPr="000E464F" w:rsidRDefault="00C4113E" w:rsidP="003A5892">
      <w:pPr>
        <w:pStyle w:val="Akapitzlist"/>
        <w:numPr>
          <w:ilvl w:val="1"/>
          <w:numId w:val="3"/>
        </w:numPr>
        <w:jc w:val="both"/>
      </w:pPr>
      <w:r>
        <w:t xml:space="preserve"> </w:t>
      </w:r>
      <w:r w:rsidR="002B6267" w:rsidRPr="000E464F">
        <w:t xml:space="preserve">Scenariusze powinny </w:t>
      </w:r>
      <w:r w:rsidR="000733D4" w:rsidRPr="000E464F">
        <w:t xml:space="preserve">być </w:t>
      </w:r>
      <w:r w:rsidR="002B6267" w:rsidRPr="000E464F">
        <w:t xml:space="preserve">dostosowane do grupy docelowej, o której mowa w </w:t>
      </w:r>
      <w:r w:rsidR="00C24880" w:rsidRPr="000E464F">
        <w:t>rozdz</w:t>
      </w:r>
      <w:r w:rsidR="002B6267" w:rsidRPr="000E464F">
        <w:t>. I</w:t>
      </w:r>
      <w:r w:rsidR="00152093">
        <w:t>I</w:t>
      </w:r>
      <w:r w:rsidR="002B6267" w:rsidRPr="00466F18">
        <w:t xml:space="preserve"> p</w:t>
      </w:r>
      <w:r w:rsidR="00C24880" w:rsidRPr="00466F18">
        <w:t>kt</w:t>
      </w:r>
      <w:r>
        <w:t> </w:t>
      </w:r>
      <w:r w:rsidR="00DF05BE">
        <w:t>2 lit. a</w:t>
      </w:r>
      <w:r w:rsidR="002B6267" w:rsidRPr="000E464F">
        <w:t>.</w:t>
      </w:r>
    </w:p>
    <w:p w14:paraId="4EB1FB83" w14:textId="77777777" w:rsidR="007C2B96" w:rsidRPr="000E464F" w:rsidRDefault="00B75E2D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Scenariusze powinny zawierać:</w:t>
      </w:r>
    </w:p>
    <w:p w14:paraId="1D0ABCB7" w14:textId="6A40C273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c</w:t>
      </w:r>
      <w:r w:rsidR="00300587" w:rsidRPr="000E464F">
        <w:t xml:space="preserve">ele ogólne i szczegółowe zajęć – </w:t>
      </w:r>
      <w:r w:rsidR="00D472DF" w:rsidRPr="000E464F">
        <w:t xml:space="preserve">cele </w:t>
      </w:r>
      <w:r w:rsidR="007C1F97" w:rsidRPr="000E464F">
        <w:t xml:space="preserve">określone </w:t>
      </w:r>
      <w:r w:rsidR="00D472DF" w:rsidRPr="000E464F">
        <w:t xml:space="preserve">w zapisach podstawy programowej kształcenia ogólnego w zakresie edukacji </w:t>
      </w:r>
      <w:r w:rsidR="00300587" w:rsidRPr="000E464F">
        <w:t xml:space="preserve">dotyczącej </w:t>
      </w:r>
      <w:r w:rsidR="00D472DF" w:rsidRPr="000E464F">
        <w:t xml:space="preserve">bezpieczeństwa </w:t>
      </w:r>
      <w:r w:rsidR="00300587" w:rsidRPr="000E464F">
        <w:t>w ruchu drogowym</w:t>
      </w:r>
      <w:r w:rsidR="00DE25FE" w:rsidRPr="000E464F">
        <w:t xml:space="preserve"> (BRD), które uwzględniają </w:t>
      </w:r>
      <w:r w:rsidR="00D472DF" w:rsidRPr="000E464F">
        <w:t>k</w:t>
      </w:r>
      <w:r w:rsidR="007C2B96" w:rsidRPr="000E464F">
        <w:t>luczow</w:t>
      </w:r>
      <w:r w:rsidR="00DE25FE" w:rsidRPr="000E464F">
        <w:t>e kompetencje zdobywane przez uczniów oraz wiedzę</w:t>
      </w:r>
      <w:r w:rsidR="007C2B96" w:rsidRPr="000E464F">
        <w:t xml:space="preserve"> i </w:t>
      </w:r>
      <w:r w:rsidR="00D472DF" w:rsidRPr="000E464F">
        <w:t>umiejętności w za</w:t>
      </w:r>
      <w:r w:rsidR="00300587" w:rsidRPr="000E464F">
        <w:t>kresie poszczególnych zagadnień</w:t>
      </w:r>
      <w:r w:rsidR="00D90684">
        <w:t>,</w:t>
      </w:r>
    </w:p>
    <w:p w14:paraId="3FF67014" w14:textId="51709755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s</w:t>
      </w:r>
      <w:r w:rsidR="00D472DF" w:rsidRPr="000E464F">
        <w:t xml:space="preserve">tosowane metody nauczania, techniki pracy wykorzystywane na poszczególnych etapach realizacji scenariusza, w tym przykłady pytań, instrukcje do wykonania zajęć, </w:t>
      </w:r>
      <w:r w:rsidR="00D472DF" w:rsidRPr="000E464F">
        <w:lastRenderedPageBreak/>
        <w:t>wskazówki</w:t>
      </w:r>
      <w:r w:rsidR="00213E67" w:rsidRPr="000E464F">
        <w:t xml:space="preserve"> dla nauczycieli, propozycje modyfikacji </w:t>
      </w:r>
      <w:r w:rsidRPr="000E464F">
        <w:t>(metoda doświadczalna powinna mieć charakter wiodący)</w:t>
      </w:r>
      <w:r w:rsidR="00D90684">
        <w:t>,</w:t>
      </w:r>
    </w:p>
    <w:p w14:paraId="6C36808F" w14:textId="676A84BF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opis formy zajęć</w:t>
      </w:r>
      <w:r w:rsidR="00D90684">
        <w:t>,</w:t>
      </w:r>
    </w:p>
    <w:p w14:paraId="01EEF13A" w14:textId="7C7390AA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 xml:space="preserve">wskazanie szczególnych uwarunkowań do przeprowadzenia lekcji, np. </w:t>
      </w:r>
      <w:r w:rsidRPr="000E464F">
        <w:rPr>
          <w:i/>
        </w:rPr>
        <w:t xml:space="preserve">uczniowie powinni mieć określone umiejętności lub wiedzę; lekcję można przeprowadzić tylko w małej grupie </w:t>
      </w:r>
      <w:r w:rsidRPr="000E464F">
        <w:t>itp.</w:t>
      </w:r>
      <w:r w:rsidR="00D90684">
        <w:t>,</w:t>
      </w:r>
    </w:p>
    <w:p w14:paraId="46A8FA8A" w14:textId="7881BE91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dokładny opis przebiegu lekcji</w:t>
      </w:r>
      <w:r w:rsidR="00D90684">
        <w:t>,</w:t>
      </w:r>
    </w:p>
    <w:p w14:paraId="5BA04A03" w14:textId="2478C7C6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opis zadań uczniów i prowadzących zajęcia</w:t>
      </w:r>
      <w:r w:rsidR="00D90684">
        <w:t>,</w:t>
      </w:r>
    </w:p>
    <w:p w14:paraId="2F4449AE" w14:textId="4894BD96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opis kształtowanych umiejętności</w:t>
      </w:r>
      <w:r w:rsidR="00D90684">
        <w:t>,</w:t>
      </w:r>
    </w:p>
    <w:p w14:paraId="69CB63F6" w14:textId="1913D7E2" w:rsidR="00DC03A1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opcjonalnie załączniki</w:t>
      </w:r>
      <w:r w:rsidR="00DC03A1" w:rsidRPr="000E464F">
        <w:t xml:space="preserve"> do scenariusza</w:t>
      </w:r>
      <w:r w:rsidRPr="000E464F">
        <w:t xml:space="preserve"> </w:t>
      </w:r>
      <w:r w:rsidR="00DC03A1" w:rsidRPr="000E464F">
        <w:t>lekcji: teksty uzupełniające, opisy przypadków, zdjęcia/</w:t>
      </w:r>
      <w:r w:rsidR="00D90684">
        <w:t xml:space="preserve"> </w:t>
      </w:r>
      <w:r w:rsidR="00DC03A1" w:rsidRPr="000E464F">
        <w:t xml:space="preserve">grafiki, schematy itp. </w:t>
      </w:r>
    </w:p>
    <w:p w14:paraId="3AC6C6B5" w14:textId="77777777" w:rsidR="007C2B96" w:rsidRPr="000E464F" w:rsidRDefault="00DC03A1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Każdy scenariusz zajęć musi mieć 2 wersje: </w:t>
      </w:r>
    </w:p>
    <w:p w14:paraId="76C1EEA2" w14:textId="30B1B747" w:rsidR="00DC03A1" w:rsidRPr="00466F18" w:rsidRDefault="00DC03A1" w:rsidP="00C24880">
      <w:pPr>
        <w:pStyle w:val="Akapitzlist"/>
        <w:numPr>
          <w:ilvl w:val="0"/>
          <w:numId w:val="19"/>
        </w:numPr>
        <w:jc w:val="both"/>
      </w:pPr>
      <w:r w:rsidRPr="000E464F">
        <w:t xml:space="preserve">uwzględniającą zastosowanie materiałów </w:t>
      </w:r>
      <w:r w:rsidR="00A45D06" w:rsidRPr="000E464F">
        <w:t xml:space="preserve">dydaktycznych </w:t>
      </w:r>
      <w:r w:rsidR="00A45D06">
        <w:t>takich jak</w:t>
      </w:r>
      <w:r w:rsidR="007B6D2E">
        <w:t xml:space="preserve"> np.</w:t>
      </w:r>
      <w:r w:rsidR="007B6D2E" w:rsidRPr="007B6D2E">
        <w:t xml:space="preserve"> </w:t>
      </w:r>
      <w:r w:rsidR="002509C4">
        <w:t>projektor</w:t>
      </w:r>
      <w:r w:rsidR="007B6D2E">
        <w:t xml:space="preserve"> interaktywny, tablica </w:t>
      </w:r>
      <w:r w:rsidR="002509C4">
        <w:t>dotykowa</w:t>
      </w:r>
      <w:r w:rsidR="007B6D2E">
        <w:t>, komputer itp.</w:t>
      </w:r>
      <w:r w:rsidR="00A45D06">
        <w:t>, dzięki którym możliwe będzie wyświetlanie aplikacji</w:t>
      </w:r>
      <w:r w:rsidR="00C83CAD">
        <w:t xml:space="preserve"> z interaktywnymi grami i zabawami</w:t>
      </w:r>
      <w:r w:rsidRPr="00466F18">
        <w:t xml:space="preserve">, artykuły piśmiennicze </w:t>
      </w:r>
      <w:r w:rsidR="002509C4">
        <w:t>(kredki, papier kolorowy itp</w:t>
      </w:r>
      <w:r w:rsidRPr="00466F18">
        <w:t>.), a</w:t>
      </w:r>
      <w:r w:rsidR="00152093">
        <w:t> </w:t>
      </w:r>
      <w:r w:rsidRPr="00466F18">
        <w:t>ponadto:</w:t>
      </w:r>
    </w:p>
    <w:p w14:paraId="08ECB7BD" w14:textId="77777777" w:rsidR="00DB6DB5" w:rsidRPr="000E464F" w:rsidRDefault="00DB6DB5" w:rsidP="00C24880">
      <w:pPr>
        <w:pStyle w:val="Akapitzlist"/>
        <w:numPr>
          <w:ilvl w:val="1"/>
          <w:numId w:val="8"/>
        </w:numPr>
        <w:jc w:val="both"/>
      </w:pPr>
      <w:r w:rsidRPr="000E464F">
        <w:t>kamizelki odblaskowe, węże spacerowe, miasteczko kolejowe (dzieci w wieku przedszkolnym),</w:t>
      </w:r>
    </w:p>
    <w:p w14:paraId="7C517CF0" w14:textId="2CF07E89" w:rsidR="00DB6DB5" w:rsidRPr="000E464F" w:rsidRDefault="00DB6DB5" w:rsidP="00C24880">
      <w:pPr>
        <w:pStyle w:val="Akapitzlist"/>
        <w:numPr>
          <w:ilvl w:val="1"/>
          <w:numId w:val="8"/>
        </w:numPr>
        <w:jc w:val="both"/>
      </w:pPr>
      <w:r w:rsidRPr="000E464F">
        <w:t>odblaski</w:t>
      </w:r>
      <w:r w:rsidR="00152093">
        <w:t xml:space="preserve"> na rękę</w:t>
      </w:r>
      <w:r w:rsidRPr="00466F18">
        <w:t>, miasteczko kolejowe</w:t>
      </w:r>
      <w:r w:rsidR="00DF05BE">
        <w:t xml:space="preserve"> </w:t>
      </w:r>
      <w:r w:rsidRPr="00466F18">
        <w:t xml:space="preserve">(dzieci </w:t>
      </w:r>
      <w:r w:rsidR="007B27B9">
        <w:t>z klas I-III</w:t>
      </w:r>
      <w:r w:rsidRPr="00466F18">
        <w:t>),</w:t>
      </w:r>
    </w:p>
    <w:p w14:paraId="5D32F4A1" w14:textId="496CDC2F" w:rsidR="00DB6DB5" w:rsidRPr="000E464F" w:rsidRDefault="00152093" w:rsidP="00C24880">
      <w:pPr>
        <w:pStyle w:val="Akapitzlist"/>
        <w:numPr>
          <w:ilvl w:val="1"/>
          <w:numId w:val="8"/>
        </w:numPr>
        <w:jc w:val="both"/>
      </w:pPr>
      <w:r w:rsidRPr="004A0D9B">
        <w:t xml:space="preserve">wirtualny </w:t>
      </w:r>
      <w:r w:rsidR="00DB6DB5" w:rsidRPr="004A0D9B">
        <w:t xml:space="preserve">symulator jazdy </w:t>
      </w:r>
      <w:r w:rsidR="003E2E7D">
        <w:t xml:space="preserve">– </w:t>
      </w:r>
      <w:r w:rsidR="001E3D6B">
        <w:t xml:space="preserve">aplikacja </w:t>
      </w:r>
      <w:r w:rsidR="00903A8D">
        <w:t>komputerowa</w:t>
      </w:r>
      <w:r w:rsidR="003E2E7D">
        <w:t xml:space="preserve"> symulująca jazdę</w:t>
      </w:r>
      <w:r w:rsidR="002509C4">
        <w:t xml:space="preserve"> po drodze</w:t>
      </w:r>
      <w:r w:rsidR="00DB6DB5" w:rsidRPr="004A0D9B">
        <w:t xml:space="preserve"> </w:t>
      </w:r>
      <w:r w:rsidR="00DB6DB5" w:rsidRPr="00466F18">
        <w:t>(</w:t>
      </w:r>
      <w:r w:rsidR="00DE25FE" w:rsidRPr="00466F18">
        <w:t xml:space="preserve">dzieci </w:t>
      </w:r>
      <w:r w:rsidR="00903A8D">
        <w:t xml:space="preserve">z klas </w:t>
      </w:r>
      <w:r w:rsidR="007B27B9">
        <w:t>IV</w:t>
      </w:r>
      <w:r w:rsidR="00903A8D">
        <w:t>-VI</w:t>
      </w:r>
      <w:r w:rsidR="00DB6DB5" w:rsidRPr="00466F18">
        <w:t>);</w:t>
      </w:r>
    </w:p>
    <w:p w14:paraId="06DF9EA1" w14:textId="1B70E9F2" w:rsidR="00DC1A5F" w:rsidRPr="000E464F" w:rsidRDefault="00DB6DB5" w:rsidP="00C24880">
      <w:pPr>
        <w:pStyle w:val="Akapitzlist"/>
        <w:numPr>
          <w:ilvl w:val="0"/>
          <w:numId w:val="19"/>
        </w:numPr>
        <w:jc w:val="both"/>
      </w:pPr>
      <w:r w:rsidRPr="000E464F">
        <w:t>ni</w:t>
      </w:r>
      <w:r w:rsidR="005A2F3B" w:rsidRPr="000E464F">
        <w:t>euwzględniającą wyżej wymienionych materiałów dydaktycznych</w:t>
      </w:r>
      <w:r w:rsidRPr="000E464F">
        <w:t xml:space="preserve">, lecz </w:t>
      </w:r>
      <w:r w:rsidR="005A2F3B" w:rsidRPr="000E464F">
        <w:t xml:space="preserve">uwzględniającą </w:t>
      </w:r>
      <w:r w:rsidRPr="000E464F">
        <w:t>inne przykładowe materiały dydaktyczne dostępne w przedszkolach i szkołach, np. tablice, artykuły piśmiennicze.</w:t>
      </w:r>
    </w:p>
    <w:p w14:paraId="63F58CDA" w14:textId="65B16D24" w:rsidR="00C83CAD" w:rsidRDefault="00C83CAD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Wersje scenariuszy, o których mowa </w:t>
      </w:r>
      <w:r>
        <w:t xml:space="preserve">w </w:t>
      </w:r>
      <w:r w:rsidR="00C4113E">
        <w:t>pkt. 2</w:t>
      </w:r>
      <w:r w:rsidRPr="00466F18">
        <w:t>.3 lit.</w:t>
      </w:r>
      <w:r>
        <w:t xml:space="preserve"> a, powinny zawierać</w:t>
      </w:r>
      <w:r w:rsidR="00A45D06" w:rsidRPr="00A45D06">
        <w:t xml:space="preserve"> </w:t>
      </w:r>
      <w:r w:rsidR="00A45D06">
        <w:t>szczegółowe</w:t>
      </w:r>
      <w:r>
        <w:t xml:space="preserve"> opisy </w:t>
      </w:r>
      <w:r w:rsidR="00015BB3">
        <w:t>co </w:t>
      </w:r>
      <w:r w:rsidR="007B27B9">
        <w:t xml:space="preserve">najmniej 6 </w:t>
      </w:r>
      <w:r>
        <w:t xml:space="preserve">gier i zabaw, </w:t>
      </w:r>
      <w:r w:rsidR="00D00AEE">
        <w:t>jakie będą zawarte</w:t>
      </w:r>
      <w:r>
        <w:t xml:space="preserve"> w aplikacji wyświetlanej </w:t>
      </w:r>
      <w:r w:rsidR="002509C4">
        <w:t>za pomocą</w:t>
      </w:r>
      <w:r w:rsidR="00C4113E">
        <w:t> </w:t>
      </w:r>
      <w:r w:rsidR="000D69D7">
        <w:t>urządze</w:t>
      </w:r>
      <w:r w:rsidR="002509C4">
        <w:t>ń</w:t>
      </w:r>
      <w:r w:rsidR="000D69D7">
        <w:t xml:space="preserve"> multimedialnych, t</w:t>
      </w:r>
      <w:r w:rsidR="000C2FC8">
        <w:t xml:space="preserve">akich jak </w:t>
      </w:r>
      <w:r w:rsidR="007B6D2E">
        <w:t xml:space="preserve">np. </w:t>
      </w:r>
      <w:r w:rsidR="002509C4">
        <w:t>projektor interaktywny, tablica dotykowa, komputer itp</w:t>
      </w:r>
      <w:r w:rsidR="000C2FC8">
        <w:t>.</w:t>
      </w:r>
    </w:p>
    <w:p w14:paraId="24095F6A" w14:textId="19494C7D" w:rsidR="007B27B9" w:rsidRDefault="007B27B9" w:rsidP="003A5892">
      <w:pPr>
        <w:pStyle w:val="Akapitzlist"/>
        <w:numPr>
          <w:ilvl w:val="1"/>
          <w:numId w:val="3"/>
        </w:numPr>
        <w:ind w:left="567" w:hanging="567"/>
        <w:jc w:val="both"/>
      </w:pPr>
      <w:r>
        <w:t>Każdy scenariusz powinien zawierać opisy co najmniej 6 gier i zabaw angażujących uczestników zajęć, wymagających od nich wysiłku umysłowego i ruchowego.</w:t>
      </w:r>
    </w:p>
    <w:p w14:paraId="4BD54DAB" w14:textId="3F8B4AD8" w:rsidR="007C2B96" w:rsidRPr="000E464F" w:rsidRDefault="007C2B96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W</w:t>
      </w:r>
      <w:r w:rsidR="00B36990" w:rsidRPr="000E464F">
        <w:t xml:space="preserve">ersje </w:t>
      </w:r>
      <w:r w:rsidR="00DC1A5F" w:rsidRPr="000E464F">
        <w:t>sce</w:t>
      </w:r>
      <w:r w:rsidR="00B36990" w:rsidRPr="000E464F">
        <w:t>nariuszy</w:t>
      </w:r>
      <w:r w:rsidR="002D1F38" w:rsidRPr="000E464F">
        <w:t xml:space="preserve">, o których mowa </w:t>
      </w:r>
      <w:r w:rsidR="00BB548B">
        <w:t xml:space="preserve">w </w:t>
      </w:r>
      <w:r w:rsidR="002D1F38" w:rsidRPr="00466F18">
        <w:t xml:space="preserve">pkt. </w:t>
      </w:r>
      <w:r w:rsidR="00C4113E">
        <w:t>2</w:t>
      </w:r>
      <w:r w:rsidR="002D1F38" w:rsidRPr="00466F18">
        <w:t>.3 lit. b</w:t>
      </w:r>
      <w:r w:rsidR="002D1F38" w:rsidRPr="000E464F">
        <w:t>,</w:t>
      </w:r>
      <w:r w:rsidR="00DC1A5F" w:rsidRPr="000E464F">
        <w:t xml:space="preserve"> </w:t>
      </w:r>
      <w:r w:rsidR="00B36990" w:rsidRPr="000E464F">
        <w:t>powinny</w:t>
      </w:r>
      <w:r w:rsidR="00DC1A5F" w:rsidRPr="000E464F">
        <w:t xml:space="preserve"> </w:t>
      </w:r>
      <w:r w:rsidR="00B75E2D" w:rsidRPr="000E464F">
        <w:t>być podzielone na</w:t>
      </w:r>
      <w:r w:rsidR="00C4113E">
        <w:t> </w:t>
      </w:r>
      <w:r w:rsidR="00B75E2D" w:rsidRPr="000E464F">
        <w:t>tematy tak, aby możliwe było omówienie jednego tematu lub kilku tematów podczas jednej lekcji</w:t>
      </w:r>
      <w:r w:rsidR="00DC1A5F" w:rsidRPr="000E464F">
        <w:t>.</w:t>
      </w:r>
    </w:p>
    <w:p w14:paraId="51118864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Każdy scenariusz zajęć musi uwzględniać w szczególności:</w:t>
      </w:r>
    </w:p>
    <w:p w14:paraId="28AA340E" w14:textId="77777777" w:rsidR="007C2B96" w:rsidRPr="000E464F" w:rsidRDefault="00DC1A5F" w:rsidP="00C24880">
      <w:pPr>
        <w:pStyle w:val="Akapitzlist"/>
        <w:numPr>
          <w:ilvl w:val="0"/>
          <w:numId w:val="2"/>
        </w:numPr>
        <w:ind w:left="993" w:hanging="426"/>
        <w:jc w:val="both"/>
      </w:pPr>
      <w:r w:rsidRPr="000E464F">
        <w:t>stosowanie rozwiązań rozwijających myślenie,</w:t>
      </w:r>
    </w:p>
    <w:p w14:paraId="249BBAC1" w14:textId="6535F15F" w:rsidR="007C2B96" w:rsidRPr="000E464F" w:rsidRDefault="00DC1A5F" w:rsidP="00C24880">
      <w:pPr>
        <w:pStyle w:val="Akapitzlist"/>
        <w:numPr>
          <w:ilvl w:val="0"/>
          <w:numId w:val="2"/>
        </w:numPr>
        <w:ind w:left="993" w:hanging="426"/>
        <w:jc w:val="both"/>
      </w:pPr>
      <w:r w:rsidRPr="000E464F">
        <w:t xml:space="preserve">uwarunkowania występujące w większych miastach i niewielkich gminach </w:t>
      </w:r>
      <w:r w:rsidR="009E4268">
        <w:br/>
      </w:r>
      <w:r w:rsidRPr="000E464F">
        <w:t>wiejsko-miejskich,</w:t>
      </w:r>
    </w:p>
    <w:p w14:paraId="05584466" w14:textId="77777777" w:rsidR="00DC1A5F" w:rsidRPr="000E464F" w:rsidRDefault="00DC1A5F" w:rsidP="00C24880">
      <w:pPr>
        <w:pStyle w:val="Akapitzlist"/>
        <w:numPr>
          <w:ilvl w:val="0"/>
          <w:numId w:val="2"/>
        </w:numPr>
        <w:ind w:left="993" w:hanging="426"/>
        <w:jc w:val="both"/>
      </w:pPr>
      <w:r w:rsidRPr="000E464F">
        <w:t>zróżnicowane podejście do uczniów.</w:t>
      </w:r>
    </w:p>
    <w:p w14:paraId="2644BF12" w14:textId="77777777" w:rsidR="007C2B96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Zakres tematyczny scenariuszy powinien obejmować m.in.:</w:t>
      </w:r>
    </w:p>
    <w:p w14:paraId="3662C9FD" w14:textId="225928EA" w:rsidR="007C2B96" w:rsidRPr="000E464F" w:rsidRDefault="00DC1A5F" w:rsidP="00C24880">
      <w:pPr>
        <w:pStyle w:val="Akapitzlist"/>
        <w:numPr>
          <w:ilvl w:val="0"/>
          <w:numId w:val="1"/>
        </w:numPr>
        <w:ind w:left="993" w:hanging="426"/>
        <w:jc w:val="both"/>
      </w:pPr>
      <w:r w:rsidRPr="000E464F">
        <w:t xml:space="preserve">znaczenie znaków drogowych znajdujących się </w:t>
      </w:r>
      <w:r w:rsidR="009E7060" w:rsidRPr="000E464F">
        <w:t>przed przejazdami kolejowymi</w:t>
      </w:r>
      <w:r w:rsidR="00D90684">
        <w:t>,</w:t>
      </w:r>
    </w:p>
    <w:p w14:paraId="06EBCE73" w14:textId="51835F24" w:rsidR="007C2B96" w:rsidRPr="000E464F" w:rsidRDefault="00DC1A5F" w:rsidP="00C24880">
      <w:pPr>
        <w:pStyle w:val="Akapitzlist"/>
        <w:numPr>
          <w:ilvl w:val="0"/>
          <w:numId w:val="1"/>
        </w:numPr>
        <w:ind w:left="993" w:hanging="426"/>
        <w:jc w:val="both"/>
      </w:pPr>
      <w:r w:rsidRPr="000E464F">
        <w:t>zasady bezpieczeństwa podczas poruszania się po drodze, chodniku, z uwzględnieniem różnych pór dnia/</w:t>
      </w:r>
      <w:r w:rsidR="00D90684">
        <w:t xml:space="preserve"> </w:t>
      </w:r>
      <w:r w:rsidR="00B75E2D" w:rsidRPr="000E464F">
        <w:t>roku</w:t>
      </w:r>
      <w:r w:rsidR="00D90684">
        <w:t>,</w:t>
      </w:r>
    </w:p>
    <w:p w14:paraId="1F5BB598" w14:textId="77777777" w:rsidR="00DC1A5F" w:rsidRPr="000E464F" w:rsidRDefault="00DC1A5F" w:rsidP="00C24880">
      <w:pPr>
        <w:pStyle w:val="Akapitzlist"/>
        <w:numPr>
          <w:ilvl w:val="0"/>
          <w:numId w:val="1"/>
        </w:numPr>
        <w:ind w:left="993" w:hanging="426"/>
        <w:jc w:val="both"/>
      </w:pPr>
      <w:r w:rsidRPr="000E464F">
        <w:t>informacje na temat podróży pociągiem,</w:t>
      </w:r>
      <w:r w:rsidR="009E7060" w:rsidRPr="000E464F">
        <w:t xml:space="preserve"> w tym m.in.:</w:t>
      </w:r>
    </w:p>
    <w:p w14:paraId="1C525B51" w14:textId="77777777" w:rsidR="007C2B96" w:rsidRPr="000E464F" w:rsidRDefault="00DC1A5F" w:rsidP="00C24880">
      <w:pPr>
        <w:pStyle w:val="Akapitzlist"/>
        <w:numPr>
          <w:ilvl w:val="0"/>
          <w:numId w:val="20"/>
        </w:numPr>
        <w:ind w:left="1418" w:hanging="284"/>
        <w:jc w:val="both"/>
      </w:pPr>
      <w:r w:rsidRPr="000E464F">
        <w:t>informacje dotyczące podróży z ważnym biletem,</w:t>
      </w:r>
    </w:p>
    <w:p w14:paraId="1E85F6C3" w14:textId="77777777" w:rsidR="007C2B96" w:rsidRPr="000E464F" w:rsidRDefault="00DC1A5F" w:rsidP="00C24880">
      <w:pPr>
        <w:pStyle w:val="Akapitzlist"/>
        <w:numPr>
          <w:ilvl w:val="0"/>
          <w:numId w:val="20"/>
        </w:numPr>
        <w:ind w:left="1418" w:hanging="284"/>
        <w:jc w:val="both"/>
      </w:pPr>
      <w:r w:rsidRPr="000E464F">
        <w:t>informacje dotyczące pilnowania swojego bagażu i bagaż</w:t>
      </w:r>
      <w:r w:rsidR="00B75E2D" w:rsidRPr="000E464F">
        <w:t>u pozostawionego</w:t>
      </w:r>
      <w:r w:rsidRPr="000E464F">
        <w:t xml:space="preserve"> bez opieki,</w:t>
      </w:r>
    </w:p>
    <w:p w14:paraId="1458637F" w14:textId="37E5C284" w:rsidR="00DC1A5F" w:rsidRPr="000E464F" w:rsidRDefault="00DC1A5F" w:rsidP="00C24880">
      <w:pPr>
        <w:pStyle w:val="Akapitzlist"/>
        <w:numPr>
          <w:ilvl w:val="0"/>
          <w:numId w:val="20"/>
        </w:numPr>
        <w:ind w:left="1418" w:hanging="284"/>
        <w:jc w:val="both"/>
      </w:pPr>
      <w:r w:rsidRPr="000E464F">
        <w:t>zasady bezpie</w:t>
      </w:r>
      <w:r w:rsidR="00B75E2D" w:rsidRPr="000E464F">
        <w:t>czeństwa obowiązujące w pociągu</w:t>
      </w:r>
      <w:r w:rsidR="00D90684">
        <w:t>,</w:t>
      </w:r>
    </w:p>
    <w:p w14:paraId="1DEDABA6" w14:textId="04642503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reguły przechodzenia i przejeżdżania przez przejazdy kolejowe, poruszania się po peronach, na terenie dwor</w:t>
      </w:r>
      <w:r w:rsidR="00B75E2D" w:rsidRPr="000E464F">
        <w:t>ca i w pobliżu linii kolejowych</w:t>
      </w:r>
      <w:r w:rsidR="00D90684">
        <w:t>,</w:t>
      </w:r>
    </w:p>
    <w:p w14:paraId="41DEAEBC" w14:textId="10EC9C84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 xml:space="preserve">znaczenie piktogramów umieszczanych w pociągach i na </w:t>
      </w:r>
      <w:r w:rsidR="00B75E2D" w:rsidRPr="000E464F">
        <w:t>dworcach</w:t>
      </w:r>
      <w:r w:rsidR="00D90684">
        <w:t>,</w:t>
      </w:r>
    </w:p>
    <w:p w14:paraId="16E23B51" w14:textId="603D1ECF" w:rsidR="00DC1A5F" w:rsidRPr="000E464F" w:rsidRDefault="00B75E2D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lastRenderedPageBreak/>
        <w:t>prawa pasażerów</w:t>
      </w:r>
      <w:r w:rsidR="00D90684">
        <w:t>,</w:t>
      </w:r>
    </w:p>
    <w:p w14:paraId="000A3DD0" w14:textId="23D3E782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zasady bezpieczeństwa związa</w:t>
      </w:r>
      <w:r w:rsidR="00B75E2D" w:rsidRPr="000E464F">
        <w:t>ne z urządzeniami elektrycznymi</w:t>
      </w:r>
      <w:r w:rsidR="00D90684">
        <w:t>,</w:t>
      </w:r>
    </w:p>
    <w:p w14:paraId="23F20E8F" w14:textId="136526D1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na temat</w:t>
      </w:r>
      <w:r w:rsidR="009E7060" w:rsidRPr="000E464F">
        <w:t xml:space="preserve"> udzielania</w:t>
      </w:r>
      <w:r w:rsidRPr="000E464F">
        <w:t xml:space="preserve"> pierws</w:t>
      </w:r>
      <w:r w:rsidR="00B75E2D" w:rsidRPr="000E464F">
        <w:t>zej pomocy w pociągu, na dworcu</w:t>
      </w:r>
      <w:r w:rsidR="00D90684">
        <w:t>,</w:t>
      </w:r>
    </w:p>
    <w:p w14:paraId="18254E0F" w14:textId="2A8EE96F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na temat bezpiecznego spędzani</w:t>
      </w:r>
      <w:r w:rsidR="00D2014D" w:rsidRPr="000E464F">
        <w:t>a</w:t>
      </w:r>
      <w:r w:rsidR="00B75E2D" w:rsidRPr="000E464F">
        <w:t xml:space="preserve"> czasu wolnego</w:t>
      </w:r>
      <w:r w:rsidR="00D90684">
        <w:t>,</w:t>
      </w:r>
    </w:p>
    <w:p w14:paraId="6A3048D9" w14:textId="479E0211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na temat ochrony przed ugryzieniem/</w:t>
      </w:r>
      <w:r w:rsidR="00DE25FE" w:rsidRPr="000E464F">
        <w:t xml:space="preserve"> </w:t>
      </w:r>
      <w:r w:rsidR="00B75E2D" w:rsidRPr="000E464F">
        <w:t>atakiem przez psa</w:t>
      </w:r>
      <w:r w:rsidR="00D90684">
        <w:t>,</w:t>
      </w:r>
    </w:p>
    <w:p w14:paraId="59679DE6" w14:textId="77777777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dotyczące pracy funkcjonariuszy Straży Ochrony Kolei.</w:t>
      </w:r>
    </w:p>
    <w:p w14:paraId="77215E10" w14:textId="295E0C7C" w:rsidR="007C2B96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Wartość merytoryczna każdego scenariusza zajęć musi być przewidziana </w:t>
      </w:r>
      <w:r w:rsidR="001552B1">
        <w:br/>
      </w:r>
      <w:r w:rsidRPr="000E464F">
        <w:t>i</w:t>
      </w:r>
      <w:r w:rsidR="002D1F38" w:rsidRPr="000E464F">
        <w:t xml:space="preserve"> </w:t>
      </w:r>
      <w:r w:rsidRPr="000E464F">
        <w:t>mo</w:t>
      </w:r>
      <w:r w:rsidR="00DE25FE" w:rsidRPr="000E464F">
        <w:t>żliwa do </w:t>
      </w:r>
      <w:r w:rsidRPr="000E464F">
        <w:t xml:space="preserve">realizacji na przestrzeni </w:t>
      </w:r>
      <w:r w:rsidR="009E7060" w:rsidRPr="000E464F">
        <w:t xml:space="preserve">max. </w:t>
      </w:r>
      <w:r w:rsidRPr="000E464F">
        <w:t>120 minut – scenariusz dla danej gru</w:t>
      </w:r>
      <w:r w:rsidR="004B6562" w:rsidRPr="000E464F">
        <w:t>py wiekowej może obejmować nie jedną, a dwie</w:t>
      </w:r>
      <w:r w:rsidRPr="000E464F">
        <w:t xml:space="preserve"> następ</w:t>
      </w:r>
      <w:r w:rsidR="000008D6" w:rsidRPr="000E464F">
        <w:t>ujące po so</w:t>
      </w:r>
      <w:r w:rsidR="00D2014D" w:rsidRPr="000E464F">
        <w:t>bie godziny lekcyjne.</w:t>
      </w:r>
      <w:r w:rsidR="009E7060" w:rsidRPr="000E464F">
        <w:t xml:space="preserve"> Długość zajęć powinna być dostosowana do wieku odbiorc</w:t>
      </w:r>
      <w:r w:rsidR="001A50A0" w:rsidRPr="000E464F">
        <w:t>ów</w:t>
      </w:r>
      <w:r w:rsidR="009E7060" w:rsidRPr="000E464F">
        <w:t>.</w:t>
      </w:r>
    </w:p>
    <w:p w14:paraId="56228006" w14:textId="1811C08C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Scenariusze powinny być napisane w języku polskim, w sposób prosty </w:t>
      </w:r>
      <w:r w:rsidR="001552B1">
        <w:br/>
      </w:r>
      <w:r w:rsidRPr="000E464F">
        <w:t xml:space="preserve">i zrozumiały. </w:t>
      </w:r>
    </w:p>
    <w:p w14:paraId="04965BE5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Teksty przeznaczone dla uczniów (w tym teksty źródłowe oraz polecenia zawarte w zadaniach) powinny być napisane językiem dostosowanym do ich wieku – należy unikać trudnego, specjalistycznego słownictwa.</w:t>
      </w:r>
    </w:p>
    <w:p w14:paraId="17502162" w14:textId="40BBF1C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Każdy scenariusz powinien zawierać opis wszystkich czynności wykonywanych przez prowadzącego i uczniów. Opis powi</w:t>
      </w:r>
      <w:r w:rsidR="001A50A0" w:rsidRPr="000E464F">
        <w:t>nien być podzielony na akapity.</w:t>
      </w:r>
      <w:r w:rsidR="001E3D6B">
        <w:t xml:space="preserve"> </w:t>
      </w:r>
      <w:r w:rsidRPr="000E464F">
        <w:t>Każdemu akapitowi należy nadać krótki tytuł, który jednoznacznie wskaże na zawartość akapitu i ułatwi prowadzącemu korzystanie ze scenariusza lekcji. Należy zwrócić szczególną uwagę na jednoznaczność poleceń oraz na logiczne następstwo czynności.</w:t>
      </w:r>
    </w:p>
    <w:p w14:paraId="781D6120" w14:textId="0124074B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Należy zadbać o to, aby w każdym scenariuszu forma zwracania się do uczniów i opis działań prowadzącego były sformułowane w tej samej formie gramatycznej. Pisząc o tym, co robi prowadzący, najlepiej używać 1 os. </w:t>
      </w:r>
      <w:r w:rsidR="00DE25FE" w:rsidRPr="000E464F">
        <w:t>l.</w:t>
      </w:r>
      <w:r w:rsidR="00C4113E">
        <w:t> </w:t>
      </w:r>
      <w:r w:rsidR="00DE25FE" w:rsidRPr="000E464F">
        <w:t>mn. czasu teraźniejszego, np. </w:t>
      </w:r>
      <w:r w:rsidRPr="000E464F">
        <w:rPr>
          <w:i/>
        </w:rPr>
        <w:t>omawiamy, piszemy, przeprowadzamy</w:t>
      </w:r>
      <w:r w:rsidRPr="000E464F">
        <w:t xml:space="preserve"> itp. Pisząc o tym, co robią uczniowie, najlepiej używać 3 os. l.mn. czasu teraźniejszego, np. </w:t>
      </w:r>
      <w:r w:rsidRPr="000E464F">
        <w:rPr>
          <w:i/>
        </w:rPr>
        <w:t>uczniowie piszą, wypowiadają się, wykonują</w:t>
      </w:r>
      <w:r w:rsidRPr="000E464F">
        <w:t xml:space="preserve"> itp.</w:t>
      </w:r>
    </w:p>
    <w:p w14:paraId="1A23EF21" w14:textId="684F3245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 </w:t>
      </w:r>
      <w:r w:rsidR="00B36990" w:rsidRPr="000E464F">
        <w:t xml:space="preserve">każdym scenariuszu </w:t>
      </w:r>
      <w:r w:rsidRPr="000E464F">
        <w:t>należy określić, w którym momencie lekcji trzeba wykorzystać dane materiały dydaktyczne. Należy objaśnić sposób ich wykorzystania</w:t>
      </w:r>
      <w:r w:rsidR="00DF05BE">
        <w:t xml:space="preserve"> </w:t>
      </w:r>
      <w:r w:rsidRPr="000E464F">
        <w:t xml:space="preserve">oraz załączyć niezbędne klucze do zadań lub spodziewane odpowiedzi uczniów. </w:t>
      </w:r>
    </w:p>
    <w:p w14:paraId="6F998B0B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Materiały powinny być przygotowane w taki sposób, aby po skopiowaniu były gotowe do użycia i nie wymagały dodatkowej pracy nauczyciela.</w:t>
      </w:r>
    </w:p>
    <w:p w14:paraId="70781ED4" w14:textId="47D54D03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Planując opis ćwiczeń, należy zwrócić uwagę na rozplanowanie na stronach scenariusza, tzn. przewidzieć, ile miejsca na stronie zajmie kompletny opis ćwiczenia </w:t>
      </w:r>
      <w:r w:rsidR="009E4268">
        <w:br/>
      </w:r>
      <w:r w:rsidRPr="000E464F">
        <w:t>(po zamieszczeniu rysunku, miejsca na odpowiedź).</w:t>
      </w:r>
    </w:p>
    <w:p w14:paraId="4B439257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Każdy scenariusz</w:t>
      </w:r>
      <w:r w:rsidR="00B75E2D" w:rsidRPr="000E464F">
        <w:t>,</w:t>
      </w:r>
      <w:r w:rsidRPr="000E464F">
        <w:t xml:space="preserve"> oprócz opracowania merytorycznego</w:t>
      </w:r>
      <w:r w:rsidR="00B75E2D" w:rsidRPr="000E464F">
        <w:t>,</w:t>
      </w:r>
      <w:r w:rsidRPr="000E464F">
        <w:t xml:space="preserve"> powinien zawierać </w:t>
      </w:r>
      <w:r w:rsidR="00A91B4B" w:rsidRPr="000E464F">
        <w:t xml:space="preserve">zarówno </w:t>
      </w:r>
      <w:r w:rsidRPr="000E464F">
        <w:t>opracowanie graficzne obrazujące część merytoryczną scenariusza, jak i opracowanie graficzne materiałów dydaktycznych</w:t>
      </w:r>
      <w:r w:rsidR="00A91B4B" w:rsidRPr="000E464F">
        <w:t xml:space="preserve"> (np. gry, krzyżówki itp.)</w:t>
      </w:r>
      <w:r w:rsidRPr="000E464F">
        <w:t>.</w:t>
      </w:r>
    </w:p>
    <w:p w14:paraId="7A520006" w14:textId="77777777" w:rsidR="00DC1A5F" w:rsidRPr="000E464F" w:rsidRDefault="00DC1A5F" w:rsidP="00DE25FE">
      <w:pPr>
        <w:jc w:val="both"/>
      </w:pPr>
    </w:p>
    <w:p w14:paraId="36D7E004" w14:textId="3B14AD46" w:rsidR="00DC1A5F" w:rsidRPr="000E464F" w:rsidRDefault="00AD4963" w:rsidP="003A5892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E</w:t>
      </w:r>
      <w:r w:rsidR="00DC1A5F" w:rsidRPr="000E464F">
        <w:rPr>
          <w:b/>
        </w:rPr>
        <w:t>-podręcznik</w:t>
      </w:r>
      <w:r>
        <w:rPr>
          <w:b/>
        </w:rPr>
        <w:t>i</w:t>
      </w:r>
      <w:r w:rsidR="00DC1A5F" w:rsidRPr="000E464F">
        <w:rPr>
          <w:b/>
        </w:rPr>
        <w:t xml:space="preserve"> dla nauczycieli</w:t>
      </w:r>
      <w:r w:rsidR="00225086" w:rsidRPr="000E464F">
        <w:rPr>
          <w:b/>
        </w:rPr>
        <w:t xml:space="preserve"> i wychowawców.</w:t>
      </w:r>
    </w:p>
    <w:p w14:paraId="12B9BA6B" w14:textId="77777777" w:rsidR="00F02377" w:rsidRPr="000E464F" w:rsidRDefault="00F02377" w:rsidP="00DE25FE">
      <w:pPr>
        <w:pStyle w:val="Akapitzlist"/>
        <w:ind w:left="360"/>
        <w:jc w:val="both"/>
        <w:rPr>
          <w:b/>
        </w:rPr>
      </w:pPr>
    </w:p>
    <w:p w14:paraId="7A3160DA" w14:textId="54787C4C" w:rsidR="00B75E2D" w:rsidRPr="00466F18" w:rsidRDefault="000008D6" w:rsidP="003A5892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0E464F">
        <w:rPr>
          <w:color w:val="000000"/>
        </w:rPr>
        <w:t xml:space="preserve">Każdy e-podręcznik </w:t>
      </w:r>
      <w:r w:rsidR="00B75E2D" w:rsidRPr="000E464F">
        <w:rPr>
          <w:color w:val="000000"/>
        </w:rPr>
        <w:t xml:space="preserve">powinien </w:t>
      </w:r>
      <w:r w:rsidR="00B75E2D" w:rsidRPr="000E464F">
        <w:t>być dostosowany do grupy docelowej, o której mowa w rozdz. I</w:t>
      </w:r>
      <w:r w:rsidR="00466F18">
        <w:t>I</w:t>
      </w:r>
      <w:r w:rsidR="00B75E2D" w:rsidRPr="00466F18">
        <w:t xml:space="preserve"> pkt 2 </w:t>
      </w:r>
      <w:r w:rsidR="00466F18">
        <w:t>lit. b</w:t>
      </w:r>
      <w:r w:rsidR="00B75E2D" w:rsidRPr="00466F18">
        <w:t>.</w:t>
      </w:r>
    </w:p>
    <w:p w14:paraId="535D7E0F" w14:textId="234825DB" w:rsidR="007C2B96" w:rsidRPr="00466F18" w:rsidRDefault="009B0759" w:rsidP="003A5892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0E464F">
        <w:rPr>
          <w:color w:val="000000"/>
        </w:rPr>
        <w:t xml:space="preserve">Każdy e-podręcznik </w:t>
      </w:r>
      <w:r w:rsidR="00241E4C" w:rsidRPr="000E464F">
        <w:rPr>
          <w:color w:val="000000"/>
        </w:rPr>
        <w:t>powi</w:t>
      </w:r>
      <w:r w:rsidRPr="000E464F">
        <w:rPr>
          <w:color w:val="000000"/>
        </w:rPr>
        <w:t>nien</w:t>
      </w:r>
      <w:r w:rsidR="00241E4C" w:rsidRPr="000E464F">
        <w:rPr>
          <w:color w:val="000000"/>
        </w:rPr>
        <w:t xml:space="preserve"> zawierać </w:t>
      </w:r>
      <w:r w:rsidRPr="000E464F">
        <w:rPr>
          <w:color w:val="000000"/>
        </w:rPr>
        <w:t>jeden z trzech scenariuszy zajęć</w:t>
      </w:r>
      <w:r w:rsidR="00C24880" w:rsidRPr="000E464F">
        <w:rPr>
          <w:color w:val="000000"/>
        </w:rPr>
        <w:t>, o których mowa w rozdz. II</w:t>
      </w:r>
      <w:r w:rsidR="00466F18">
        <w:rPr>
          <w:color w:val="000000"/>
        </w:rPr>
        <w:t>I</w:t>
      </w:r>
      <w:r w:rsidR="00C24880" w:rsidRPr="00466F18">
        <w:rPr>
          <w:color w:val="000000"/>
        </w:rPr>
        <w:t xml:space="preserve"> pkt. </w:t>
      </w:r>
      <w:r w:rsidR="00D90684">
        <w:rPr>
          <w:color w:val="000000"/>
        </w:rPr>
        <w:t>2</w:t>
      </w:r>
      <w:r w:rsidRPr="00466F18">
        <w:rPr>
          <w:color w:val="000000"/>
        </w:rPr>
        <w:t xml:space="preserve">, </w:t>
      </w:r>
      <w:r w:rsidRPr="000E464F">
        <w:rPr>
          <w:color w:val="000000"/>
        </w:rPr>
        <w:t xml:space="preserve">odpowiednio </w:t>
      </w:r>
      <w:r w:rsidR="001A50A0" w:rsidRPr="000E464F">
        <w:rPr>
          <w:color w:val="000000"/>
        </w:rPr>
        <w:t xml:space="preserve">dopasowany </w:t>
      </w:r>
      <w:r w:rsidRPr="000E464F">
        <w:rPr>
          <w:color w:val="000000"/>
        </w:rPr>
        <w:t>do grupy docelowej,</w:t>
      </w:r>
      <w:r w:rsidR="00241E4C" w:rsidRPr="000E464F">
        <w:rPr>
          <w:color w:val="000000"/>
        </w:rPr>
        <w:t xml:space="preserve"> oraz materiały multimedialne niezbędne do samodziel</w:t>
      </w:r>
      <w:r w:rsidRPr="000E464F">
        <w:rPr>
          <w:color w:val="000000"/>
        </w:rPr>
        <w:t>nego przeprowadzenia zajęć (np. </w:t>
      </w:r>
      <w:r w:rsidR="00466F18">
        <w:rPr>
          <w:color w:val="000000"/>
        </w:rPr>
        <w:t>prezentacje z </w:t>
      </w:r>
      <w:r w:rsidR="00241E4C" w:rsidRPr="00466F18">
        <w:rPr>
          <w:color w:val="000000"/>
        </w:rPr>
        <w:t>gr</w:t>
      </w:r>
      <w:r w:rsidR="00466F18">
        <w:rPr>
          <w:color w:val="000000"/>
        </w:rPr>
        <w:t>ami</w:t>
      </w:r>
      <w:r w:rsidR="00241E4C" w:rsidRPr="00466F18">
        <w:rPr>
          <w:color w:val="000000"/>
        </w:rPr>
        <w:t>, rebus</w:t>
      </w:r>
      <w:r w:rsidR="00466F18">
        <w:rPr>
          <w:color w:val="000000"/>
        </w:rPr>
        <w:t>ami</w:t>
      </w:r>
      <w:r w:rsidR="00241E4C" w:rsidRPr="00466F18">
        <w:rPr>
          <w:color w:val="000000"/>
        </w:rPr>
        <w:t xml:space="preserve">). </w:t>
      </w:r>
    </w:p>
    <w:p w14:paraId="44B9F0D2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0E464F">
        <w:t>E-podręcznik</w:t>
      </w:r>
      <w:r w:rsidR="000008D6" w:rsidRPr="000E464F">
        <w:t xml:space="preserve">i </w:t>
      </w:r>
      <w:r w:rsidR="00401FD0" w:rsidRPr="000E464F">
        <w:t xml:space="preserve">powinny </w:t>
      </w:r>
      <w:r w:rsidR="00260DBB" w:rsidRPr="000E464F">
        <w:t>uwzględniać w szczególności</w:t>
      </w:r>
      <w:r w:rsidR="00241E4C" w:rsidRPr="000E464F">
        <w:t xml:space="preserve">: </w:t>
      </w:r>
    </w:p>
    <w:p w14:paraId="2C588D4B" w14:textId="77777777" w:rsidR="007C2B96" w:rsidRPr="000E464F" w:rsidRDefault="003B58E3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informacje o P</w:t>
      </w:r>
      <w:r w:rsidR="00DC1A5F" w:rsidRPr="000E464F">
        <w:t>rojekcie,</w:t>
      </w:r>
    </w:p>
    <w:p w14:paraId="5C314A64" w14:textId="77777777" w:rsidR="007C2B96" w:rsidRPr="000E464F" w:rsidRDefault="003B58E3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cele P</w:t>
      </w:r>
      <w:r w:rsidR="00DC1A5F" w:rsidRPr="000E464F">
        <w:t>rojektu,</w:t>
      </w:r>
    </w:p>
    <w:p w14:paraId="69FFB77E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opis grupy docelowej,</w:t>
      </w:r>
    </w:p>
    <w:p w14:paraId="122F3C76" w14:textId="5BC512F5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lastRenderedPageBreak/>
        <w:t xml:space="preserve">tematy zajęć z zakresu bezpieczeństwa </w:t>
      </w:r>
      <w:r w:rsidR="00200176">
        <w:t>na obszarach kolejowych</w:t>
      </w:r>
      <w:r w:rsidRPr="000E464F">
        <w:t>,</w:t>
      </w:r>
    </w:p>
    <w:p w14:paraId="392F2C9F" w14:textId="52263B8B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 xml:space="preserve">schematy zajęć z zakresu bezpieczeństwa </w:t>
      </w:r>
      <w:r w:rsidR="00200176">
        <w:t>na obszarach kolejowych</w:t>
      </w:r>
      <w:r w:rsidRPr="000E464F">
        <w:t>,</w:t>
      </w:r>
    </w:p>
    <w:p w14:paraId="61CF9A9D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opis przygotowania zajęć,</w:t>
      </w:r>
    </w:p>
    <w:p w14:paraId="746B647B" w14:textId="37AB7C29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 xml:space="preserve">scenariusze zajęć z zakresu bezpieczeństwa </w:t>
      </w:r>
      <w:r w:rsidR="00200176">
        <w:t>na obszarach kolejowych</w:t>
      </w:r>
      <w:r w:rsidRPr="000E464F">
        <w:t>,</w:t>
      </w:r>
    </w:p>
    <w:p w14:paraId="56FAAEA7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opis gier i zabaw związanych z tematyką bezpieczeństwa na obszarach kolejowych,</w:t>
      </w:r>
    </w:p>
    <w:p w14:paraId="6A0B3321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rPr>
          <w:color w:val="000000"/>
        </w:rPr>
        <w:t>propozycje działań profilaktycznych,</w:t>
      </w:r>
    </w:p>
    <w:p w14:paraId="4AB5597F" w14:textId="77777777" w:rsidR="00D13242" w:rsidRPr="000E464F" w:rsidRDefault="00D13242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rPr>
          <w:color w:val="000000"/>
        </w:rPr>
        <w:t>opis sposobów komunikacji.</w:t>
      </w:r>
    </w:p>
    <w:p w14:paraId="2A37352E" w14:textId="21E10AB7" w:rsidR="007C2B96" w:rsidRPr="00466F18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Wykonawca opracuje </w:t>
      </w:r>
      <w:r w:rsidR="00D025EE" w:rsidRPr="000E464F">
        <w:t>podręczniki</w:t>
      </w:r>
      <w:r w:rsidR="00C24880" w:rsidRPr="000E464F">
        <w:t xml:space="preserve"> </w:t>
      </w:r>
      <w:r w:rsidRPr="000E464F">
        <w:t>w wersji</w:t>
      </w:r>
      <w:r w:rsidR="00C24880" w:rsidRPr="000E464F">
        <w:t xml:space="preserve"> e-boo</w:t>
      </w:r>
      <w:r w:rsidR="00F7365A">
        <w:t xml:space="preserve">k, </w:t>
      </w:r>
      <w:r w:rsidR="00466F18">
        <w:t>w formacie EPUB, MOBI oraz PDF</w:t>
      </w:r>
      <w:r w:rsidR="00F7365A">
        <w:t>,</w:t>
      </w:r>
      <w:r w:rsidR="004B6562" w:rsidRPr="00466F18">
        <w:t xml:space="preserve"> </w:t>
      </w:r>
      <w:r w:rsidRPr="00466F18">
        <w:t>możliw</w:t>
      </w:r>
      <w:r w:rsidR="00CF0FBE">
        <w:t>e</w:t>
      </w:r>
      <w:r w:rsidRPr="00466F18">
        <w:t xml:space="preserve"> do </w:t>
      </w:r>
      <w:r w:rsidR="000008D6" w:rsidRPr="00466F18">
        <w:t>pobrania ze strony internetowej</w:t>
      </w:r>
      <w:r w:rsidR="00CF0FBE">
        <w:t xml:space="preserve"> Urzędu Transportu Kolejowego</w:t>
      </w:r>
      <w:r w:rsidR="000008D6" w:rsidRPr="00466F18">
        <w:t>.</w:t>
      </w:r>
    </w:p>
    <w:p w14:paraId="22FFE999" w14:textId="77777777" w:rsidR="003D5B40" w:rsidRPr="000E464F" w:rsidRDefault="003D5B40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Opracowanie e-podręczników obejmuje przygotowanie projektu typograficznego.</w:t>
      </w:r>
    </w:p>
    <w:p w14:paraId="57FC5F80" w14:textId="77777777" w:rsidR="003A5B04" w:rsidRPr="000E464F" w:rsidRDefault="003A5B04" w:rsidP="003A58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7E8904A" w14:textId="72148A7F" w:rsidR="00F02377" w:rsidRPr="000E464F" w:rsidRDefault="00743A13" w:rsidP="003A589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Książki edukacyjne</w:t>
      </w:r>
      <w:r w:rsidR="003A5B04" w:rsidRPr="000E464F">
        <w:rPr>
          <w:rFonts w:ascii="Times New Roman" w:hAnsi="Times New Roman" w:cs="Times New Roman"/>
          <w:b/>
        </w:rPr>
        <w:t xml:space="preserve"> dla dzieci.</w:t>
      </w:r>
    </w:p>
    <w:p w14:paraId="19122DF0" w14:textId="2C03AC02" w:rsidR="00743A13" w:rsidRPr="00743A13" w:rsidRDefault="00743A13" w:rsidP="00743A13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>
        <w:rPr>
          <w:color w:val="000000"/>
        </w:rPr>
        <w:t>Każda</w:t>
      </w:r>
      <w:r w:rsidRPr="000E464F">
        <w:rPr>
          <w:color w:val="000000"/>
        </w:rPr>
        <w:t xml:space="preserve"> </w:t>
      </w:r>
      <w:r>
        <w:rPr>
          <w:color w:val="000000"/>
        </w:rPr>
        <w:t>książka</w:t>
      </w:r>
      <w:r w:rsidRPr="000E464F">
        <w:rPr>
          <w:color w:val="000000"/>
        </w:rPr>
        <w:t xml:space="preserve"> powi</w:t>
      </w:r>
      <w:r>
        <w:rPr>
          <w:color w:val="000000"/>
        </w:rPr>
        <w:t>nna</w:t>
      </w:r>
      <w:r w:rsidRPr="000E464F">
        <w:rPr>
          <w:color w:val="000000"/>
        </w:rPr>
        <w:t xml:space="preserve"> </w:t>
      </w:r>
      <w:r>
        <w:t>być dostosowana</w:t>
      </w:r>
      <w:r w:rsidRPr="000E464F">
        <w:t xml:space="preserve"> do grupy docelowej, o której mowa </w:t>
      </w:r>
      <w:r>
        <w:t>w rozdz. </w:t>
      </w:r>
      <w:r w:rsidRPr="000E464F">
        <w:t>I</w:t>
      </w:r>
      <w:r>
        <w:t>I</w:t>
      </w:r>
      <w:r w:rsidRPr="00466F18">
        <w:t xml:space="preserve"> pkt 2 </w:t>
      </w:r>
      <w:r>
        <w:t>lit. a</w:t>
      </w:r>
      <w:r w:rsidRPr="00466F18">
        <w:t>.</w:t>
      </w:r>
    </w:p>
    <w:p w14:paraId="7FF411BD" w14:textId="77777777" w:rsidR="00225086" w:rsidRPr="000E464F" w:rsidRDefault="00DC1A5F" w:rsidP="003A58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Książki edukacyjne dla dzieci</w:t>
      </w:r>
      <w:r w:rsidR="00225086" w:rsidRPr="000E464F">
        <w:rPr>
          <w:rFonts w:ascii="Times New Roman" w:hAnsi="Times New Roman" w:cs="Times New Roman"/>
        </w:rPr>
        <w:t xml:space="preserve"> powinny zawierać m.in.: </w:t>
      </w:r>
    </w:p>
    <w:p w14:paraId="51597BF7" w14:textId="77777777" w:rsidR="003D5B40" w:rsidRPr="000E464F" w:rsidRDefault="004B6562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h</w:t>
      </w:r>
      <w:r w:rsidR="003D5B40" w:rsidRPr="000E464F">
        <w:rPr>
          <w:rFonts w:ascii="Times New Roman" w:hAnsi="Times New Roman" w:cs="Times New Roman"/>
        </w:rPr>
        <w:t>istoryjkę edukacyjną,</w:t>
      </w:r>
    </w:p>
    <w:p w14:paraId="70F599C1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gry, quizy, zadania, rebusy,</w:t>
      </w:r>
    </w:p>
    <w:p w14:paraId="191877F4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 xml:space="preserve">kolorowanki, </w:t>
      </w:r>
    </w:p>
    <w:p w14:paraId="5ABE8269" w14:textId="77777777" w:rsidR="003D5B40" w:rsidRPr="000E464F" w:rsidRDefault="00597483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grę planszową</w:t>
      </w:r>
      <w:r w:rsidR="00401FD0" w:rsidRPr="000E464F">
        <w:rPr>
          <w:rFonts w:ascii="Times New Roman" w:hAnsi="Times New Roman" w:cs="Times New Roman"/>
        </w:rPr>
        <w:t xml:space="preserve"> jako wkładkę do książki,</w:t>
      </w:r>
    </w:p>
    <w:p w14:paraId="599DEDE1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opowiadanie zakończone morałem,</w:t>
      </w:r>
    </w:p>
    <w:p w14:paraId="1ABBB49F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zabawy edukacyjne i ćwiczenia, np. krzyżówkę,</w:t>
      </w:r>
    </w:p>
    <w:p w14:paraId="2E0CF01C" w14:textId="3DA25120" w:rsidR="003D5B40" w:rsidRPr="000E464F" w:rsidRDefault="00015BB3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książki dla dzieci w wieku przedszkolnym i </w:t>
      </w:r>
      <w:r w:rsidR="00903A8D">
        <w:rPr>
          <w:rFonts w:ascii="Times New Roman" w:hAnsi="Times New Roman" w:cs="Times New Roman"/>
        </w:rPr>
        <w:t>wczesnoszkolnym (klasy</w:t>
      </w:r>
      <w:r>
        <w:rPr>
          <w:rFonts w:ascii="Times New Roman" w:hAnsi="Times New Roman" w:cs="Times New Roman"/>
        </w:rPr>
        <w:t xml:space="preserve"> I-III</w:t>
      </w:r>
      <w:r w:rsidR="00903A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  <w:r w:rsidR="003D5B40" w:rsidRPr="000E464F">
        <w:rPr>
          <w:rFonts w:ascii="Times New Roman" w:hAnsi="Times New Roman" w:cs="Times New Roman"/>
        </w:rPr>
        <w:t>model bohatera Projektu na sztywnym papie</w:t>
      </w:r>
      <w:r w:rsidR="00597483" w:rsidRPr="000E464F">
        <w:rPr>
          <w:rFonts w:ascii="Times New Roman" w:hAnsi="Times New Roman" w:cs="Times New Roman"/>
        </w:rPr>
        <w:t>rze (do samodzielnego złożenia)</w:t>
      </w:r>
      <w:r w:rsidR="00401FD0" w:rsidRPr="000E464F">
        <w:rPr>
          <w:rFonts w:ascii="Times New Roman" w:hAnsi="Times New Roman" w:cs="Times New Roman"/>
        </w:rPr>
        <w:t xml:space="preserve"> jako wkładkę do</w:t>
      </w:r>
      <w:r>
        <w:rPr>
          <w:rFonts w:ascii="Times New Roman" w:hAnsi="Times New Roman" w:cs="Times New Roman"/>
        </w:rPr>
        <w:t> </w:t>
      </w:r>
      <w:r w:rsidR="00401FD0" w:rsidRPr="000E464F">
        <w:rPr>
          <w:rFonts w:ascii="Times New Roman" w:hAnsi="Times New Roman" w:cs="Times New Roman"/>
        </w:rPr>
        <w:t>książki</w:t>
      </w:r>
      <w:r>
        <w:rPr>
          <w:rFonts w:ascii="Times New Roman" w:hAnsi="Times New Roman" w:cs="Times New Roman"/>
        </w:rPr>
        <w:t>; p</w:t>
      </w:r>
      <w:r w:rsidR="007B27B9">
        <w:rPr>
          <w:rFonts w:ascii="Times New Roman" w:hAnsi="Times New Roman" w:cs="Times New Roman"/>
        </w:rPr>
        <w:t>rojekt bohatera zostanie przekazany przez Zamawiającego</w:t>
      </w:r>
      <w:r w:rsidR="00CF0FBE">
        <w:rPr>
          <w:rFonts w:ascii="Times New Roman" w:hAnsi="Times New Roman" w:cs="Times New Roman"/>
        </w:rPr>
        <w:t xml:space="preserve"> w trakcie realizacji przedmiotu zamówienia</w:t>
      </w:r>
      <w:r w:rsidR="00D90684">
        <w:rPr>
          <w:rFonts w:ascii="Times New Roman" w:hAnsi="Times New Roman" w:cs="Times New Roman"/>
        </w:rPr>
        <w:t>.</w:t>
      </w:r>
    </w:p>
    <w:p w14:paraId="41642C6D" w14:textId="77777777" w:rsidR="00DC1A5F" w:rsidRPr="000E464F" w:rsidRDefault="00DC1A5F" w:rsidP="003A5892">
      <w:pPr>
        <w:pStyle w:val="Akapitzlist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</w:rPr>
      </w:pPr>
      <w:r w:rsidRPr="000E464F">
        <w:t>Zakres tematyczny książek edukacyjnych powinien obejmować m.in.:</w:t>
      </w:r>
    </w:p>
    <w:p w14:paraId="3B092BA9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z</w:t>
      </w:r>
      <w:r w:rsidR="00401FD0" w:rsidRPr="000E464F">
        <w:t>naki drogowe znajdujące się przed przejazdami kolejowymi</w:t>
      </w:r>
      <w:r w:rsidRPr="000E464F">
        <w:t xml:space="preserve">, </w:t>
      </w:r>
    </w:p>
    <w:p w14:paraId="69DCD8F8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zasady bezpieczeństwa podczas poruszania się po drodze, chodniku, z uwzględnieniem różnych pór dnia/</w:t>
      </w:r>
      <w:r w:rsidR="001A50A0" w:rsidRPr="000E464F">
        <w:t xml:space="preserve"> </w:t>
      </w:r>
      <w:r w:rsidRPr="000E464F">
        <w:t>roku,</w:t>
      </w:r>
    </w:p>
    <w:p w14:paraId="587C957B" w14:textId="77777777" w:rsidR="00DC1A5F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informacje na temat podróży pociągiem,</w:t>
      </w:r>
      <w:r w:rsidR="00401FD0" w:rsidRPr="000E464F">
        <w:t xml:space="preserve"> w tym m.in.:</w:t>
      </w:r>
    </w:p>
    <w:p w14:paraId="3E7F8565" w14:textId="77777777" w:rsidR="00300587" w:rsidRPr="000E464F" w:rsidRDefault="00DC1A5F" w:rsidP="00C24880">
      <w:pPr>
        <w:pStyle w:val="Akapitzlist"/>
        <w:numPr>
          <w:ilvl w:val="0"/>
          <w:numId w:val="21"/>
        </w:numPr>
        <w:ind w:left="1418"/>
        <w:jc w:val="both"/>
      </w:pPr>
      <w:r w:rsidRPr="000E464F">
        <w:t>podróż z ważnym biletem, pilnowanie swojego bagażu,</w:t>
      </w:r>
    </w:p>
    <w:p w14:paraId="3D2D5B3E" w14:textId="77777777" w:rsidR="00300587" w:rsidRPr="000E464F" w:rsidRDefault="00DC1A5F" w:rsidP="00C24880">
      <w:pPr>
        <w:pStyle w:val="Akapitzlist"/>
        <w:numPr>
          <w:ilvl w:val="0"/>
          <w:numId w:val="21"/>
        </w:numPr>
        <w:ind w:left="1418"/>
        <w:jc w:val="both"/>
      </w:pPr>
      <w:r w:rsidRPr="000E464F">
        <w:t>zasady bezpieczeństwa obowiązujące w pociągu,</w:t>
      </w:r>
    </w:p>
    <w:p w14:paraId="1012346A" w14:textId="77777777" w:rsidR="00DC1A5F" w:rsidRPr="000E464F" w:rsidRDefault="00DC1A5F" w:rsidP="00C24880">
      <w:pPr>
        <w:pStyle w:val="Akapitzlist"/>
        <w:numPr>
          <w:ilvl w:val="0"/>
          <w:numId w:val="21"/>
        </w:numPr>
        <w:ind w:left="1418"/>
        <w:jc w:val="both"/>
      </w:pPr>
      <w:r w:rsidRPr="000E464F">
        <w:t>reguły przechodzenia i przejeżdżania przez przejazdy kolejowe, poruszania się po peronach, na terenie dworca i w pobliżu linii kolejowych,</w:t>
      </w:r>
    </w:p>
    <w:p w14:paraId="257186A6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piktogramy umiesz</w:t>
      </w:r>
      <w:r w:rsidR="00300587" w:rsidRPr="000E464F">
        <w:t>czane w pociągach i na dworcach,</w:t>
      </w:r>
    </w:p>
    <w:p w14:paraId="0F47545E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prawa pasażerów,</w:t>
      </w:r>
    </w:p>
    <w:p w14:paraId="3E7C4741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zasady bezpieczeństwa związane z urządzeniami elektrycznymi,</w:t>
      </w:r>
    </w:p>
    <w:p w14:paraId="40C66FCA" w14:textId="39BCBFF6" w:rsidR="00300587" w:rsidRPr="000E464F" w:rsidRDefault="00015BB3" w:rsidP="00C24880">
      <w:pPr>
        <w:pStyle w:val="Akapitzlist"/>
        <w:numPr>
          <w:ilvl w:val="0"/>
          <w:numId w:val="5"/>
        </w:numPr>
        <w:ind w:left="993" w:hanging="426"/>
        <w:jc w:val="both"/>
      </w:pPr>
      <w:r>
        <w:t>zasady pierwszej</w:t>
      </w:r>
      <w:r w:rsidR="00DC1A5F" w:rsidRPr="000E464F">
        <w:t xml:space="preserve"> pomoc</w:t>
      </w:r>
      <w:r>
        <w:t>y</w:t>
      </w:r>
      <w:r w:rsidR="00DC1A5F" w:rsidRPr="000E464F">
        <w:t xml:space="preserve"> w pociągu, na dworcu,</w:t>
      </w:r>
    </w:p>
    <w:p w14:paraId="17BB76CC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bezpieczne spędzanie czasu wolnego,</w:t>
      </w:r>
    </w:p>
    <w:p w14:paraId="0DC91E7E" w14:textId="0C079A7E" w:rsidR="00300587" w:rsidRPr="000E464F" w:rsidRDefault="00015BB3" w:rsidP="00C24880">
      <w:pPr>
        <w:pStyle w:val="Akapitzlist"/>
        <w:numPr>
          <w:ilvl w:val="0"/>
          <w:numId w:val="5"/>
        </w:numPr>
        <w:ind w:left="993" w:hanging="426"/>
        <w:jc w:val="both"/>
      </w:pPr>
      <w:r>
        <w:t>informacje na temat ochrony</w:t>
      </w:r>
      <w:r w:rsidRPr="000E464F">
        <w:t xml:space="preserve"> </w:t>
      </w:r>
      <w:r w:rsidR="00DC1A5F" w:rsidRPr="000E464F">
        <w:t>przed ugryzieniem/atakiem przez psa,</w:t>
      </w:r>
    </w:p>
    <w:p w14:paraId="77A38BF5" w14:textId="1815ADEB" w:rsidR="00DC1A5F" w:rsidRPr="000E464F" w:rsidRDefault="00015BB3" w:rsidP="00C24880">
      <w:pPr>
        <w:pStyle w:val="Akapitzlist"/>
        <w:numPr>
          <w:ilvl w:val="0"/>
          <w:numId w:val="5"/>
        </w:numPr>
        <w:ind w:left="993" w:hanging="426"/>
        <w:jc w:val="both"/>
      </w:pPr>
      <w:r>
        <w:t>informacje o pracy</w:t>
      </w:r>
      <w:r w:rsidRPr="000E464F">
        <w:t xml:space="preserve"> </w:t>
      </w:r>
      <w:r w:rsidR="00DC1A5F" w:rsidRPr="000E464F">
        <w:t>funkcjonariuszy Straży Ochrony Kolei.</w:t>
      </w:r>
    </w:p>
    <w:p w14:paraId="583D1B15" w14:textId="77777777" w:rsidR="00300587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 książce </w:t>
      </w:r>
      <w:r w:rsidR="0006693B" w:rsidRPr="000E464F">
        <w:t xml:space="preserve">dla dzieci w wieku przedszkolnym i wczesnoszkolnym (klasy I-III) </w:t>
      </w:r>
      <w:r w:rsidRPr="000E464F">
        <w:t>powinien znaleźć się załącznik dla osoby dorosłej dotyczący poruszanej</w:t>
      </w:r>
      <w:r w:rsidR="00C24880" w:rsidRPr="000E464F">
        <w:t xml:space="preserve"> problematyki, w którym zachęca się </w:t>
      </w:r>
      <w:r w:rsidRPr="000E464F">
        <w:t>do rozmowy na temat szeroko rozumianego bezpieczeństwa oraz do innych działań pozwalających dziecku na wyrażenie swoich uczuć i przemyśleń (np. rysunek, zabawa, pytania dotyczące treści, sugestie).</w:t>
      </w:r>
    </w:p>
    <w:p w14:paraId="3B44CFD1" w14:textId="77777777" w:rsidR="00300587" w:rsidRPr="000E464F" w:rsidRDefault="00A91B4B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Wymagania techniczne: f</w:t>
      </w:r>
      <w:r w:rsidR="00DC1A5F" w:rsidRPr="000E464F">
        <w:t>ormat A4, 2 strony zakładki, strona tytułowa, strona przeznaczona na informacje dotyczące wydawnictwa.</w:t>
      </w:r>
    </w:p>
    <w:p w14:paraId="59E560F0" w14:textId="77777777" w:rsidR="00300587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Produkcję </w:t>
      </w:r>
      <w:r w:rsidR="00A91B4B" w:rsidRPr="000E464F">
        <w:t>książek</w:t>
      </w:r>
      <w:r w:rsidRPr="000E464F">
        <w:t xml:space="preserve"> należy oprzeć na projekcie graficznym. </w:t>
      </w:r>
      <w:r w:rsidR="00A91B4B" w:rsidRPr="000E464F">
        <w:t>Wykonawca o</w:t>
      </w:r>
      <w:r w:rsidRPr="000E464F">
        <w:t>prac</w:t>
      </w:r>
      <w:r w:rsidR="00A91B4B" w:rsidRPr="000E464F">
        <w:t>uje</w:t>
      </w:r>
      <w:r w:rsidRPr="000E464F">
        <w:t xml:space="preserve"> </w:t>
      </w:r>
      <w:r w:rsidR="00A91B4B" w:rsidRPr="000E464F">
        <w:t>projekt graficzny</w:t>
      </w:r>
      <w:r w:rsidRPr="000E464F">
        <w:t xml:space="preserve"> (projekt okładki, obrazków</w:t>
      </w:r>
      <w:r w:rsidR="00597483" w:rsidRPr="000E464F">
        <w:t>, grafik</w:t>
      </w:r>
      <w:r w:rsidR="00A91B4B" w:rsidRPr="000E464F">
        <w:t xml:space="preserve">) i </w:t>
      </w:r>
      <w:r w:rsidRPr="000E464F">
        <w:t>wykona</w:t>
      </w:r>
      <w:r w:rsidR="00597483" w:rsidRPr="000E464F">
        <w:t xml:space="preserve"> wizualizację przedmiotu.</w:t>
      </w:r>
    </w:p>
    <w:p w14:paraId="4FC4B320" w14:textId="77777777" w:rsidR="00597483" w:rsidRPr="000E464F" w:rsidRDefault="00597483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lastRenderedPageBreak/>
        <w:t>Książki zostaną wykonane według scenariusza i projektu przygotowanego przez Wykonawcę, zaakceptowanego przez Zamawiającego.</w:t>
      </w:r>
    </w:p>
    <w:p w14:paraId="4818A798" w14:textId="77777777" w:rsidR="00D13242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Wszelkie materiały i substancje użyte w produkcji mu</w:t>
      </w:r>
      <w:r w:rsidR="00A91B4B" w:rsidRPr="000E464F">
        <w:t xml:space="preserve">szą być bezpieczne dla dzieci oraz </w:t>
      </w:r>
      <w:r w:rsidRPr="000E464F">
        <w:t>dozwolone do użytku w produkcji</w:t>
      </w:r>
      <w:r w:rsidR="00A91B4B" w:rsidRPr="000E464F">
        <w:t xml:space="preserve"> przedmiotów, z </w:t>
      </w:r>
      <w:r w:rsidRPr="000E464F">
        <w:t>k</w:t>
      </w:r>
      <w:r w:rsidR="00597483" w:rsidRPr="000E464F">
        <w:t>tórych będą korzystały dzieci w </w:t>
      </w:r>
      <w:r w:rsidRPr="000E464F">
        <w:t>wi</w:t>
      </w:r>
      <w:r w:rsidR="00C24880" w:rsidRPr="000E464F">
        <w:t>eku przedszkolnym i szkolnym, w </w:t>
      </w:r>
      <w:r w:rsidRPr="000E464F">
        <w:t xml:space="preserve">tym </w:t>
      </w:r>
      <w:r w:rsidR="00E736B6" w:rsidRPr="000E464F">
        <w:t>nie mogą powodować uczuleń. Powinny</w:t>
      </w:r>
      <w:r w:rsidR="00C24880" w:rsidRPr="000E464F">
        <w:t xml:space="preserve"> one</w:t>
      </w:r>
      <w:r w:rsidR="00E736B6" w:rsidRPr="000E464F">
        <w:t xml:space="preserve"> posiadać certyfikaty potwierdzające ich bezpieczeństwo.</w:t>
      </w:r>
    </w:p>
    <w:p w14:paraId="6555EBEE" w14:textId="77777777" w:rsidR="001E3D6B" w:rsidRPr="000E464F" w:rsidRDefault="001E3D6B" w:rsidP="00BB548B">
      <w:pPr>
        <w:jc w:val="both"/>
      </w:pPr>
    </w:p>
    <w:p w14:paraId="7F9F6391" w14:textId="0CBDC44F" w:rsidR="006A04C2" w:rsidRDefault="000E464F" w:rsidP="00BB548B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rPr>
          <w:b/>
        </w:rPr>
        <w:t>Wymagania wobec Wykonawcy</w:t>
      </w:r>
    </w:p>
    <w:p w14:paraId="45E10A09" w14:textId="77777777" w:rsidR="004A0D9B" w:rsidRPr="000E464F" w:rsidRDefault="004A0D9B" w:rsidP="00BB548B">
      <w:pPr>
        <w:pStyle w:val="Akapitzlist"/>
        <w:ind w:left="284"/>
        <w:jc w:val="both"/>
        <w:rPr>
          <w:b/>
        </w:rPr>
      </w:pPr>
    </w:p>
    <w:p w14:paraId="48C60641" w14:textId="12BDDA1B" w:rsidR="00A93FDE" w:rsidRPr="003A5892" w:rsidRDefault="00A93FDE" w:rsidP="00C2488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0E464F">
        <w:t>Materiały muszą być zgodne z Księgą Identyfikacji Wizualnej Kampanii Kolejowe ABC</w:t>
      </w:r>
      <w:r w:rsidR="00431483" w:rsidRPr="00466F18">
        <w:t xml:space="preserve">, w tym </w:t>
      </w:r>
      <w:r w:rsidR="00C24880" w:rsidRPr="000E464F">
        <w:t>zawierać motyw</w:t>
      </w:r>
      <w:r w:rsidR="001A50A0" w:rsidRPr="000E464F">
        <w:t xml:space="preserve"> bohatera Kampanii. Zamawiający przekaże Wykonawcy Księgę</w:t>
      </w:r>
      <w:r w:rsidR="00431483" w:rsidRPr="000E464F">
        <w:t xml:space="preserve"> Identyfikacji </w:t>
      </w:r>
      <w:r w:rsidR="001A50A0" w:rsidRPr="000E464F">
        <w:t xml:space="preserve">Wizualnej w </w:t>
      </w:r>
      <w:r w:rsidR="00CF0FBE">
        <w:t>trakcie</w:t>
      </w:r>
      <w:r w:rsidR="00CF0FBE" w:rsidRPr="000E464F">
        <w:t xml:space="preserve"> </w:t>
      </w:r>
      <w:r w:rsidR="001A50A0" w:rsidRPr="000E464F">
        <w:t>realizacji zamówienia</w:t>
      </w:r>
      <w:r w:rsidR="00F02377" w:rsidRPr="000E464F">
        <w:t>.</w:t>
      </w:r>
    </w:p>
    <w:p w14:paraId="2957301C" w14:textId="1864E719" w:rsidR="004A0D9B" w:rsidRPr="000E464F" w:rsidRDefault="004A0D9B" w:rsidP="004A0D9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0E464F">
        <w:t xml:space="preserve">Wykonawca będzie zobowiązany do zapoznania się z „Podręcznikiem wnioskodawcy </w:t>
      </w:r>
      <w:r w:rsidRPr="000E464F">
        <w:br/>
        <w:t>i beneficjenta programów polityki spójności 2014</w:t>
      </w:r>
      <w:r w:rsidR="00C4113E">
        <w:t>–</w:t>
      </w:r>
      <w:r w:rsidRPr="000E464F">
        <w:t>2020”</w:t>
      </w:r>
      <w:r>
        <w:t xml:space="preserve">, a także </w:t>
      </w:r>
      <w:r w:rsidRPr="000E464F">
        <w:t xml:space="preserve">zasadami promocji </w:t>
      </w:r>
      <w:r w:rsidRPr="000E464F">
        <w:br/>
        <w:t>i oznakowania projektów</w:t>
      </w:r>
      <w:r>
        <w:t>, oraz do stosowania ich</w:t>
      </w:r>
      <w:r w:rsidRPr="000E464F">
        <w:t xml:space="preserve">. Materiały dostępne są na stronach: </w:t>
      </w:r>
      <w:hyperlink r:id="rId8" w:history="1">
        <w:r w:rsidRPr="000E464F">
          <w:rPr>
            <w:rStyle w:val="Hipercze"/>
          </w:rPr>
          <w:t>https://www.funduszeeuropejskie.gov.pl/strony/o-funduszach/promocja/zasady-promocji-i-oznakowania-projektow/</w:t>
        </w:r>
      </w:hyperlink>
      <w:r w:rsidRPr="00466F18">
        <w:t xml:space="preserve"> </w:t>
      </w:r>
    </w:p>
    <w:p w14:paraId="10DD6563" w14:textId="77777777" w:rsidR="004A0D9B" w:rsidRPr="000E464F" w:rsidRDefault="004A0D9B" w:rsidP="004A0D9B">
      <w:pPr>
        <w:pStyle w:val="Akapitzlist"/>
        <w:autoSpaceDE w:val="0"/>
        <w:autoSpaceDN w:val="0"/>
        <w:adjustRightInd w:val="0"/>
        <w:ind w:left="425"/>
        <w:jc w:val="both"/>
      </w:pPr>
      <w:r w:rsidRPr="000E464F">
        <w:t xml:space="preserve">oraz </w:t>
      </w:r>
      <w:hyperlink r:id="rId9" w:history="1">
        <w:r w:rsidRPr="000E464F">
          <w:rPr>
            <w:rStyle w:val="Hipercze"/>
          </w:rPr>
          <w:t>https://www.pois.gov.pl/strony/o-programie/promocja/zasady-promocji-i-oznakowania-projektow-w-programie/</w:t>
        </w:r>
      </w:hyperlink>
      <w:r w:rsidRPr="000E464F">
        <w:t>.</w:t>
      </w:r>
    </w:p>
    <w:p w14:paraId="1E283C78" w14:textId="13C842A4" w:rsidR="004A0D9B" w:rsidRPr="00BB548B" w:rsidRDefault="004A0D9B" w:rsidP="00BB548B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E464F">
        <w:t>Materiały przygotowane przez Wykonawcę muszą zawierać elementy graficzne obowiązujące dla Programu Operacyjnego Infrastruktura i Środowisko 2014</w:t>
      </w:r>
      <w:r>
        <w:t>–</w:t>
      </w:r>
      <w:r w:rsidRPr="000E464F">
        <w:t>2020, co oznacza uwzględnienie aktualnych wytycznych dotycz</w:t>
      </w:r>
      <w:r w:rsidRPr="000E464F">
        <w:rPr>
          <w:rFonts w:eastAsia="TimesNewRoman"/>
        </w:rPr>
        <w:t>ą</w:t>
      </w:r>
      <w:r w:rsidRPr="000E464F">
        <w:t>cych oznacze</w:t>
      </w:r>
      <w:r w:rsidRPr="000E464F">
        <w:rPr>
          <w:rFonts w:eastAsia="TimesNewRoman"/>
        </w:rPr>
        <w:t xml:space="preserve">ń </w:t>
      </w:r>
      <w:r w:rsidRPr="000E464F">
        <w:t xml:space="preserve">dla projektów współfinansowanych ze </w:t>
      </w:r>
      <w:r w:rsidRPr="000E464F">
        <w:rPr>
          <w:rFonts w:eastAsia="TimesNewRoman"/>
        </w:rPr>
        <w:t>ś</w:t>
      </w:r>
      <w:r w:rsidRPr="000E464F">
        <w:t>rodków unijnych zawartych w nadrz</w:t>
      </w:r>
      <w:r w:rsidRPr="000E464F">
        <w:rPr>
          <w:rFonts w:eastAsia="TimesNewRoman"/>
        </w:rPr>
        <w:t>ę</w:t>
      </w:r>
      <w:r w:rsidRPr="000E464F">
        <w:t>dnych i ogólnych wytycznych dotycz</w:t>
      </w:r>
      <w:r w:rsidRPr="000E464F">
        <w:rPr>
          <w:rFonts w:eastAsia="TimesNewRoman"/>
        </w:rPr>
        <w:t>ą</w:t>
      </w:r>
      <w:r w:rsidRPr="000E464F">
        <w:t>cych wymaga</w:t>
      </w:r>
      <w:r w:rsidRPr="000E464F">
        <w:rPr>
          <w:rFonts w:eastAsia="TimesNewRoman"/>
        </w:rPr>
        <w:t xml:space="preserve">ń </w:t>
      </w:r>
      <w:r w:rsidRPr="000E464F">
        <w:t>technicznych dla materiałów promocyjnych – „Podręczniku wnioskodawcy i beneficjenta polityki spójności 2014-2020 w zakresie informacji i promocji”, tj. Załączniku n</w:t>
      </w:r>
      <w:r w:rsidR="00C05022">
        <w:t>r 5</w:t>
      </w:r>
      <w:r w:rsidRPr="000E464F">
        <w:t xml:space="preserve"> do Umowy.</w:t>
      </w:r>
    </w:p>
    <w:p w14:paraId="443237AD" w14:textId="37475E87" w:rsidR="005479A1" w:rsidRPr="000E464F" w:rsidRDefault="00DC1A5F" w:rsidP="00BB548B">
      <w:pPr>
        <w:pStyle w:val="Akapitzlist"/>
        <w:numPr>
          <w:ilvl w:val="0"/>
          <w:numId w:val="12"/>
        </w:numPr>
        <w:jc w:val="both"/>
      </w:pPr>
      <w:r w:rsidRPr="000E464F">
        <w:t xml:space="preserve">Wykonawca </w:t>
      </w:r>
      <w:r w:rsidR="000008D6" w:rsidRPr="000E464F">
        <w:t>jest</w:t>
      </w:r>
      <w:r w:rsidRPr="000E464F">
        <w:t xml:space="preserve"> zobowiązany do opracowania tek</w:t>
      </w:r>
      <w:r w:rsidR="00597483" w:rsidRPr="000E464F">
        <w:t>stów i grafik</w:t>
      </w:r>
      <w:r w:rsidR="00A93FDE" w:rsidRPr="000E464F">
        <w:t xml:space="preserve"> umi</w:t>
      </w:r>
      <w:r w:rsidR="003A5B04" w:rsidRPr="000E464F">
        <w:t xml:space="preserve">eszczanych </w:t>
      </w:r>
      <w:r w:rsidR="00A93FDE" w:rsidRPr="000E464F">
        <w:t>na </w:t>
      </w:r>
      <w:r w:rsidRPr="000E464F">
        <w:t xml:space="preserve">materiałach w taki sposób, aby spełniały one </w:t>
      </w:r>
      <w:r w:rsidR="00C24880" w:rsidRPr="000E464F">
        <w:t xml:space="preserve">funkcję przekazów edukacyjnych </w:t>
      </w:r>
      <w:r w:rsidRPr="000E464F">
        <w:t xml:space="preserve">dopasowanych do danych grup docelowych i celów </w:t>
      </w:r>
      <w:r w:rsidR="005479A1" w:rsidRPr="000E464F">
        <w:t>Projektu</w:t>
      </w:r>
      <w:r w:rsidRPr="000E464F">
        <w:t>. Wykonawca pozyska we</w:t>
      </w:r>
      <w:r w:rsidR="00015BB3">
        <w:t> </w:t>
      </w:r>
      <w:r w:rsidRPr="000E464F">
        <w:t>własnym zakresie grafiki oraz zdjęcia odpowiadające tematyce tekstów (wraz z</w:t>
      </w:r>
      <w:r w:rsidR="00015BB3">
        <w:t> </w:t>
      </w:r>
      <w:r w:rsidRPr="000E464F">
        <w:t>prawami autorskimi do zdjęć i grafiki). Przed wykonaniem materiałów Wykonawca uzyska dla nich akceptację Zamawiającego.</w:t>
      </w:r>
    </w:p>
    <w:p w14:paraId="21789120" w14:textId="53F864FE" w:rsidR="007441F9" w:rsidRPr="000E464F" w:rsidRDefault="005479A1" w:rsidP="003A5892">
      <w:pPr>
        <w:pStyle w:val="Akapitzlist"/>
        <w:numPr>
          <w:ilvl w:val="0"/>
          <w:numId w:val="12"/>
        </w:numPr>
        <w:jc w:val="both"/>
      </w:pPr>
      <w:r w:rsidRPr="000E464F">
        <w:t>Realizacja zadania dotyczącego opracowania e-podręcznika wchodzącego w zakres zamówienia musi być zgodna z wytycznymi dotyczącymi ułatwień w dostępie do treści publikowanych w Internecie WCAG 2.0.</w:t>
      </w:r>
    </w:p>
    <w:p w14:paraId="0C0F8D28" w14:textId="54CCBF0C" w:rsidR="000E464F" w:rsidRPr="000E464F" w:rsidRDefault="00B54CBA" w:rsidP="007441F9">
      <w:pPr>
        <w:pStyle w:val="Akapitzlist"/>
        <w:numPr>
          <w:ilvl w:val="0"/>
          <w:numId w:val="12"/>
        </w:numPr>
        <w:jc w:val="both"/>
      </w:pPr>
      <w:r>
        <w:t xml:space="preserve">Wykonawca zobowiązuje się do zapoznania ze stroną internetową: </w:t>
      </w:r>
      <w:hyperlink r:id="rId10" w:history="1">
        <w:r>
          <w:rPr>
            <w:rStyle w:val="Hipercze"/>
          </w:rPr>
          <w:t>www.pasazer.info.pl</w:t>
        </w:r>
      </w:hyperlink>
      <w:r>
        <w:t>.</w:t>
      </w:r>
    </w:p>
    <w:p w14:paraId="78E19D40" w14:textId="4BA6E038" w:rsidR="000E464F" w:rsidRDefault="000E464F" w:rsidP="000E464F"/>
    <w:p w14:paraId="5BF49005" w14:textId="77777777" w:rsidR="00A55367" w:rsidRPr="000E464F" w:rsidRDefault="00A55367" w:rsidP="00DC01F5">
      <w:pPr>
        <w:jc w:val="center"/>
      </w:pPr>
    </w:p>
    <w:sectPr w:rsidR="00A55367" w:rsidRPr="000E464F" w:rsidSect="005F345C">
      <w:headerReference w:type="default" r:id="rId11"/>
      <w:footerReference w:type="defaul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86C9" w14:textId="77777777" w:rsidR="00482104" w:rsidRDefault="00482104" w:rsidP="00E813A1">
      <w:r>
        <w:separator/>
      </w:r>
    </w:p>
  </w:endnote>
  <w:endnote w:type="continuationSeparator" w:id="0">
    <w:p w14:paraId="1089FBAA" w14:textId="77777777" w:rsidR="00482104" w:rsidRDefault="00482104" w:rsidP="00E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BE3F" w14:textId="77777777" w:rsidR="00E813A1" w:rsidRPr="00C033C3" w:rsidRDefault="00E813A1" w:rsidP="00E813A1">
    <w:pPr>
      <w:pStyle w:val="Stopka"/>
      <w:pBdr>
        <w:top w:val="single" w:sz="4" w:space="1" w:color="auto"/>
      </w:pBdr>
      <w:jc w:val="right"/>
      <w:rPr>
        <w:sz w:val="12"/>
      </w:rPr>
    </w:pPr>
  </w:p>
  <w:p w14:paraId="57D45EA0" w14:textId="174114BB" w:rsidR="00E813A1" w:rsidRPr="00A1437B" w:rsidRDefault="00E813A1" w:rsidP="00A1437B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="007441F9">
      <w:rPr>
        <w:rFonts w:eastAsia="Candara" w:cs="Candara"/>
        <w:sz w:val="16"/>
        <w:szCs w:val="16"/>
      </w:rPr>
      <w:t>BAF-WZPL</w:t>
    </w:r>
    <w:r w:rsidR="00722340" w:rsidRPr="00722340">
      <w:rPr>
        <w:rFonts w:eastAsia="Candara" w:cs="Candara"/>
        <w:sz w:val="16"/>
        <w:szCs w:val="16"/>
      </w:rPr>
      <w:t>.253.</w:t>
    </w:r>
    <w:r w:rsidR="007441F9">
      <w:rPr>
        <w:rFonts w:eastAsia="Candara" w:cs="Candara"/>
        <w:sz w:val="16"/>
        <w:szCs w:val="16"/>
      </w:rPr>
      <w:t>3</w:t>
    </w:r>
    <w:r w:rsidR="00722340" w:rsidRPr="00722340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7933B6">
      <w:rPr>
        <w:noProof/>
        <w:sz w:val="16"/>
        <w:szCs w:val="16"/>
      </w:rPr>
      <w:t>4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3DD6" w14:textId="77777777" w:rsidR="00482104" w:rsidRDefault="00482104" w:rsidP="00E813A1">
      <w:r>
        <w:separator/>
      </w:r>
    </w:p>
  </w:footnote>
  <w:footnote w:type="continuationSeparator" w:id="0">
    <w:p w14:paraId="3C87ED7B" w14:textId="77777777" w:rsidR="00482104" w:rsidRDefault="00482104" w:rsidP="00E8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8887" w14:textId="7CC09AAF" w:rsidR="0061227E" w:rsidRPr="003A5892" w:rsidRDefault="00B81109" w:rsidP="0061227E">
    <w:pPr>
      <w:pStyle w:val="Nagwek"/>
      <w:rPr>
        <w:sz w:val="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6BB0045" wp14:editId="4E7EA619">
          <wp:simplePos x="0" y="0"/>
          <wp:positionH relativeFrom="column">
            <wp:posOffset>2040255</wp:posOffset>
          </wp:positionH>
          <wp:positionV relativeFrom="paragraph">
            <wp:posOffset>234315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59E955B" wp14:editId="3F1973DC">
          <wp:simplePos x="0" y="0"/>
          <wp:positionH relativeFrom="column">
            <wp:posOffset>4589145</wp:posOffset>
          </wp:positionH>
          <wp:positionV relativeFrom="paragraph">
            <wp:posOffset>-46990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AEBE4F9" wp14:editId="4A6FD3B4">
          <wp:simplePos x="0" y="0"/>
          <wp:positionH relativeFrom="column">
            <wp:posOffset>-850900</wp:posOffset>
          </wp:positionH>
          <wp:positionV relativeFrom="paragraph">
            <wp:posOffset>-45085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D35"/>
    <w:multiLevelType w:val="hybridMultilevel"/>
    <w:tmpl w:val="0CA43820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262859"/>
    <w:multiLevelType w:val="multilevel"/>
    <w:tmpl w:val="44388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11300F02"/>
    <w:multiLevelType w:val="hybridMultilevel"/>
    <w:tmpl w:val="1EFE7F60"/>
    <w:lvl w:ilvl="0" w:tplc="15327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A1E"/>
    <w:multiLevelType w:val="hybridMultilevel"/>
    <w:tmpl w:val="4DCCF66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28F9173A"/>
    <w:multiLevelType w:val="hybridMultilevel"/>
    <w:tmpl w:val="A7FAA5D6"/>
    <w:lvl w:ilvl="0" w:tplc="829648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D492E"/>
    <w:multiLevelType w:val="hybridMultilevel"/>
    <w:tmpl w:val="BCC6AD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A0"/>
    <w:multiLevelType w:val="multilevel"/>
    <w:tmpl w:val="47DAF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33FA3A31"/>
    <w:multiLevelType w:val="hybridMultilevel"/>
    <w:tmpl w:val="2E18B8EA"/>
    <w:lvl w:ilvl="0" w:tplc="8626EF2A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39762093"/>
    <w:multiLevelType w:val="multilevel"/>
    <w:tmpl w:val="A3BC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8873C4"/>
    <w:multiLevelType w:val="hybridMultilevel"/>
    <w:tmpl w:val="89D07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CD4017"/>
    <w:multiLevelType w:val="hybridMultilevel"/>
    <w:tmpl w:val="920680A4"/>
    <w:lvl w:ilvl="0" w:tplc="9AC4CE68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93A65"/>
    <w:multiLevelType w:val="hybridMultilevel"/>
    <w:tmpl w:val="80FA5CC6"/>
    <w:lvl w:ilvl="0" w:tplc="71A2E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C116AF"/>
    <w:multiLevelType w:val="hybridMultilevel"/>
    <w:tmpl w:val="951E4680"/>
    <w:lvl w:ilvl="0" w:tplc="2DACA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9E8"/>
    <w:multiLevelType w:val="hybridMultilevel"/>
    <w:tmpl w:val="DB6C3D6E"/>
    <w:lvl w:ilvl="0" w:tplc="54D27034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707B3A"/>
    <w:multiLevelType w:val="hybridMultilevel"/>
    <w:tmpl w:val="7B88B404"/>
    <w:lvl w:ilvl="0" w:tplc="1FD812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5F31B2"/>
    <w:multiLevelType w:val="hybridMultilevel"/>
    <w:tmpl w:val="8924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68D8"/>
    <w:multiLevelType w:val="multilevel"/>
    <w:tmpl w:val="BC603C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D821A9"/>
    <w:multiLevelType w:val="hybridMultilevel"/>
    <w:tmpl w:val="26946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B794B"/>
    <w:multiLevelType w:val="hybridMultilevel"/>
    <w:tmpl w:val="D1A0A396"/>
    <w:lvl w:ilvl="0" w:tplc="1B3875A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766BE8"/>
    <w:multiLevelType w:val="hybridMultilevel"/>
    <w:tmpl w:val="C93806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D186EEA"/>
    <w:multiLevelType w:val="hybridMultilevel"/>
    <w:tmpl w:val="A210E026"/>
    <w:lvl w:ilvl="0" w:tplc="AE2668F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95C65"/>
    <w:multiLevelType w:val="hybridMultilevel"/>
    <w:tmpl w:val="2F08A620"/>
    <w:lvl w:ilvl="0" w:tplc="07CC63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9302C2"/>
    <w:multiLevelType w:val="hybridMultilevel"/>
    <w:tmpl w:val="0DA8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C0C"/>
    <w:multiLevelType w:val="hybridMultilevel"/>
    <w:tmpl w:val="6B5ACE5C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7918AD"/>
    <w:multiLevelType w:val="hybridMultilevel"/>
    <w:tmpl w:val="2436B4D8"/>
    <w:lvl w:ilvl="0" w:tplc="3B8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61D63"/>
    <w:multiLevelType w:val="multilevel"/>
    <w:tmpl w:val="93A23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EE84F2D"/>
    <w:multiLevelType w:val="hybridMultilevel"/>
    <w:tmpl w:val="B17ED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2"/>
  </w:num>
  <w:num w:numId="5">
    <w:abstractNumId w:val="24"/>
  </w:num>
  <w:num w:numId="6">
    <w:abstractNumId w:val="18"/>
  </w:num>
  <w:num w:numId="7">
    <w:abstractNumId w:val="3"/>
  </w:num>
  <w:num w:numId="8">
    <w:abstractNumId w:val="5"/>
  </w:num>
  <w:num w:numId="9">
    <w:abstractNumId w:val="23"/>
  </w:num>
  <w:num w:numId="10">
    <w:abstractNumId w:val="28"/>
  </w:num>
  <w:num w:numId="11">
    <w:abstractNumId w:val="1"/>
  </w:num>
  <w:num w:numId="12">
    <w:abstractNumId w:val="8"/>
  </w:num>
  <w:num w:numId="13">
    <w:abstractNumId w:val="9"/>
  </w:num>
  <w:num w:numId="14">
    <w:abstractNumId w:val="22"/>
  </w:num>
  <w:num w:numId="15">
    <w:abstractNumId w:val="10"/>
  </w:num>
  <w:num w:numId="16">
    <w:abstractNumId w:val="26"/>
  </w:num>
  <w:num w:numId="17">
    <w:abstractNumId w:val="27"/>
  </w:num>
  <w:num w:numId="18">
    <w:abstractNumId w:val="16"/>
  </w:num>
  <w:num w:numId="19">
    <w:abstractNumId w:val="4"/>
  </w:num>
  <w:num w:numId="20">
    <w:abstractNumId w:val="7"/>
  </w:num>
  <w:num w:numId="21">
    <w:abstractNumId w:val="0"/>
  </w:num>
  <w:num w:numId="22">
    <w:abstractNumId w:val="11"/>
  </w:num>
  <w:num w:numId="23">
    <w:abstractNumId w:val="25"/>
  </w:num>
  <w:num w:numId="24">
    <w:abstractNumId w:val="14"/>
  </w:num>
  <w:num w:numId="25">
    <w:abstractNumId w:val="29"/>
  </w:num>
  <w:num w:numId="26">
    <w:abstractNumId w:val="19"/>
  </w:num>
  <w:num w:numId="27">
    <w:abstractNumId w:val="13"/>
  </w:num>
  <w:num w:numId="28">
    <w:abstractNumId w:val="15"/>
  </w:num>
  <w:num w:numId="29">
    <w:abstractNumId w:val="21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7"/>
    <w:rsid w:val="000008D6"/>
    <w:rsid w:val="000142C4"/>
    <w:rsid w:val="00015BB3"/>
    <w:rsid w:val="00034567"/>
    <w:rsid w:val="0006693B"/>
    <w:rsid w:val="000733D4"/>
    <w:rsid w:val="00074056"/>
    <w:rsid w:val="0008279D"/>
    <w:rsid w:val="0008547B"/>
    <w:rsid w:val="00091868"/>
    <w:rsid w:val="00093763"/>
    <w:rsid w:val="000C2FC8"/>
    <w:rsid w:val="000D69D7"/>
    <w:rsid w:val="000E2BA9"/>
    <w:rsid w:val="000E464F"/>
    <w:rsid w:val="000E66A8"/>
    <w:rsid w:val="001137AC"/>
    <w:rsid w:val="00114473"/>
    <w:rsid w:val="00142D88"/>
    <w:rsid w:val="001451AF"/>
    <w:rsid w:val="00146792"/>
    <w:rsid w:val="0014790B"/>
    <w:rsid w:val="00152093"/>
    <w:rsid w:val="001552B1"/>
    <w:rsid w:val="00157D6B"/>
    <w:rsid w:val="00164BD9"/>
    <w:rsid w:val="001654A3"/>
    <w:rsid w:val="001863AB"/>
    <w:rsid w:val="00196756"/>
    <w:rsid w:val="001A50A0"/>
    <w:rsid w:val="001D3883"/>
    <w:rsid w:val="001E3D6B"/>
    <w:rsid w:val="00200176"/>
    <w:rsid w:val="00213380"/>
    <w:rsid w:val="00213E67"/>
    <w:rsid w:val="00225086"/>
    <w:rsid w:val="00241E4C"/>
    <w:rsid w:val="00243C38"/>
    <w:rsid w:val="002509C4"/>
    <w:rsid w:val="00254977"/>
    <w:rsid w:val="00260DBB"/>
    <w:rsid w:val="002732D9"/>
    <w:rsid w:val="002855E4"/>
    <w:rsid w:val="0029404A"/>
    <w:rsid w:val="00296C37"/>
    <w:rsid w:val="002A7DE5"/>
    <w:rsid w:val="002B2A54"/>
    <w:rsid w:val="002B6267"/>
    <w:rsid w:val="002D1F38"/>
    <w:rsid w:val="00300587"/>
    <w:rsid w:val="003454B6"/>
    <w:rsid w:val="003818DD"/>
    <w:rsid w:val="003A392D"/>
    <w:rsid w:val="003A5892"/>
    <w:rsid w:val="003A5B04"/>
    <w:rsid w:val="003B58E3"/>
    <w:rsid w:val="003C41A6"/>
    <w:rsid w:val="003D5B40"/>
    <w:rsid w:val="003E2E7D"/>
    <w:rsid w:val="00401FD0"/>
    <w:rsid w:val="00426C37"/>
    <w:rsid w:val="00431060"/>
    <w:rsid w:val="0043129C"/>
    <w:rsid w:val="00431483"/>
    <w:rsid w:val="0044250D"/>
    <w:rsid w:val="00451DB0"/>
    <w:rsid w:val="00466F18"/>
    <w:rsid w:val="00481764"/>
    <w:rsid w:val="00482104"/>
    <w:rsid w:val="004867EB"/>
    <w:rsid w:val="004A0D9B"/>
    <w:rsid w:val="004A6A58"/>
    <w:rsid w:val="004B6562"/>
    <w:rsid w:val="00527737"/>
    <w:rsid w:val="005479A1"/>
    <w:rsid w:val="00570CE9"/>
    <w:rsid w:val="00597483"/>
    <w:rsid w:val="005A2F3B"/>
    <w:rsid w:val="005C3221"/>
    <w:rsid w:val="005D791A"/>
    <w:rsid w:val="005F345C"/>
    <w:rsid w:val="00604AE8"/>
    <w:rsid w:val="0061227E"/>
    <w:rsid w:val="00636E9D"/>
    <w:rsid w:val="006772BF"/>
    <w:rsid w:val="006811AE"/>
    <w:rsid w:val="006956AF"/>
    <w:rsid w:val="006A04C2"/>
    <w:rsid w:val="006A2333"/>
    <w:rsid w:val="006A7FB2"/>
    <w:rsid w:val="006D4B8A"/>
    <w:rsid w:val="006F2A21"/>
    <w:rsid w:val="007157E6"/>
    <w:rsid w:val="00722340"/>
    <w:rsid w:val="007353FD"/>
    <w:rsid w:val="00743A13"/>
    <w:rsid w:val="007441F9"/>
    <w:rsid w:val="00746431"/>
    <w:rsid w:val="0074741E"/>
    <w:rsid w:val="007506D5"/>
    <w:rsid w:val="0075073A"/>
    <w:rsid w:val="00752C35"/>
    <w:rsid w:val="007933B6"/>
    <w:rsid w:val="007A2E55"/>
    <w:rsid w:val="007B27B9"/>
    <w:rsid w:val="007B6D2E"/>
    <w:rsid w:val="007C1F97"/>
    <w:rsid w:val="007C2B96"/>
    <w:rsid w:val="007C6CBF"/>
    <w:rsid w:val="00800A3F"/>
    <w:rsid w:val="00820168"/>
    <w:rsid w:val="00845FF2"/>
    <w:rsid w:val="00855E95"/>
    <w:rsid w:val="008565C7"/>
    <w:rsid w:val="008B3F47"/>
    <w:rsid w:val="00903A8D"/>
    <w:rsid w:val="00940D76"/>
    <w:rsid w:val="00974BFC"/>
    <w:rsid w:val="00983663"/>
    <w:rsid w:val="00986E07"/>
    <w:rsid w:val="0099739C"/>
    <w:rsid w:val="009B0759"/>
    <w:rsid w:val="009E4268"/>
    <w:rsid w:val="009E7060"/>
    <w:rsid w:val="009F4E16"/>
    <w:rsid w:val="00A1437B"/>
    <w:rsid w:val="00A42787"/>
    <w:rsid w:val="00A45D06"/>
    <w:rsid w:val="00A55367"/>
    <w:rsid w:val="00A5630F"/>
    <w:rsid w:val="00A62A83"/>
    <w:rsid w:val="00A67410"/>
    <w:rsid w:val="00A83708"/>
    <w:rsid w:val="00A91B4B"/>
    <w:rsid w:val="00A93FDE"/>
    <w:rsid w:val="00A96C9A"/>
    <w:rsid w:val="00AC3471"/>
    <w:rsid w:val="00AD4963"/>
    <w:rsid w:val="00B0787F"/>
    <w:rsid w:val="00B36990"/>
    <w:rsid w:val="00B54CBA"/>
    <w:rsid w:val="00B72CD2"/>
    <w:rsid w:val="00B75E2D"/>
    <w:rsid w:val="00B81109"/>
    <w:rsid w:val="00B950F9"/>
    <w:rsid w:val="00BB548B"/>
    <w:rsid w:val="00BC3876"/>
    <w:rsid w:val="00BE40A4"/>
    <w:rsid w:val="00BF1B99"/>
    <w:rsid w:val="00BF1D3F"/>
    <w:rsid w:val="00C05022"/>
    <w:rsid w:val="00C165FC"/>
    <w:rsid w:val="00C24880"/>
    <w:rsid w:val="00C26160"/>
    <w:rsid w:val="00C4113E"/>
    <w:rsid w:val="00C83CAD"/>
    <w:rsid w:val="00CA7750"/>
    <w:rsid w:val="00CD295B"/>
    <w:rsid w:val="00CF0FBE"/>
    <w:rsid w:val="00D00AEE"/>
    <w:rsid w:val="00D025EE"/>
    <w:rsid w:val="00D13242"/>
    <w:rsid w:val="00D2014D"/>
    <w:rsid w:val="00D26916"/>
    <w:rsid w:val="00D472DF"/>
    <w:rsid w:val="00D75362"/>
    <w:rsid w:val="00D90684"/>
    <w:rsid w:val="00D949FA"/>
    <w:rsid w:val="00D9662E"/>
    <w:rsid w:val="00DA1F20"/>
    <w:rsid w:val="00DB6DB5"/>
    <w:rsid w:val="00DC01F5"/>
    <w:rsid w:val="00DC03A1"/>
    <w:rsid w:val="00DC1A5F"/>
    <w:rsid w:val="00DD33F4"/>
    <w:rsid w:val="00DD4E12"/>
    <w:rsid w:val="00DE25FE"/>
    <w:rsid w:val="00DF05BE"/>
    <w:rsid w:val="00E30B3A"/>
    <w:rsid w:val="00E736B6"/>
    <w:rsid w:val="00E813A1"/>
    <w:rsid w:val="00E96899"/>
    <w:rsid w:val="00E96B09"/>
    <w:rsid w:val="00EC30FC"/>
    <w:rsid w:val="00ED6A74"/>
    <w:rsid w:val="00F02377"/>
    <w:rsid w:val="00F05F4D"/>
    <w:rsid w:val="00F4217E"/>
    <w:rsid w:val="00F4622A"/>
    <w:rsid w:val="00F63CFA"/>
    <w:rsid w:val="00F6717A"/>
    <w:rsid w:val="00F7365A"/>
    <w:rsid w:val="00F9249A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8E3A"/>
  <w15:docId w15:val="{51695DFB-485E-4274-9A23-3BBB8A87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4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C1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5F"/>
    <w:pPr>
      <w:tabs>
        <w:tab w:val="center" w:pos="4536"/>
        <w:tab w:val="right" w:pos="9072"/>
      </w:tabs>
      <w:spacing w:before="120"/>
      <w:jc w:val="both"/>
      <w:outlineLvl w:val="0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1A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1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4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4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1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41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3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E55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D4B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sazer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romocja/zasady-promocji-i-oznakowania-projektow-w-program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5DCE-2964-4F36-8009-49B85D83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cp:lastPrinted>2017-05-13T11:02:00Z</cp:lastPrinted>
  <dcterms:created xsi:type="dcterms:W3CDTF">2017-06-14T06:50:00Z</dcterms:created>
  <dcterms:modified xsi:type="dcterms:W3CDTF">2017-06-14T06:50:00Z</dcterms:modified>
</cp:coreProperties>
</file>