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291E9" w14:textId="77777777" w:rsidR="005B00DE" w:rsidRDefault="005B00DE" w:rsidP="00BF499C"/>
    <w:p w14:paraId="11047F33" w14:textId="77777777" w:rsidR="0090282D" w:rsidRPr="000F7F03" w:rsidRDefault="0090282D" w:rsidP="0090282D">
      <w:pPr>
        <w:jc w:val="right"/>
      </w:pPr>
      <w:r w:rsidRPr="000F7F03">
        <w:t>Zał. 3 do Zapytania Ofertowego</w:t>
      </w:r>
    </w:p>
    <w:p w14:paraId="74907C33" w14:textId="77777777" w:rsidR="005B00DE" w:rsidRPr="000F7F03" w:rsidRDefault="005B00DE" w:rsidP="00BF499C"/>
    <w:p w14:paraId="65F9A4F7" w14:textId="77777777" w:rsidR="0090282D" w:rsidRPr="000F7F03" w:rsidRDefault="0090282D" w:rsidP="0090282D">
      <w:pPr>
        <w:widowControl/>
        <w:spacing w:after="120" w:line="240" w:lineRule="auto"/>
        <w:contextualSpacing/>
        <w:jc w:val="center"/>
        <w:rPr>
          <w:szCs w:val="24"/>
        </w:rPr>
      </w:pPr>
      <w:r w:rsidRPr="000F7F03">
        <w:rPr>
          <w:b/>
          <w:szCs w:val="24"/>
        </w:rPr>
        <w:t>UMOWA ZLECENIA</w:t>
      </w:r>
    </w:p>
    <w:p w14:paraId="353A7C0F" w14:textId="101C49E3" w:rsidR="0090282D" w:rsidRPr="000F7F03" w:rsidRDefault="0090282D" w:rsidP="0090282D">
      <w:pPr>
        <w:widowControl/>
        <w:spacing w:after="120" w:line="240" w:lineRule="auto"/>
        <w:contextualSpacing/>
        <w:jc w:val="center"/>
        <w:rPr>
          <w:szCs w:val="24"/>
        </w:rPr>
      </w:pPr>
      <w:r w:rsidRPr="000F7F03">
        <w:rPr>
          <w:szCs w:val="24"/>
        </w:rPr>
        <w:t>nr … zawarta dnia                      20</w:t>
      </w:r>
      <w:r w:rsidR="0016618C">
        <w:rPr>
          <w:szCs w:val="24"/>
        </w:rPr>
        <w:t>18</w:t>
      </w:r>
      <w:r w:rsidRPr="000F7F03">
        <w:rPr>
          <w:szCs w:val="24"/>
        </w:rPr>
        <w:t xml:space="preserve"> r. w Warszawie,</w:t>
      </w:r>
    </w:p>
    <w:p w14:paraId="1FB62D9C" w14:textId="77777777" w:rsidR="0090282D" w:rsidRPr="000F7F03" w:rsidRDefault="0090282D" w:rsidP="0090282D">
      <w:pPr>
        <w:widowControl/>
        <w:spacing w:after="120" w:line="240" w:lineRule="auto"/>
        <w:contextualSpacing/>
        <w:jc w:val="center"/>
        <w:rPr>
          <w:szCs w:val="24"/>
        </w:rPr>
      </w:pPr>
      <w:r w:rsidRPr="000F7F03">
        <w:rPr>
          <w:szCs w:val="24"/>
        </w:rPr>
        <w:t xml:space="preserve">zwana dalej </w:t>
      </w:r>
      <w:r w:rsidRPr="0056345D">
        <w:rPr>
          <w:b/>
          <w:szCs w:val="24"/>
        </w:rPr>
        <w:t>„Umową”</w:t>
      </w:r>
      <w:r w:rsidRPr="000F7F03">
        <w:rPr>
          <w:szCs w:val="24"/>
        </w:rPr>
        <w:t>, pomiędzy:</w:t>
      </w:r>
    </w:p>
    <w:p w14:paraId="2B006B33" w14:textId="77777777" w:rsidR="0090282D" w:rsidRPr="000F7F03" w:rsidRDefault="0090282D" w:rsidP="00E35F4C">
      <w:pPr>
        <w:widowControl/>
        <w:spacing w:before="120" w:after="120" w:line="240" w:lineRule="auto"/>
        <w:jc w:val="center"/>
        <w:rPr>
          <w:szCs w:val="24"/>
        </w:rPr>
      </w:pPr>
    </w:p>
    <w:p w14:paraId="63F28C8D" w14:textId="77777777" w:rsidR="0090282D" w:rsidRPr="000F7F03" w:rsidRDefault="0090282D" w:rsidP="00E35F4C">
      <w:pPr>
        <w:widowControl/>
        <w:tabs>
          <w:tab w:val="left" w:pos="8789"/>
        </w:tabs>
        <w:spacing w:before="120" w:after="120" w:line="240" w:lineRule="auto"/>
        <w:rPr>
          <w:szCs w:val="24"/>
        </w:rPr>
      </w:pPr>
      <w:r w:rsidRPr="000F7F03">
        <w:rPr>
          <w:b/>
          <w:szCs w:val="24"/>
          <w:lang w:eastAsia="pl-PL"/>
        </w:rPr>
        <w:t>Skarbem Państwa – Urzędem Transportu Kolejowego</w:t>
      </w:r>
      <w:r w:rsidRPr="000F7F03">
        <w:rPr>
          <w:szCs w:val="24"/>
          <w:lang w:eastAsia="pl-PL"/>
        </w:rPr>
        <w:t xml:space="preserve"> </w:t>
      </w:r>
      <w:r w:rsidRPr="000F7F03">
        <w:rPr>
          <w:szCs w:val="24"/>
        </w:rPr>
        <w:t xml:space="preserve">z siedzibą w Warszawie, </w:t>
      </w:r>
      <w:r w:rsidRPr="000F7F03">
        <w:rPr>
          <w:szCs w:val="24"/>
        </w:rPr>
        <w:br/>
        <w:t xml:space="preserve">Al. Jerozolimskie 134, 02-305 Warszawa, NIP: 526-26-95-081, REGON: 015481433, zwanym w dalszej części Umowy </w:t>
      </w:r>
      <w:r w:rsidRPr="000F7F03">
        <w:rPr>
          <w:b/>
          <w:szCs w:val="24"/>
        </w:rPr>
        <w:t>„Zleceniodawcą”</w:t>
      </w:r>
      <w:r w:rsidR="000F7F03">
        <w:rPr>
          <w:b/>
          <w:szCs w:val="24"/>
        </w:rPr>
        <w:t xml:space="preserve"> </w:t>
      </w:r>
      <w:r w:rsidR="000F7F03">
        <w:rPr>
          <w:szCs w:val="24"/>
        </w:rPr>
        <w:t>lub „</w:t>
      </w:r>
      <w:r w:rsidR="000F7F03">
        <w:rPr>
          <w:b/>
          <w:szCs w:val="24"/>
        </w:rPr>
        <w:t>Zamawiającym”</w:t>
      </w:r>
      <w:r w:rsidRPr="000F7F03">
        <w:rPr>
          <w:szCs w:val="24"/>
        </w:rPr>
        <w:t>, reprezentowanym przez:</w:t>
      </w:r>
    </w:p>
    <w:p w14:paraId="6B06E811" w14:textId="77777777" w:rsidR="0090282D" w:rsidRPr="000F7F03" w:rsidRDefault="0090282D" w:rsidP="00E35F4C">
      <w:pPr>
        <w:widowControl/>
        <w:tabs>
          <w:tab w:val="left" w:pos="8789"/>
        </w:tabs>
        <w:spacing w:before="120" w:after="120" w:line="240" w:lineRule="auto"/>
        <w:rPr>
          <w:szCs w:val="24"/>
          <w:lang w:eastAsia="pl-PL"/>
        </w:rPr>
      </w:pPr>
      <w:r w:rsidRPr="000F7F03">
        <w:rPr>
          <w:szCs w:val="24"/>
          <w:lang w:eastAsia="pl-PL"/>
        </w:rPr>
        <w:t>…………………………. – …………………………………………………………………….,</w:t>
      </w:r>
    </w:p>
    <w:p w14:paraId="0301D522" w14:textId="77777777" w:rsidR="0090282D" w:rsidRPr="000F7F03" w:rsidRDefault="0090282D" w:rsidP="00E35F4C">
      <w:pPr>
        <w:widowControl/>
        <w:tabs>
          <w:tab w:val="left" w:pos="8789"/>
        </w:tabs>
        <w:spacing w:before="120" w:after="120" w:line="240" w:lineRule="auto"/>
        <w:rPr>
          <w:szCs w:val="24"/>
          <w:lang w:eastAsia="pl-PL"/>
        </w:rPr>
      </w:pPr>
      <w:r w:rsidRPr="000F7F03">
        <w:rPr>
          <w:szCs w:val="24"/>
          <w:lang w:eastAsia="pl-PL"/>
        </w:rPr>
        <w:t>a</w:t>
      </w:r>
    </w:p>
    <w:p w14:paraId="785A1DB0" w14:textId="77777777" w:rsidR="0090282D" w:rsidRPr="000F7F03" w:rsidRDefault="0090282D" w:rsidP="00E35F4C">
      <w:pPr>
        <w:widowControl/>
        <w:tabs>
          <w:tab w:val="left" w:pos="8789"/>
        </w:tabs>
        <w:spacing w:before="120" w:after="120" w:line="240" w:lineRule="auto"/>
        <w:rPr>
          <w:szCs w:val="24"/>
          <w:lang w:eastAsia="pl-PL"/>
        </w:rPr>
      </w:pPr>
      <w:r w:rsidRPr="000F7F03">
        <w:rPr>
          <w:szCs w:val="24"/>
          <w:lang w:eastAsia="pl-PL"/>
        </w:rPr>
        <w:t>………………………………………………………………………………………………...…….………………………………………………………………………………………………</w:t>
      </w:r>
      <w:r w:rsidRPr="000F7F03">
        <w:rPr>
          <w:szCs w:val="24"/>
          <w:vertAlign w:val="superscript"/>
          <w:lang w:eastAsia="pl-PL"/>
        </w:rPr>
        <w:footnoteReference w:id="1"/>
      </w:r>
    </w:p>
    <w:p w14:paraId="3431ECD1" w14:textId="77777777" w:rsidR="0090282D" w:rsidRPr="000F7F03" w:rsidRDefault="0090282D" w:rsidP="00E35F4C">
      <w:pPr>
        <w:widowControl/>
        <w:tabs>
          <w:tab w:val="left" w:pos="8789"/>
        </w:tabs>
        <w:spacing w:before="120" w:after="120" w:line="240" w:lineRule="auto"/>
        <w:rPr>
          <w:szCs w:val="24"/>
          <w:lang w:eastAsia="pl-PL"/>
        </w:rPr>
      </w:pPr>
      <w:r w:rsidRPr="000F7F03">
        <w:rPr>
          <w:szCs w:val="24"/>
          <w:lang w:eastAsia="pl-PL"/>
        </w:rPr>
        <w:t>reprezentowaną/</w:t>
      </w:r>
      <w:proofErr w:type="spellStart"/>
      <w:r w:rsidRPr="000F7F03">
        <w:rPr>
          <w:szCs w:val="24"/>
          <w:lang w:eastAsia="pl-PL"/>
        </w:rPr>
        <w:t>ym</w:t>
      </w:r>
      <w:proofErr w:type="spellEnd"/>
      <w:r w:rsidRPr="000F7F03">
        <w:rPr>
          <w:szCs w:val="24"/>
          <w:lang w:eastAsia="pl-PL"/>
        </w:rPr>
        <w:t xml:space="preserve"> przez:</w:t>
      </w:r>
    </w:p>
    <w:p w14:paraId="7A56CC7D" w14:textId="6F96F674" w:rsidR="0090282D" w:rsidRPr="000F7F03" w:rsidRDefault="0090282D" w:rsidP="00E35F4C">
      <w:pPr>
        <w:widowControl/>
        <w:tabs>
          <w:tab w:val="left" w:pos="8789"/>
        </w:tabs>
        <w:spacing w:before="120" w:after="120" w:line="240" w:lineRule="auto"/>
        <w:rPr>
          <w:szCs w:val="24"/>
          <w:lang w:eastAsia="pl-PL"/>
        </w:rPr>
      </w:pPr>
      <w:r w:rsidRPr="000F7F03">
        <w:rPr>
          <w:szCs w:val="24"/>
          <w:lang w:eastAsia="pl-PL"/>
        </w:rPr>
        <w:t>…………………………………………… zgodnie z odpisem z właściwego rejestru/</w:t>
      </w:r>
      <w:r w:rsidRPr="000F7F03">
        <w:rPr>
          <w:szCs w:val="24"/>
          <w:vertAlign w:val="superscript"/>
          <w:lang w:eastAsia="pl-PL"/>
        </w:rPr>
        <w:footnoteReference w:id="2"/>
      </w:r>
      <w:r w:rsidRPr="000F7F03">
        <w:rPr>
          <w:szCs w:val="24"/>
          <w:lang w:eastAsia="pl-PL"/>
        </w:rPr>
        <w:t xml:space="preserve"> pełnomocnictwem</w:t>
      </w:r>
      <w:r w:rsidRPr="000F7F03">
        <w:rPr>
          <w:szCs w:val="24"/>
          <w:vertAlign w:val="superscript"/>
          <w:lang w:eastAsia="pl-PL"/>
        </w:rPr>
        <w:footnoteReference w:id="3"/>
      </w:r>
      <w:r w:rsidR="00B05FDA">
        <w:rPr>
          <w:szCs w:val="24"/>
          <w:lang w:eastAsia="pl-PL"/>
        </w:rPr>
        <w:t xml:space="preserve"> stanowiącym załącznik nr 1</w:t>
      </w:r>
      <w:r w:rsidRPr="000F7F03">
        <w:rPr>
          <w:szCs w:val="24"/>
          <w:lang w:eastAsia="pl-PL"/>
        </w:rPr>
        <w:t xml:space="preserve"> do niniejszej Umowy, zwanym/ą*  w dalszej części Umowy „</w:t>
      </w:r>
      <w:r w:rsidRPr="000F7F03">
        <w:rPr>
          <w:b/>
          <w:szCs w:val="24"/>
          <w:lang w:eastAsia="pl-PL"/>
        </w:rPr>
        <w:t>Zleceniobiorcą</w:t>
      </w:r>
      <w:r w:rsidRPr="000F7F03">
        <w:rPr>
          <w:szCs w:val="24"/>
          <w:lang w:eastAsia="pl-PL"/>
        </w:rPr>
        <w:t>”</w:t>
      </w:r>
      <w:r w:rsidR="000F7F03">
        <w:rPr>
          <w:szCs w:val="24"/>
          <w:lang w:eastAsia="pl-PL"/>
        </w:rPr>
        <w:t xml:space="preserve"> lub „</w:t>
      </w:r>
      <w:r w:rsidR="000F7F03" w:rsidRPr="000F7F03">
        <w:rPr>
          <w:b/>
          <w:szCs w:val="24"/>
          <w:lang w:eastAsia="pl-PL"/>
        </w:rPr>
        <w:t>Wykonawcą”</w:t>
      </w:r>
    </w:p>
    <w:p w14:paraId="6EEFCAF2" w14:textId="77777777" w:rsidR="0090282D" w:rsidRPr="000F7F03" w:rsidRDefault="0090282D" w:rsidP="00E35F4C">
      <w:pPr>
        <w:widowControl/>
        <w:tabs>
          <w:tab w:val="left" w:pos="8789"/>
        </w:tabs>
        <w:spacing w:before="120" w:after="120" w:line="240" w:lineRule="auto"/>
        <w:rPr>
          <w:szCs w:val="24"/>
          <w:lang w:eastAsia="pl-PL"/>
        </w:rPr>
      </w:pPr>
    </w:p>
    <w:p w14:paraId="25009871" w14:textId="4A64E6AE" w:rsidR="0090282D" w:rsidRPr="000F7F03" w:rsidRDefault="0090282D" w:rsidP="00E35F4C">
      <w:pPr>
        <w:overflowPunct w:val="0"/>
        <w:autoSpaceDE w:val="0"/>
        <w:autoSpaceDN w:val="0"/>
        <w:adjustRightInd w:val="0"/>
        <w:spacing w:before="120" w:after="120" w:line="240" w:lineRule="auto"/>
        <w:textAlignment w:val="baseline"/>
        <w:rPr>
          <w:szCs w:val="24"/>
          <w:lang w:eastAsia="pl-PL"/>
        </w:rPr>
      </w:pPr>
      <w:r w:rsidRPr="000F7F03">
        <w:rPr>
          <w:szCs w:val="24"/>
          <w:lang w:eastAsia="pl-PL"/>
        </w:rPr>
        <w:t>(Zleceniobiorca i Zleceniodawca zwani są dalej łącznie „</w:t>
      </w:r>
      <w:r w:rsidRPr="000F7F03">
        <w:rPr>
          <w:b/>
          <w:bCs/>
          <w:szCs w:val="24"/>
          <w:lang w:eastAsia="pl-PL"/>
        </w:rPr>
        <w:t>Stronami</w:t>
      </w:r>
      <w:r w:rsidRPr="000F7F03">
        <w:rPr>
          <w:szCs w:val="24"/>
          <w:lang w:eastAsia="pl-PL"/>
        </w:rPr>
        <w:t>” lub indywidualnie „</w:t>
      </w:r>
      <w:r w:rsidRPr="000F7F03">
        <w:rPr>
          <w:b/>
          <w:bCs/>
          <w:szCs w:val="24"/>
          <w:lang w:eastAsia="pl-PL"/>
        </w:rPr>
        <w:t>Stroną</w:t>
      </w:r>
      <w:r w:rsidRPr="000F7F03">
        <w:rPr>
          <w:szCs w:val="24"/>
          <w:lang w:eastAsia="pl-PL"/>
        </w:rPr>
        <w:t>”).</w:t>
      </w:r>
    </w:p>
    <w:p w14:paraId="40B46C32" w14:textId="090FF9A3" w:rsidR="0090282D" w:rsidRDefault="0090282D" w:rsidP="00E35F4C">
      <w:pPr>
        <w:overflowPunct w:val="0"/>
        <w:autoSpaceDE w:val="0"/>
        <w:autoSpaceDN w:val="0"/>
        <w:adjustRightInd w:val="0"/>
        <w:spacing w:before="120" w:after="120" w:line="240" w:lineRule="auto"/>
        <w:textAlignment w:val="baseline"/>
        <w:rPr>
          <w:szCs w:val="24"/>
          <w:lang w:eastAsia="pl-PL"/>
        </w:rPr>
      </w:pPr>
      <w:r w:rsidRPr="000F7F03">
        <w:rPr>
          <w:szCs w:val="24"/>
          <w:lang w:eastAsia="pl-PL"/>
        </w:rPr>
        <w:t>Strony postanawiają, co następuje:</w:t>
      </w:r>
    </w:p>
    <w:p w14:paraId="44E88595" w14:textId="77777777" w:rsidR="005669F4" w:rsidRDefault="005669F4" w:rsidP="00E35F4C">
      <w:pPr>
        <w:overflowPunct w:val="0"/>
        <w:autoSpaceDE w:val="0"/>
        <w:autoSpaceDN w:val="0"/>
        <w:adjustRightInd w:val="0"/>
        <w:spacing w:before="120" w:after="120" w:line="240" w:lineRule="auto"/>
        <w:textAlignment w:val="baseline"/>
        <w:rPr>
          <w:szCs w:val="24"/>
          <w:lang w:eastAsia="pl-PL"/>
        </w:rPr>
      </w:pPr>
    </w:p>
    <w:p w14:paraId="64A79846" w14:textId="77777777" w:rsidR="0090282D" w:rsidRPr="000F7F03" w:rsidRDefault="0090282D" w:rsidP="00E35F4C">
      <w:pPr>
        <w:widowControl/>
        <w:spacing w:before="120" w:after="120" w:line="240" w:lineRule="auto"/>
        <w:jc w:val="center"/>
        <w:rPr>
          <w:b/>
          <w:szCs w:val="24"/>
        </w:rPr>
      </w:pPr>
      <w:r w:rsidRPr="000F7F03">
        <w:rPr>
          <w:b/>
          <w:szCs w:val="24"/>
        </w:rPr>
        <w:t>§ 1</w:t>
      </w:r>
    </w:p>
    <w:p w14:paraId="0C8994AB" w14:textId="77777777" w:rsidR="0090282D" w:rsidRPr="000F7F03" w:rsidRDefault="0090282D" w:rsidP="00E35F4C">
      <w:pPr>
        <w:widowControl/>
        <w:spacing w:before="120" w:after="120" w:line="240" w:lineRule="auto"/>
        <w:jc w:val="center"/>
        <w:rPr>
          <w:b/>
          <w:szCs w:val="24"/>
        </w:rPr>
      </w:pPr>
      <w:r w:rsidRPr="000F7F03">
        <w:rPr>
          <w:b/>
          <w:szCs w:val="24"/>
        </w:rPr>
        <w:t>Przedmiot Umowy</w:t>
      </w:r>
    </w:p>
    <w:p w14:paraId="1519126E" w14:textId="77777777" w:rsidR="0090282D" w:rsidRPr="000F7F03" w:rsidRDefault="0090282D" w:rsidP="00E35F4C">
      <w:pPr>
        <w:widowControl/>
        <w:spacing w:before="120" w:after="120" w:line="240" w:lineRule="auto"/>
        <w:rPr>
          <w:szCs w:val="24"/>
        </w:rPr>
      </w:pPr>
      <w:r w:rsidRPr="000F7F03">
        <w:rPr>
          <w:szCs w:val="24"/>
        </w:rPr>
        <w:t xml:space="preserve">Zleceniodawca zleca, a Zleceniobiorca zobowiązuje się wykonać </w:t>
      </w:r>
      <w:r w:rsidR="00204126" w:rsidRPr="006B7D36">
        <w:rPr>
          <w:szCs w:val="24"/>
        </w:rPr>
        <w:t xml:space="preserve">na rzecz Zleceniodawcy </w:t>
      </w:r>
      <w:r w:rsidRPr="000F7F03">
        <w:rPr>
          <w:szCs w:val="24"/>
        </w:rPr>
        <w:t>czynności polegające na:</w:t>
      </w:r>
    </w:p>
    <w:p w14:paraId="6CB558C3" w14:textId="0B560790" w:rsidR="00B05FDA" w:rsidRPr="00E35F4C" w:rsidRDefault="00204126" w:rsidP="00E35F4C">
      <w:pPr>
        <w:widowControl/>
        <w:numPr>
          <w:ilvl w:val="0"/>
          <w:numId w:val="16"/>
        </w:numPr>
        <w:spacing w:before="120" w:after="120" w:line="240" w:lineRule="auto"/>
        <w:ind w:left="426" w:hanging="426"/>
        <w:rPr>
          <w:rFonts w:eastAsiaTheme="minorHAnsi"/>
          <w:szCs w:val="24"/>
        </w:rPr>
      </w:pPr>
      <w:r>
        <w:rPr>
          <w:rFonts w:eastAsiaTheme="minorHAnsi"/>
          <w:szCs w:val="24"/>
        </w:rPr>
        <w:t>w</w:t>
      </w:r>
      <w:r w:rsidR="000F7F03" w:rsidRPr="00F84CFE">
        <w:rPr>
          <w:rFonts w:eastAsiaTheme="minorHAnsi"/>
          <w:szCs w:val="24"/>
        </w:rPr>
        <w:t>ykonaniu anal</w:t>
      </w:r>
      <w:r w:rsidR="00180B05">
        <w:rPr>
          <w:rFonts w:eastAsiaTheme="minorHAnsi"/>
          <w:szCs w:val="24"/>
        </w:rPr>
        <w:t xml:space="preserve">izy wdrożenia przez kluczowych </w:t>
      </w:r>
      <w:r w:rsidR="000F7F03" w:rsidRPr="00F84CFE">
        <w:rPr>
          <w:rFonts w:eastAsiaTheme="minorHAnsi"/>
          <w:szCs w:val="24"/>
        </w:rPr>
        <w:t>przewoźników kolejowych nowych obowiązków dotycząc</w:t>
      </w:r>
      <w:r w:rsidR="00180B05">
        <w:rPr>
          <w:rFonts w:eastAsiaTheme="minorHAnsi"/>
          <w:szCs w:val="24"/>
        </w:rPr>
        <w:t xml:space="preserve">ych rachunkowości, określonych </w:t>
      </w:r>
      <w:r w:rsidR="000F7F03" w:rsidRPr="00F84CFE">
        <w:rPr>
          <w:rFonts w:eastAsiaTheme="minorHAnsi"/>
          <w:szCs w:val="24"/>
        </w:rPr>
        <w:t xml:space="preserve">w ustawie z dnia  28 marca 2003 r. o transporcie kolejowym (tekst jednolity: Dz. U. z 2017 r., poz. 2117 z </w:t>
      </w:r>
      <w:proofErr w:type="spellStart"/>
      <w:r w:rsidR="000F7F03" w:rsidRPr="00F84CFE">
        <w:rPr>
          <w:rFonts w:eastAsiaTheme="minorHAnsi"/>
          <w:szCs w:val="24"/>
        </w:rPr>
        <w:t>późn</w:t>
      </w:r>
      <w:proofErr w:type="spellEnd"/>
      <w:r w:rsidR="000F7F03" w:rsidRPr="00F84CFE">
        <w:rPr>
          <w:rFonts w:eastAsiaTheme="minorHAnsi"/>
          <w:szCs w:val="24"/>
        </w:rPr>
        <w:t>. zm.), zwanej dalej „ustawą o</w:t>
      </w:r>
      <w:r w:rsidR="00180B05">
        <w:rPr>
          <w:rFonts w:eastAsiaTheme="minorHAnsi"/>
          <w:szCs w:val="24"/>
        </w:rPr>
        <w:t xml:space="preserve"> transporcie kolejowym”, w tym </w:t>
      </w:r>
      <w:r w:rsidR="000F7F03" w:rsidRPr="00F84CFE">
        <w:rPr>
          <w:rFonts w:eastAsiaTheme="minorHAnsi"/>
          <w:szCs w:val="24"/>
        </w:rPr>
        <w:t>przedstawieniu wyników analizy w po</w:t>
      </w:r>
      <w:r w:rsidR="00B05FDA">
        <w:rPr>
          <w:rFonts w:eastAsiaTheme="minorHAnsi"/>
          <w:szCs w:val="24"/>
        </w:rPr>
        <w:t>staci kompleksowego opracowania;</w:t>
      </w:r>
    </w:p>
    <w:p w14:paraId="15A39B9A" w14:textId="69D79D2A" w:rsidR="000F7F03" w:rsidRDefault="00204126" w:rsidP="00E35F4C">
      <w:pPr>
        <w:widowControl/>
        <w:numPr>
          <w:ilvl w:val="0"/>
          <w:numId w:val="16"/>
        </w:numPr>
        <w:spacing w:before="120" w:after="120" w:line="240" w:lineRule="auto"/>
        <w:ind w:left="426" w:hanging="426"/>
        <w:rPr>
          <w:rFonts w:eastAsiaTheme="minorHAnsi"/>
          <w:szCs w:val="24"/>
        </w:rPr>
      </w:pPr>
      <w:r>
        <w:rPr>
          <w:rFonts w:eastAsiaTheme="minorHAnsi"/>
          <w:szCs w:val="24"/>
        </w:rPr>
        <w:t>w</w:t>
      </w:r>
      <w:r w:rsidR="000F7F03" w:rsidRPr="00F84CFE">
        <w:rPr>
          <w:rFonts w:eastAsiaTheme="minorHAnsi"/>
          <w:szCs w:val="24"/>
        </w:rPr>
        <w:t xml:space="preserve">ypracowaniu wytycznych dla przedsiębiorstw kolejowych dotyczących spełnienia wymogów </w:t>
      </w:r>
      <w:r w:rsidR="000F7F03">
        <w:rPr>
          <w:rFonts w:eastAsiaTheme="minorHAnsi"/>
          <w:szCs w:val="24"/>
        </w:rPr>
        <w:t>w </w:t>
      </w:r>
      <w:r w:rsidR="000F7F03" w:rsidRPr="00F84CFE">
        <w:rPr>
          <w:rFonts w:eastAsiaTheme="minorHAnsi"/>
          <w:szCs w:val="24"/>
        </w:rPr>
        <w:t xml:space="preserve">zakresie oddzielnej sprawozdawczości finansowej dla linii kolejowych, obiektów infrastruktury </w:t>
      </w:r>
      <w:r w:rsidR="00E35F4C">
        <w:rPr>
          <w:rFonts w:eastAsiaTheme="minorHAnsi"/>
          <w:szCs w:val="24"/>
        </w:rPr>
        <w:br/>
      </w:r>
      <w:r w:rsidR="000F7F03" w:rsidRPr="00F84CFE">
        <w:rPr>
          <w:rFonts w:eastAsiaTheme="minorHAnsi"/>
          <w:szCs w:val="24"/>
        </w:rPr>
        <w:t>i bocznic oraz, w przypadku realizacji usług transportu pasażerów i towarów, oddzielnej sprawozdawczości finansowej dla każdego rodzaju usług</w:t>
      </w:r>
      <w:r w:rsidR="00B05FDA">
        <w:rPr>
          <w:rFonts w:eastAsiaTheme="minorHAnsi"/>
          <w:szCs w:val="24"/>
        </w:rPr>
        <w:t>;</w:t>
      </w:r>
    </w:p>
    <w:p w14:paraId="40951526" w14:textId="01863BD3" w:rsidR="000F7F03" w:rsidRPr="00204126" w:rsidRDefault="00204126" w:rsidP="00E35F4C">
      <w:pPr>
        <w:widowControl/>
        <w:numPr>
          <w:ilvl w:val="0"/>
          <w:numId w:val="16"/>
        </w:numPr>
        <w:spacing w:before="120" w:after="120" w:line="240" w:lineRule="auto"/>
        <w:ind w:left="426" w:hanging="426"/>
        <w:rPr>
          <w:rFonts w:eastAsiaTheme="minorHAnsi"/>
          <w:szCs w:val="24"/>
        </w:rPr>
      </w:pPr>
      <w:r>
        <w:rPr>
          <w:rFonts w:eastAsiaTheme="minorHAnsi"/>
          <w:szCs w:val="24"/>
        </w:rPr>
        <w:lastRenderedPageBreak/>
        <w:t>p</w:t>
      </w:r>
      <w:r w:rsidR="000F7F03" w:rsidRPr="006B7D36">
        <w:rPr>
          <w:rFonts w:eastAsiaTheme="minorHAnsi"/>
          <w:szCs w:val="24"/>
        </w:rPr>
        <w:t>rzeprowadzeniu konsultacji dla pracowników Zlecenioda</w:t>
      </w:r>
      <w:r w:rsidR="00180B05">
        <w:rPr>
          <w:rFonts w:eastAsiaTheme="minorHAnsi"/>
          <w:szCs w:val="24"/>
        </w:rPr>
        <w:t>wcy w zakresie doboru materiału dowodowego</w:t>
      </w:r>
      <w:r w:rsidR="000F7F03" w:rsidRPr="006B7D36">
        <w:rPr>
          <w:rFonts w:eastAsiaTheme="minorHAnsi"/>
          <w:szCs w:val="24"/>
        </w:rPr>
        <w:t>, procedury i metodyki weryfikacji przez Prezesa UTK przestrzegania przez przedsiębiorców przepisów dotyczących rachunkowości określonych w przywołanej powyżej ustawie</w:t>
      </w:r>
      <w:r w:rsidR="00180B05">
        <w:rPr>
          <w:rFonts w:eastAsiaTheme="minorHAnsi"/>
          <w:szCs w:val="24"/>
        </w:rPr>
        <w:t>,</w:t>
      </w:r>
    </w:p>
    <w:p w14:paraId="59DD1FC3" w14:textId="75D11B6B" w:rsidR="005669F4" w:rsidRDefault="0090282D" w:rsidP="00E35F4C">
      <w:pPr>
        <w:widowControl/>
        <w:spacing w:before="120" w:after="120" w:line="240" w:lineRule="auto"/>
        <w:rPr>
          <w:szCs w:val="24"/>
        </w:rPr>
      </w:pPr>
      <w:r w:rsidRPr="006B7D36">
        <w:rPr>
          <w:szCs w:val="24"/>
        </w:rPr>
        <w:t xml:space="preserve">w zakresie i na zasadach opisanych szczegółowo </w:t>
      </w:r>
      <w:r w:rsidR="000F7F03" w:rsidRPr="006B7D36">
        <w:rPr>
          <w:szCs w:val="24"/>
        </w:rPr>
        <w:t xml:space="preserve">w Opisie Przedmiotu Zamówienia stanowiącym załącznik </w:t>
      </w:r>
      <w:r w:rsidRPr="006B7D36">
        <w:rPr>
          <w:szCs w:val="24"/>
        </w:rPr>
        <w:t xml:space="preserve">nr </w:t>
      </w:r>
      <w:r w:rsidR="00B05FDA">
        <w:rPr>
          <w:szCs w:val="24"/>
        </w:rPr>
        <w:t>2</w:t>
      </w:r>
      <w:r w:rsidRPr="006B7D36">
        <w:rPr>
          <w:szCs w:val="24"/>
        </w:rPr>
        <w:t xml:space="preserve"> do niniejszej Umowy, zwane dalej </w:t>
      </w:r>
      <w:r w:rsidRPr="006B7D36">
        <w:rPr>
          <w:b/>
          <w:szCs w:val="24"/>
        </w:rPr>
        <w:t>„Zleceniem”</w:t>
      </w:r>
      <w:r w:rsidRPr="006B7D36">
        <w:rPr>
          <w:szCs w:val="24"/>
        </w:rPr>
        <w:t xml:space="preserve"> lub </w:t>
      </w:r>
      <w:r w:rsidRPr="006B7D36">
        <w:rPr>
          <w:b/>
          <w:szCs w:val="24"/>
        </w:rPr>
        <w:t>„Przedmiotem Umowy”</w:t>
      </w:r>
      <w:r w:rsidRPr="006B7D36">
        <w:rPr>
          <w:szCs w:val="24"/>
        </w:rPr>
        <w:t>.</w:t>
      </w:r>
    </w:p>
    <w:p w14:paraId="7215C830" w14:textId="77777777" w:rsidR="005669F4" w:rsidRPr="006B7D36" w:rsidRDefault="005669F4" w:rsidP="00E35F4C">
      <w:pPr>
        <w:widowControl/>
        <w:spacing w:before="120" w:after="120" w:line="240" w:lineRule="auto"/>
        <w:rPr>
          <w:szCs w:val="24"/>
        </w:rPr>
      </w:pPr>
    </w:p>
    <w:p w14:paraId="658DB843" w14:textId="77777777" w:rsidR="0090282D" w:rsidRPr="006B7D36" w:rsidRDefault="0090282D" w:rsidP="00E35F4C">
      <w:pPr>
        <w:widowControl/>
        <w:spacing w:before="120" w:after="120" w:line="240" w:lineRule="auto"/>
        <w:jc w:val="center"/>
        <w:rPr>
          <w:b/>
          <w:szCs w:val="24"/>
          <w:lang w:eastAsia="pl-PL"/>
        </w:rPr>
      </w:pPr>
      <w:r w:rsidRPr="006B7D36">
        <w:rPr>
          <w:b/>
          <w:szCs w:val="24"/>
          <w:lang w:eastAsia="pl-PL"/>
        </w:rPr>
        <w:t>§ 2</w:t>
      </w:r>
    </w:p>
    <w:p w14:paraId="08E2C39A" w14:textId="77777777" w:rsidR="0090282D" w:rsidRPr="006B7D36" w:rsidRDefault="0090282D" w:rsidP="00E35F4C">
      <w:pPr>
        <w:widowControl/>
        <w:spacing w:before="120" w:after="120" w:line="240" w:lineRule="auto"/>
        <w:jc w:val="center"/>
        <w:rPr>
          <w:b/>
          <w:szCs w:val="24"/>
          <w:lang w:eastAsia="pl-PL"/>
        </w:rPr>
      </w:pPr>
      <w:r w:rsidRPr="006B7D36">
        <w:rPr>
          <w:b/>
          <w:szCs w:val="24"/>
          <w:lang w:eastAsia="pl-PL"/>
        </w:rPr>
        <w:t>Czas trwania Umowy</w:t>
      </w:r>
    </w:p>
    <w:p w14:paraId="7E769593" w14:textId="60FCED22" w:rsidR="0090282D" w:rsidRPr="006B7D36" w:rsidRDefault="0090282D" w:rsidP="00E35F4C">
      <w:pPr>
        <w:widowControl/>
        <w:numPr>
          <w:ilvl w:val="0"/>
          <w:numId w:val="10"/>
        </w:numPr>
        <w:spacing w:before="120" w:after="120" w:line="240" w:lineRule="auto"/>
        <w:jc w:val="left"/>
        <w:rPr>
          <w:szCs w:val="24"/>
          <w:lang w:eastAsia="pl-PL"/>
        </w:rPr>
      </w:pPr>
      <w:r w:rsidRPr="006B7D36">
        <w:rPr>
          <w:szCs w:val="24"/>
          <w:lang w:eastAsia="pl-PL"/>
        </w:rPr>
        <w:t xml:space="preserve">Termin rozpoczęcia realizacji Przedmiotu Umowy ustala się na </w:t>
      </w:r>
      <w:r w:rsidR="00180B05">
        <w:rPr>
          <w:szCs w:val="24"/>
          <w:lang w:eastAsia="pl-PL"/>
        </w:rPr>
        <w:t xml:space="preserve">dzień podpisania </w:t>
      </w:r>
      <w:r w:rsidRPr="006B7D36">
        <w:rPr>
          <w:szCs w:val="24"/>
          <w:lang w:eastAsia="pl-PL"/>
        </w:rPr>
        <w:t>niniejszej Umowy.</w:t>
      </w:r>
    </w:p>
    <w:p w14:paraId="2E0BDC93" w14:textId="4F52737C" w:rsidR="0090282D" w:rsidRDefault="0090282D" w:rsidP="00E35F4C">
      <w:pPr>
        <w:widowControl/>
        <w:numPr>
          <w:ilvl w:val="0"/>
          <w:numId w:val="10"/>
        </w:numPr>
        <w:spacing w:before="120" w:after="120" w:line="240" w:lineRule="auto"/>
        <w:jc w:val="left"/>
        <w:rPr>
          <w:szCs w:val="24"/>
        </w:rPr>
      </w:pPr>
      <w:r w:rsidRPr="006B7D36">
        <w:rPr>
          <w:szCs w:val="24"/>
          <w:lang w:eastAsia="pl-PL"/>
        </w:rPr>
        <w:t xml:space="preserve">Umowa niniejsza została zawarta na czas określony od dnia jej zawarcia i powinna zostać wykonana w </w:t>
      </w:r>
      <w:r w:rsidR="000F7F03" w:rsidRPr="006B7D36">
        <w:rPr>
          <w:szCs w:val="24"/>
          <w:lang w:eastAsia="pl-PL"/>
        </w:rPr>
        <w:t xml:space="preserve">terminie 12 tygodni od dnia </w:t>
      </w:r>
      <w:r w:rsidR="00204126">
        <w:rPr>
          <w:szCs w:val="24"/>
          <w:lang w:eastAsia="pl-PL"/>
        </w:rPr>
        <w:t>jej zawarcia</w:t>
      </w:r>
      <w:r w:rsidRPr="006B7D36">
        <w:rPr>
          <w:szCs w:val="24"/>
        </w:rPr>
        <w:t xml:space="preserve">. </w:t>
      </w:r>
    </w:p>
    <w:p w14:paraId="29252A3C" w14:textId="77777777" w:rsidR="005669F4" w:rsidRPr="00E35F4C" w:rsidRDefault="005669F4" w:rsidP="005669F4">
      <w:pPr>
        <w:widowControl/>
        <w:spacing w:before="120" w:after="120" w:line="240" w:lineRule="auto"/>
        <w:ind w:left="360"/>
        <w:jc w:val="left"/>
        <w:rPr>
          <w:szCs w:val="24"/>
        </w:rPr>
      </w:pPr>
    </w:p>
    <w:p w14:paraId="1819BBC9" w14:textId="77777777" w:rsidR="0090282D" w:rsidRPr="006B7D36" w:rsidRDefault="0090282D" w:rsidP="00E35F4C">
      <w:pPr>
        <w:widowControl/>
        <w:tabs>
          <w:tab w:val="left" w:pos="8789"/>
        </w:tabs>
        <w:spacing w:before="120" w:after="120" w:line="240" w:lineRule="auto"/>
        <w:jc w:val="center"/>
        <w:rPr>
          <w:b/>
          <w:szCs w:val="24"/>
          <w:lang w:eastAsia="pl-PL"/>
        </w:rPr>
      </w:pPr>
      <w:r w:rsidRPr="006B7D36">
        <w:rPr>
          <w:b/>
          <w:szCs w:val="24"/>
          <w:lang w:eastAsia="pl-PL"/>
        </w:rPr>
        <w:t xml:space="preserve">§ 3 </w:t>
      </w:r>
    </w:p>
    <w:p w14:paraId="2E45D354" w14:textId="77777777" w:rsidR="0090282D" w:rsidRPr="006B7D36" w:rsidRDefault="0090282D" w:rsidP="00E35F4C">
      <w:pPr>
        <w:widowControl/>
        <w:tabs>
          <w:tab w:val="left" w:pos="8789"/>
        </w:tabs>
        <w:spacing w:before="120" w:after="120" w:line="240" w:lineRule="auto"/>
        <w:jc w:val="center"/>
        <w:rPr>
          <w:b/>
          <w:szCs w:val="24"/>
          <w:lang w:eastAsia="pl-PL"/>
        </w:rPr>
      </w:pPr>
      <w:r w:rsidRPr="006B7D36">
        <w:rPr>
          <w:b/>
          <w:szCs w:val="24"/>
          <w:lang w:eastAsia="pl-PL"/>
        </w:rPr>
        <w:t>Wynagrodzenie</w:t>
      </w:r>
    </w:p>
    <w:p w14:paraId="47C91807" w14:textId="1EDBF9C7" w:rsidR="0090282D" w:rsidRPr="006B7D36" w:rsidRDefault="0090282D" w:rsidP="00E35F4C">
      <w:pPr>
        <w:widowControl/>
        <w:numPr>
          <w:ilvl w:val="0"/>
          <w:numId w:val="3"/>
        </w:numPr>
        <w:spacing w:before="120" w:after="120" w:line="240" w:lineRule="auto"/>
        <w:ind w:left="284" w:hanging="426"/>
        <w:rPr>
          <w:szCs w:val="24"/>
          <w:lang w:eastAsia="pl-PL"/>
        </w:rPr>
      </w:pPr>
      <w:r w:rsidRPr="006B7D36">
        <w:rPr>
          <w:szCs w:val="24"/>
          <w:lang w:eastAsia="pl-PL"/>
        </w:rPr>
        <w:t>Za wykonanie Zlecenia</w:t>
      </w:r>
      <w:r w:rsidR="000D4C30">
        <w:rPr>
          <w:szCs w:val="24"/>
          <w:lang w:eastAsia="pl-PL"/>
        </w:rPr>
        <w:t>,</w:t>
      </w:r>
      <w:r w:rsidRPr="006B7D36">
        <w:rPr>
          <w:szCs w:val="24"/>
          <w:lang w:eastAsia="pl-PL"/>
        </w:rPr>
        <w:t xml:space="preserve"> Zleceniodawca zobowiązuje się zapłacić</w:t>
      </w:r>
      <w:r w:rsidR="000F7F03" w:rsidRPr="006B7D36">
        <w:rPr>
          <w:szCs w:val="24"/>
          <w:lang w:eastAsia="pl-PL"/>
        </w:rPr>
        <w:t xml:space="preserve"> Zleceniobiorcy wynagrodzenie w </w:t>
      </w:r>
      <w:r w:rsidRPr="006B7D36">
        <w:rPr>
          <w:szCs w:val="24"/>
          <w:lang w:eastAsia="pl-PL"/>
        </w:rPr>
        <w:t>kwocie ……………….. (słownie: …………………………) złotych netto. Do kwoty wynagrodzenia netto zostanie doliczony podatek od towarów i usług (VAT)</w:t>
      </w:r>
      <w:r w:rsidRPr="006B7D36">
        <w:rPr>
          <w:szCs w:val="24"/>
          <w:vertAlign w:val="superscript"/>
          <w:lang w:eastAsia="pl-PL"/>
        </w:rPr>
        <w:footnoteReference w:id="4"/>
      </w:r>
      <w:r w:rsidR="000F7F03" w:rsidRPr="006B7D36">
        <w:rPr>
          <w:szCs w:val="24"/>
          <w:lang w:eastAsia="pl-PL"/>
        </w:rPr>
        <w:t>*, obliczony zgodnie z </w:t>
      </w:r>
      <w:r w:rsidRPr="006B7D36">
        <w:rPr>
          <w:szCs w:val="24"/>
          <w:lang w:eastAsia="pl-PL"/>
        </w:rPr>
        <w:t>obowiązującymi na dzień podpisania Umowy przepisami prawa. Łączna wartość Umowy wraz należnym podatkiem VAT</w:t>
      </w:r>
      <w:r w:rsidR="000D4C30">
        <w:rPr>
          <w:szCs w:val="24"/>
          <w:lang w:eastAsia="pl-PL"/>
        </w:rPr>
        <w:t>,</w:t>
      </w:r>
      <w:r w:rsidRPr="006B7D36">
        <w:rPr>
          <w:szCs w:val="24"/>
          <w:lang w:eastAsia="pl-PL"/>
        </w:rPr>
        <w:t xml:space="preserve"> stanowi kwotę brutto w wysokości ………. zł (słownie: ……… zł). </w:t>
      </w:r>
    </w:p>
    <w:p w14:paraId="08ABAE92" w14:textId="77777777" w:rsidR="0090282D" w:rsidRPr="006B7D36" w:rsidRDefault="0090282D" w:rsidP="00E35F4C">
      <w:pPr>
        <w:widowControl/>
        <w:numPr>
          <w:ilvl w:val="0"/>
          <w:numId w:val="3"/>
        </w:numPr>
        <w:spacing w:before="120" w:after="120" w:line="240" w:lineRule="auto"/>
        <w:ind w:left="284" w:hanging="284"/>
        <w:rPr>
          <w:szCs w:val="24"/>
          <w:lang w:eastAsia="pl-PL"/>
        </w:rPr>
      </w:pPr>
      <w:r w:rsidRPr="006B7D36">
        <w:rPr>
          <w:szCs w:val="24"/>
        </w:rPr>
        <w:t>Wynagrodzenie określone w ust. 1 zawiera wszystkie koszty i elementy związane z realizacją Zlecenia i wyczerpuje wszelkie roszczenia Zleceniobiorcy wzgl</w:t>
      </w:r>
      <w:r w:rsidRPr="006B7D36">
        <w:rPr>
          <w:rFonts w:eastAsia="TimesNewRoman"/>
          <w:szCs w:val="24"/>
        </w:rPr>
        <w:t>ę</w:t>
      </w:r>
      <w:r w:rsidRPr="006B7D36">
        <w:rPr>
          <w:szCs w:val="24"/>
        </w:rPr>
        <w:t>dem Zleceniodawcy wynikaj</w:t>
      </w:r>
      <w:r w:rsidRPr="006B7D36">
        <w:rPr>
          <w:rFonts w:eastAsia="TimesNewRoman"/>
          <w:szCs w:val="24"/>
        </w:rPr>
        <w:t>ą</w:t>
      </w:r>
      <w:r w:rsidRPr="006B7D36">
        <w:rPr>
          <w:szCs w:val="24"/>
        </w:rPr>
        <w:t>ce z należytego wykonania Umowy.</w:t>
      </w:r>
    </w:p>
    <w:p w14:paraId="3D54CB57" w14:textId="77777777" w:rsidR="006B7D36" w:rsidRPr="006B7D36" w:rsidRDefault="0090282D" w:rsidP="00E35F4C">
      <w:pPr>
        <w:widowControl/>
        <w:numPr>
          <w:ilvl w:val="0"/>
          <w:numId w:val="3"/>
        </w:numPr>
        <w:spacing w:before="120" w:after="120" w:line="240" w:lineRule="auto"/>
        <w:ind w:left="284" w:hanging="284"/>
        <w:rPr>
          <w:szCs w:val="24"/>
          <w:lang w:eastAsia="pl-PL"/>
        </w:rPr>
      </w:pPr>
      <w:r w:rsidRPr="006B7D36">
        <w:rPr>
          <w:szCs w:val="24"/>
          <w:lang w:eastAsia="pl-PL"/>
        </w:rPr>
        <w:t xml:space="preserve">Wynagrodzenie wypłacone zostanie przez Zleceniodawcę na wskazany przez Zleceniobiorcę rachunek bankowy, po </w:t>
      </w:r>
      <w:r w:rsidR="000F7F03" w:rsidRPr="006B7D36">
        <w:rPr>
          <w:szCs w:val="24"/>
          <w:lang w:eastAsia="pl-PL"/>
        </w:rPr>
        <w:t>pełnym wykonaniu przedmiotu zamówienia</w:t>
      </w:r>
      <w:r w:rsidR="006B7D36" w:rsidRPr="006B7D36">
        <w:rPr>
          <w:szCs w:val="24"/>
          <w:lang w:eastAsia="pl-PL"/>
        </w:rPr>
        <w:t>, w terminie 30 dni od daty doręczenia prawidłowo wystawionej faktury.</w:t>
      </w:r>
    </w:p>
    <w:p w14:paraId="79099A33" w14:textId="77777777" w:rsidR="0090282D" w:rsidRPr="006B7D36" w:rsidRDefault="0090282D" w:rsidP="00E35F4C">
      <w:pPr>
        <w:widowControl/>
        <w:numPr>
          <w:ilvl w:val="0"/>
          <w:numId w:val="3"/>
        </w:numPr>
        <w:spacing w:before="120" w:after="120" w:line="240" w:lineRule="auto"/>
        <w:ind w:left="284" w:hanging="284"/>
        <w:rPr>
          <w:szCs w:val="24"/>
          <w:lang w:eastAsia="pl-PL"/>
        </w:rPr>
      </w:pPr>
      <w:r w:rsidRPr="006B7D36">
        <w:rPr>
          <w:szCs w:val="24"/>
          <w:lang w:eastAsia="pl-PL"/>
        </w:rPr>
        <w:t xml:space="preserve">Za dzień zapłaty uważany będzie dzień obciążenia rachunku Zleceniodawcy.  </w:t>
      </w:r>
    </w:p>
    <w:p w14:paraId="061FC26A" w14:textId="7E0970A0" w:rsidR="0090282D" w:rsidRDefault="0090282D" w:rsidP="00E35F4C">
      <w:pPr>
        <w:widowControl/>
        <w:numPr>
          <w:ilvl w:val="0"/>
          <w:numId w:val="3"/>
        </w:numPr>
        <w:spacing w:before="120" w:after="120" w:line="240" w:lineRule="auto"/>
        <w:ind w:left="284" w:hanging="284"/>
        <w:rPr>
          <w:szCs w:val="24"/>
          <w:lang w:eastAsia="pl-PL"/>
        </w:rPr>
      </w:pPr>
      <w:r w:rsidRPr="006B7D36">
        <w:rPr>
          <w:szCs w:val="24"/>
          <w:lang w:eastAsia="pl-PL"/>
        </w:rPr>
        <w:t>Strony ustalają, że Zleceniodawca może potrącić z należnego Zleceniobiorcy wynagrodzenia wszelkie wierzytelności powstałe na podstawie niniejszej Umowy, w tym w szczególności kary umowne.</w:t>
      </w:r>
    </w:p>
    <w:p w14:paraId="4B32B0D9" w14:textId="77777777" w:rsidR="005669F4" w:rsidRPr="00E35F4C" w:rsidRDefault="005669F4" w:rsidP="005669F4">
      <w:pPr>
        <w:widowControl/>
        <w:spacing w:before="120" w:after="120" w:line="240" w:lineRule="auto"/>
        <w:ind w:left="284"/>
        <w:rPr>
          <w:szCs w:val="24"/>
          <w:lang w:eastAsia="pl-PL"/>
        </w:rPr>
      </w:pPr>
    </w:p>
    <w:p w14:paraId="0B720187" w14:textId="77777777" w:rsidR="0090282D" w:rsidRPr="006B7D36" w:rsidRDefault="0090282D" w:rsidP="00E35F4C">
      <w:pPr>
        <w:widowControl/>
        <w:spacing w:before="120" w:after="120" w:line="240" w:lineRule="auto"/>
        <w:jc w:val="center"/>
        <w:rPr>
          <w:b/>
          <w:szCs w:val="24"/>
          <w:lang w:eastAsia="pl-PL"/>
        </w:rPr>
      </w:pPr>
      <w:r w:rsidRPr="006B7D36">
        <w:rPr>
          <w:b/>
          <w:szCs w:val="24"/>
          <w:lang w:eastAsia="pl-PL"/>
        </w:rPr>
        <w:t>§ 4</w:t>
      </w:r>
    </w:p>
    <w:p w14:paraId="2FB14CAD" w14:textId="77777777" w:rsidR="0090282D" w:rsidRPr="006B7D36" w:rsidRDefault="0090282D" w:rsidP="00E35F4C">
      <w:pPr>
        <w:widowControl/>
        <w:spacing w:before="120" w:after="120" w:line="240" w:lineRule="auto"/>
        <w:jc w:val="center"/>
        <w:rPr>
          <w:b/>
          <w:szCs w:val="24"/>
          <w:lang w:eastAsia="pl-PL"/>
        </w:rPr>
      </w:pPr>
      <w:r w:rsidRPr="006B7D36">
        <w:rPr>
          <w:b/>
          <w:szCs w:val="24"/>
          <w:lang w:eastAsia="pl-PL"/>
        </w:rPr>
        <w:t>Oświadczenia Zleceniobiorcy</w:t>
      </w:r>
    </w:p>
    <w:p w14:paraId="3FD75EFF" w14:textId="77777777" w:rsidR="0090282D" w:rsidRPr="006B7D36" w:rsidRDefault="0090282D" w:rsidP="00E35F4C">
      <w:pPr>
        <w:widowControl/>
        <w:numPr>
          <w:ilvl w:val="0"/>
          <w:numId w:val="4"/>
        </w:numPr>
        <w:tabs>
          <w:tab w:val="num" w:pos="284"/>
        </w:tabs>
        <w:overflowPunct w:val="0"/>
        <w:autoSpaceDE w:val="0"/>
        <w:autoSpaceDN w:val="0"/>
        <w:adjustRightInd w:val="0"/>
        <w:spacing w:before="120" w:after="120" w:line="240" w:lineRule="auto"/>
        <w:ind w:left="284" w:hanging="284"/>
        <w:textAlignment w:val="baseline"/>
        <w:rPr>
          <w:szCs w:val="24"/>
          <w:lang w:eastAsia="pl-PL"/>
        </w:rPr>
      </w:pPr>
      <w:r w:rsidRPr="006B7D36">
        <w:rPr>
          <w:szCs w:val="24"/>
          <w:lang w:eastAsia="pl-PL"/>
        </w:rPr>
        <w:t xml:space="preserve">Zleceniobiorca oświadcza, że posiada niezbędną wiedzę, doświadczenie, środki i zasoby </w:t>
      </w:r>
      <w:r w:rsidRPr="006B7D36">
        <w:rPr>
          <w:szCs w:val="24"/>
          <w:lang w:eastAsia="pl-PL"/>
        </w:rPr>
        <w:br/>
        <w:t>do prawidłowego, rzetelnego, terminowego, zgodnego z przepisa</w:t>
      </w:r>
      <w:r w:rsidR="006B7D36" w:rsidRPr="006B7D36">
        <w:rPr>
          <w:szCs w:val="24"/>
          <w:lang w:eastAsia="pl-PL"/>
        </w:rPr>
        <w:t>mi prawa wykonywania Zlecenia i </w:t>
      </w:r>
      <w:r w:rsidRPr="006B7D36">
        <w:rPr>
          <w:szCs w:val="24"/>
          <w:lang w:eastAsia="pl-PL"/>
        </w:rPr>
        <w:t>wykona Zlecenie z najwyższą starannością.</w:t>
      </w:r>
    </w:p>
    <w:p w14:paraId="446439FF" w14:textId="77777777" w:rsidR="0090282D" w:rsidRPr="006B7D36" w:rsidRDefault="0090282D" w:rsidP="00E35F4C">
      <w:pPr>
        <w:widowControl/>
        <w:numPr>
          <w:ilvl w:val="0"/>
          <w:numId w:val="4"/>
        </w:numPr>
        <w:tabs>
          <w:tab w:val="num" w:pos="284"/>
        </w:tabs>
        <w:overflowPunct w:val="0"/>
        <w:autoSpaceDE w:val="0"/>
        <w:autoSpaceDN w:val="0"/>
        <w:adjustRightInd w:val="0"/>
        <w:spacing w:before="120" w:after="120" w:line="240" w:lineRule="auto"/>
        <w:ind w:left="284" w:hanging="284"/>
        <w:textAlignment w:val="baseline"/>
        <w:rPr>
          <w:szCs w:val="24"/>
          <w:lang w:eastAsia="pl-PL"/>
        </w:rPr>
      </w:pPr>
      <w:r w:rsidRPr="006B7D36">
        <w:rPr>
          <w:szCs w:val="24"/>
          <w:lang w:eastAsia="pl-PL"/>
        </w:rPr>
        <w:t xml:space="preserve">Zleceniobiorca oświadcza, że na dzień zawarcia niniejszej Umowy nie istnieją żadne przeszkody natury faktycznej bądź prawnej uniemożliwiające prawidłowe wykonanie Zlecenia. </w:t>
      </w:r>
    </w:p>
    <w:p w14:paraId="5411D1EA" w14:textId="77777777" w:rsidR="0090282D" w:rsidRPr="006B7D36" w:rsidRDefault="0090282D" w:rsidP="00E35F4C">
      <w:pPr>
        <w:widowControl/>
        <w:numPr>
          <w:ilvl w:val="0"/>
          <w:numId w:val="4"/>
        </w:numPr>
        <w:tabs>
          <w:tab w:val="num" w:pos="284"/>
        </w:tabs>
        <w:overflowPunct w:val="0"/>
        <w:autoSpaceDE w:val="0"/>
        <w:autoSpaceDN w:val="0"/>
        <w:adjustRightInd w:val="0"/>
        <w:spacing w:before="120" w:after="120" w:line="240" w:lineRule="auto"/>
        <w:ind w:left="284" w:hanging="284"/>
        <w:textAlignment w:val="baseline"/>
        <w:rPr>
          <w:szCs w:val="24"/>
          <w:lang w:eastAsia="pl-PL"/>
        </w:rPr>
      </w:pPr>
      <w:r w:rsidRPr="006B7D36">
        <w:rPr>
          <w:szCs w:val="24"/>
          <w:lang w:eastAsia="pl-PL"/>
        </w:rPr>
        <w:t xml:space="preserve">Zleceniobiorca ponosi pełną i nieograniczoną odpowiedzialność za szkody powstałe w wyniku niewykonania lub nieprawidłowego, nierzetelnego wykonania Zlecenia, niezależnie od kar umownych, o których mowa w § 5 Umowy. </w:t>
      </w:r>
    </w:p>
    <w:p w14:paraId="4AAED586" w14:textId="77777777" w:rsidR="0090282D" w:rsidRPr="006B7D36" w:rsidRDefault="0090282D" w:rsidP="00E35F4C">
      <w:pPr>
        <w:widowControl/>
        <w:numPr>
          <w:ilvl w:val="0"/>
          <w:numId w:val="4"/>
        </w:numPr>
        <w:tabs>
          <w:tab w:val="num" w:pos="284"/>
        </w:tabs>
        <w:overflowPunct w:val="0"/>
        <w:autoSpaceDE w:val="0"/>
        <w:autoSpaceDN w:val="0"/>
        <w:adjustRightInd w:val="0"/>
        <w:spacing w:before="120" w:after="120" w:line="240" w:lineRule="auto"/>
        <w:ind w:left="284" w:hanging="284"/>
        <w:textAlignment w:val="baseline"/>
        <w:rPr>
          <w:szCs w:val="24"/>
          <w:lang w:eastAsia="pl-PL"/>
        </w:rPr>
      </w:pPr>
      <w:r w:rsidRPr="006B7D36">
        <w:rPr>
          <w:szCs w:val="24"/>
          <w:lang w:eastAsia="pl-PL"/>
        </w:rPr>
        <w:lastRenderedPageBreak/>
        <w:t xml:space="preserve">W przypadku dostępu przez Zleceniobiorcę do danych prawnie chronionych, będących </w:t>
      </w:r>
      <w:r w:rsidRPr="006B7D36">
        <w:rPr>
          <w:szCs w:val="24"/>
          <w:lang w:eastAsia="pl-PL"/>
        </w:rPr>
        <w:br/>
        <w:t>w posiadaniu Zleceniodawcy, Zleceniobiorca zobowiązuje się w okresie, w którym będzie dysponował dostępem do powyższych danych, ora</w:t>
      </w:r>
      <w:r w:rsidR="006B7D36" w:rsidRPr="006B7D36">
        <w:rPr>
          <w:szCs w:val="24"/>
          <w:lang w:eastAsia="pl-PL"/>
        </w:rPr>
        <w:t xml:space="preserve">z po zakończenia tego dostępu,  </w:t>
      </w:r>
      <w:r w:rsidRPr="006B7D36">
        <w:rPr>
          <w:szCs w:val="24"/>
          <w:lang w:eastAsia="pl-PL"/>
        </w:rPr>
        <w:t>do zachowania w tajemnicy wszelkich informacji uzyskanych w trakcie i w związku z realizacją niniejszej Umowy.</w:t>
      </w:r>
    </w:p>
    <w:p w14:paraId="2FF85BF9" w14:textId="05F2405F" w:rsidR="005669F4" w:rsidRPr="0090282D" w:rsidRDefault="005669F4" w:rsidP="00E35F4C">
      <w:pPr>
        <w:widowControl/>
        <w:overflowPunct w:val="0"/>
        <w:autoSpaceDE w:val="0"/>
        <w:autoSpaceDN w:val="0"/>
        <w:adjustRightInd w:val="0"/>
        <w:spacing w:before="120" w:after="120" w:line="240" w:lineRule="auto"/>
        <w:ind w:left="284"/>
        <w:textAlignment w:val="baseline"/>
        <w:rPr>
          <w:color w:val="FF0000"/>
          <w:szCs w:val="24"/>
          <w:lang w:eastAsia="pl-PL"/>
        </w:rPr>
      </w:pPr>
    </w:p>
    <w:p w14:paraId="7BD768A4" w14:textId="77777777" w:rsidR="0090282D" w:rsidRPr="006B7D36" w:rsidRDefault="0090282D" w:rsidP="00E35F4C">
      <w:pPr>
        <w:widowControl/>
        <w:overflowPunct w:val="0"/>
        <w:autoSpaceDE w:val="0"/>
        <w:autoSpaceDN w:val="0"/>
        <w:adjustRightInd w:val="0"/>
        <w:spacing w:before="120" w:after="120" w:line="240" w:lineRule="auto"/>
        <w:jc w:val="center"/>
        <w:textAlignment w:val="baseline"/>
        <w:rPr>
          <w:b/>
          <w:szCs w:val="24"/>
          <w:lang w:eastAsia="pl-PL"/>
        </w:rPr>
      </w:pPr>
      <w:r w:rsidRPr="006B7D36">
        <w:rPr>
          <w:b/>
          <w:szCs w:val="24"/>
          <w:lang w:eastAsia="pl-PL"/>
        </w:rPr>
        <w:t>§ 5</w:t>
      </w:r>
    </w:p>
    <w:p w14:paraId="11D6448E" w14:textId="77777777" w:rsidR="0090282D" w:rsidRPr="006B7D36" w:rsidRDefault="0090282D" w:rsidP="00E35F4C">
      <w:pPr>
        <w:widowControl/>
        <w:overflowPunct w:val="0"/>
        <w:autoSpaceDE w:val="0"/>
        <w:autoSpaceDN w:val="0"/>
        <w:adjustRightInd w:val="0"/>
        <w:spacing w:before="120" w:after="120" w:line="240" w:lineRule="auto"/>
        <w:jc w:val="center"/>
        <w:textAlignment w:val="baseline"/>
        <w:rPr>
          <w:b/>
          <w:szCs w:val="24"/>
          <w:lang w:eastAsia="pl-PL"/>
        </w:rPr>
      </w:pPr>
      <w:r w:rsidRPr="006B7D36">
        <w:rPr>
          <w:b/>
          <w:szCs w:val="24"/>
          <w:lang w:eastAsia="pl-PL"/>
        </w:rPr>
        <w:t>Kary umowne</w:t>
      </w:r>
    </w:p>
    <w:p w14:paraId="6410C17E" w14:textId="70C0D88F" w:rsidR="0090282D" w:rsidRPr="006B7D36" w:rsidRDefault="0090282D" w:rsidP="00E35F4C">
      <w:pPr>
        <w:widowControl/>
        <w:numPr>
          <w:ilvl w:val="0"/>
          <w:numId w:val="5"/>
        </w:numPr>
        <w:overflowPunct w:val="0"/>
        <w:autoSpaceDE w:val="0"/>
        <w:autoSpaceDN w:val="0"/>
        <w:adjustRightInd w:val="0"/>
        <w:spacing w:before="120" w:after="120" w:line="240" w:lineRule="auto"/>
        <w:ind w:left="284" w:hanging="284"/>
        <w:textAlignment w:val="baseline"/>
        <w:rPr>
          <w:szCs w:val="24"/>
          <w:lang w:eastAsia="pl-PL"/>
        </w:rPr>
      </w:pPr>
      <w:r w:rsidRPr="006B7D36">
        <w:rPr>
          <w:szCs w:val="24"/>
          <w:lang w:eastAsia="pl-PL"/>
        </w:rPr>
        <w:t xml:space="preserve">W razie niedochowania przez Zleceniobiorcę terminu, o którym mowa w § 2 ust. 2 Umowy, Zleceniodawca będzie uprawniony do naliczania kary umownej w wysokości </w:t>
      </w:r>
      <w:r w:rsidR="00C13BDC">
        <w:rPr>
          <w:szCs w:val="24"/>
          <w:lang w:eastAsia="pl-PL"/>
        </w:rPr>
        <w:t>0,5</w:t>
      </w:r>
      <w:r w:rsidRPr="006B7D36">
        <w:rPr>
          <w:szCs w:val="24"/>
          <w:lang w:eastAsia="pl-PL"/>
        </w:rPr>
        <w:t xml:space="preserve">% ogólnej sumy wynagrodzenia, o którym mowa w § 3 ust. 1 Umowy, za każdy dzień opóźnienia. </w:t>
      </w:r>
    </w:p>
    <w:p w14:paraId="71DBEAAB" w14:textId="0866148E" w:rsidR="0090282D" w:rsidRDefault="0090282D" w:rsidP="00E35F4C">
      <w:pPr>
        <w:widowControl/>
        <w:numPr>
          <w:ilvl w:val="0"/>
          <w:numId w:val="5"/>
        </w:numPr>
        <w:overflowPunct w:val="0"/>
        <w:autoSpaceDE w:val="0"/>
        <w:autoSpaceDN w:val="0"/>
        <w:adjustRightInd w:val="0"/>
        <w:spacing w:before="120" w:after="120" w:line="240" w:lineRule="auto"/>
        <w:ind w:left="284" w:hanging="284"/>
        <w:textAlignment w:val="baseline"/>
        <w:rPr>
          <w:szCs w:val="24"/>
          <w:lang w:eastAsia="pl-PL"/>
        </w:rPr>
      </w:pPr>
      <w:r w:rsidRPr="006B7D36">
        <w:rPr>
          <w:szCs w:val="24"/>
        </w:rPr>
        <w:t xml:space="preserve">W razie </w:t>
      </w:r>
      <w:r w:rsidRPr="006B7D36">
        <w:rPr>
          <w:szCs w:val="24"/>
          <w:lang w:eastAsia="pl-PL"/>
        </w:rPr>
        <w:t>niewykonania lub nienależytego wykonania Umowy, w szczególności powierzenia wykonania Umowy podmiotom trzecim</w:t>
      </w:r>
      <w:r w:rsidR="000D4C30">
        <w:rPr>
          <w:szCs w:val="24"/>
          <w:lang w:eastAsia="pl-PL"/>
        </w:rPr>
        <w:t xml:space="preserve"> bez zgody, o której mowa w § 8 ust. 1 Umowy</w:t>
      </w:r>
      <w:r w:rsidRPr="006B7D36">
        <w:rPr>
          <w:szCs w:val="24"/>
          <w:lang w:eastAsia="pl-PL"/>
        </w:rPr>
        <w:t>, Zleceniodawca będzie uprawnio</w:t>
      </w:r>
      <w:r w:rsidR="009978F3">
        <w:rPr>
          <w:szCs w:val="24"/>
          <w:lang w:eastAsia="pl-PL"/>
        </w:rPr>
        <w:t>ny do naliczenia kary umownej w </w:t>
      </w:r>
      <w:r w:rsidRPr="006B7D36">
        <w:rPr>
          <w:szCs w:val="24"/>
          <w:lang w:eastAsia="pl-PL"/>
        </w:rPr>
        <w:t>wysokości 20% ogólnej sum</w:t>
      </w:r>
      <w:r w:rsidR="009978F3">
        <w:rPr>
          <w:szCs w:val="24"/>
          <w:lang w:eastAsia="pl-PL"/>
        </w:rPr>
        <w:t xml:space="preserve">y wynagrodzenia, o którym mowa </w:t>
      </w:r>
      <w:r w:rsidRPr="006B7D36">
        <w:rPr>
          <w:szCs w:val="24"/>
          <w:lang w:eastAsia="pl-PL"/>
        </w:rPr>
        <w:t>w § 3 ust. 1  Umowy.</w:t>
      </w:r>
    </w:p>
    <w:p w14:paraId="4F2F4C66" w14:textId="4B6ED311" w:rsidR="00E35F4C" w:rsidRPr="006B7D36" w:rsidRDefault="00E35F4C" w:rsidP="00E35F4C">
      <w:pPr>
        <w:widowControl/>
        <w:numPr>
          <w:ilvl w:val="0"/>
          <w:numId w:val="5"/>
        </w:numPr>
        <w:overflowPunct w:val="0"/>
        <w:autoSpaceDE w:val="0"/>
        <w:autoSpaceDN w:val="0"/>
        <w:adjustRightInd w:val="0"/>
        <w:spacing w:before="120" w:after="120" w:line="240" w:lineRule="auto"/>
        <w:ind w:left="284" w:hanging="284"/>
        <w:textAlignment w:val="baseline"/>
        <w:rPr>
          <w:szCs w:val="24"/>
          <w:lang w:eastAsia="pl-PL"/>
        </w:rPr>
      </w:pPr>
      <w:r>
        <w:rPr>
          <w:szCs w:val="24"/>
          <w:lang w:eastAsia="pl-PL"/>
        </w:rPr>
        <w:t xml:space="preserve">Strony wyrażają zgodę na sumowanie kar umownych. </w:t>
      </w:r>
    </w:p>
    <w:p w14:paraId="08CA38DF" w14:textId="505C8492" w:rsidR="0090282D" w:rsidRDefault="0090282D" w:rsidP="00E35F4C">
      <w:pPr>
        <w:widowControl/>
        <w:numPr>
          <w:ilvl w:val="0"/>
          <w:numId w:val="5"/>
        </w:numPr>
        <w:overflowPunct w:val="0"/>
        <w:autoSpaceDE w:val="0"/>
        <w:autoSpaceDN w:val="0"/>
        <w:adjustRightInd w:val="0"/>
        <w:spacing w:before="120" w:after="120" w:line="240" w:lineRule="auto"/>
        <w:ind w:left="284" w:hanging="284"/>
        <w:textAlignment w:val="baseline"/>
        <w:rPr>
          <w:szCs w:val="24"/>
          <w:lang w:eastAsia="pl-PL"/>
        </w:rPr>
      </w:pPr>
      <w:r w:rsidRPr="006B7D36">
        <w:rPr>
          <w:szCs w:val="24"/>
          <w:lang w:eastAsia="pl-PL"/>
        </w:rPr>
        <w:t>Zleceniodawca będzie uprawniony do dochodzenia od Zleceniobiorcy odszkodowania uzupełniającego, z tytułu niewykonania lub nienależytego wykonania Umowy, przewyższającego wysokość zastrzeżonych kar umownych.</w:t>
      </w:r>
    </w:p>
    <w:p w14:paraId="0856BE18" w14:textId="77777777" w:rsidR="005669F4" w:rsidRPr="00E35F4C" w:rsidRDefault="005669F4" w:rsidP="005669F4">
      <w:pPr>
        <w:widowControl/>
        <w:overflowPunct w:val="0"/>
        <w:autoSpaceDE w:val="0"/>
        <w:autoSpaceDN w:val="0"/>
        <w:adjustRightInd w:val="0"/>
        <w:spacing w:before="120" w:after="120" w:line="240" w:lineRule="auto"/>
        <w:ind w:left="284"/>
        <w:textAlignment w:val="baseline"/>
        <w:rPr>
          <w:szCs w:val="24"/>
          <w:lang w:eastAsia="pl-PL"/>
        </w:rPr>
      </w:pPr>
    </w:p>
    <w:p w14:paraId="50F47F67" w14:textId="77777777" w:rsidR="0090282D" w:rsidRPr="006B7D36" w:rsidRDefault="0090282D" w:rsidP="00E35F4C">
      <w:pPr>
        <w:widowControl/>
        <w:spacing w:before="120" w:after="120" w:line="240" w:lineRule="auto"/>
        <w:jc w:val="center"/>
        <w:rPr>
          <w:b/>
          <w:szCs w:val="24"/>
        </w:rPr>
      </w:pPr>
      <w:r w:rsidRPr="006B7D36">
        <w:rPr>
          <w:b/>
          <w:szCs w:val="24"/>
        </w:rPr>
        <w:t>§ 6</w:t>
      </w:r>
    </w:p>
    <w:p w14:paraId="4EC87BB1" w14:textId="77777777" w:rsidR="0090282D" w:rsidRPr="006B7D36" w:rsidRDefault="0090282D" w:rsidP="00E35F4C">
      <w:pPr>
        <w:widowControl/>
        <w:overflowPunct w:val="0"/>
        <w:autoSpaceDE w:val="0"/>
        <w:autoSpaceDN w:val="0"/>
        <w:adjustRightInd w:val="0"/>
        <w:spacing w:before="120" w:after="120" w:line="240" w:lineRule="auto"/>
        <w:jc w:val="center"/>
        <w:textAlignment w:val="baseline"/>
        <w:rPr>
          <w:szCs w:val="24"/>
        </w:rPr>
      </w:pPr>
      <w:r w:rsidRPr="006B7D36">
        <w:rPr>
          <w:b/>
          <w:szCs w:val="24"/>
        </w:rPr>
        <w:t>Reprezentacja Stron przy wykonywaniu Zlecenia</w:t>
      </w:r>
    </w:p>
    <w:p w14:paraId="7C3E1701" w14:textId="77777777" w:rsidR="0090282D" w:rsidRPr="006B7D36" w:rsidRDefault="0090282D" w:rsidP="00E35F4C">
      <w:pPr>
        <w:widowControl/>
        <w:numPr>
          <w:ilvl w:val="0"/>
          <w:numId w:val="7"/>
        </w:numPr>
        <w:overflowPunct w:val="0"/>
        <w:autoSpaceDE w:val="0"/>
        <w:autoSpaceDN w:val="0"/>
        <w:adjustRightInd w:val="0"/>
        <w:spacing w:before="120" w:after="120" w:line="240" w:lineRule="auto"/>
        <w:ind w:left="284" w:hanging="284"/>
        <w:jc w:val="left"/>
        <w:textAlignment w:val="baseline"/>
        <w:rPr>
          <w:szCs w:val="24"/>
        </w:rPr>
      </w:pPr>
      <w:r w:rsidRPr="006B7D36">
        <w:rPr>
          <w:szCs w:val="24"/>
        </w:rPr>
        <w:t>Osobami uprawnionymi do reprezentowania Stron w trakcie wykonywania Zlecenia są:</w:t>
      </w:r>
    </w:p>
    <w:p w14:paraId="75057C2B" w14:textId="77777777" w:rsidR="0090282D" w:rsidRPr="006B7D36" w:rsidRDefault="0090282D" w:rsidP="00E35F4C">
      <w:pPr>
        <w:widowControl/>
        <w:tabs>
          <w:tab w:val="left" w:pos="284"/>
        </w:tabs>
        <w:overflowPunct w:val="0"/>
        <w:autoSpaceDE w:val="0"/>
        <w:autoSpaceDN w:val="0"/>
        <w:adjustRightInd w:val="0"/>
        <w:spacing w:before="120" w:after="120" w:line="240" w:lineRule="auto"/>
        <w:ind w:left="284"/>
        <w:textAlignment w:val="baseline"/>
        <w:rPr>
          <w:b/>
          <w:szCs w:val="24"/>
        </w:rPr>
      </w:pPr>
      <w:r w:rsidRPr="006B7D36">
        <w:rPr>
          <w:b/>
          <w:szCs w:val="24"/>
        </w:rPr>
        <w:t xml:space="preserve">po stronie Zleceniodawcy: </w:t>
      </w:r>
    </w:p>
    <w:p w14:paraId="6E7972BB" w14:textId="77777777" w:rsidR="0090282D" w:rsidRPr="006B7D36" w:rsidRDefault="0090282D" w:rsidP="00E35F4C">
      <w:pPr>
        <w:widowControl/>
        <w:tabs>
          <w:tab w:val="left" w:pos="284"/>
        </w:tabs>
        <w:overflowPunct w:val="0"/>
        <w:autoSpaceDE w:val="0"/>
        <w:autoSpaceDN w:val="0"/>
        <w:adjustRightInd w:val="0"/>
        <w:spacing w:before="120" w:after="120" w:line="240" w:lineRule="auto"/>
        <w:ind w:left="284"/>
        <w:textAlignment w:val="baseline"/>
        <w:rPr>
          <w:szCs w:val="24"/>
        </w:rPr>
      </w:pPr>
      <w:r w:rsidRPr="006B7D36">
        <w:rPr>
          <w:szCs w:val="24"/>
        </w:rPr>
        <w:t>Pan/i ………………………. – ………………………………….</w:t>
      </w:r>
      <w:r w:rsidRPr="006B7D36">
        <w:rPr>
          <w:szCs w:val="24"/>
          <w:vertAlign w:val="superscript"/>
        </w:rPr>
        <w:footnoteReference w:id="5"/>
      </w:r>
      <w:r w:rsidRPr="006B7D36">
        <w:rPr>
          <w:szCs w:val="24"/>
        </w:rPr>
        <w:t xml:space="preserve"> </w:t>
      </w:r>
    </w:p>
    <w:p w14:paraId="44336C8A" w14:textId="77777777" w:rsidR="0090282D" w:rsidRPr="006B7D36" w:rsidRDefault="0090282D" w:rsidP="00E35F4C">
      <w:pPr>
        <w:widowControl/>
        <w:tabs>
          <w:tab w:val="left" w:pos="284"/>
        </w:tabs>
        <w:overflowPunct w:val="0"/>
        <w:autoSpaceDE w:val="0"/>
        <w:autoSpaceDN w:val="0"/>
        <w:adjustRightInd w:val="0"/>
        <w:spacing w:before="120" w:after="120" w:line="240" w:lineRule="auto"/>
        <w:ind w:left="284"/>
        <w:textAlignment w:val="baseline"/>
        <w:rPr>
          <w:szCs w:val="24"/>
        </w:rPr>
      </w:pPr>
      <w:r w:rsidRPr="006B7D36">
        <w:rPr>
          <w:b/>
          <w:szCs w:val="24"/>
        </w:rPr>
        <w:t>po stronie Zleceniobiorcy</w:t>
      </w:r>
      <w:r w:rsidRPr="006B7D36">
        <w:rPr>
          <w:szCs w:val="24"/>
        </w:rPr>
        <w:t xml:space="preserve">: </w:t>
      </w:r>
    </w:p>
    <w:p w14:paraId="03D7C6AC" w14:textId="77777777" w:rsidR="0090282D" w:rsidRPr="006B7D36" w:rsidRDefault="0090282D" w:rsidP="00E35F4C">
      <w:pPr>
        <w:widowControl/>
        <w:tabs>
          <w:tab w:val="left" w:pos="284"/>
        </w:tabs>
        <w:overflowPunct w:val="0"/>
        <w:autoSpaceDE w:val="0"/>
        <w:autoSpaceDN w:val="0"/>
        <w:adjustRightInd w:val="0"/>
        <w:spacing w:before="120" w:after="120" w:line="240" w:lineRule="auto"/>
        <w:ind w:left="284"/>
        <w:textAlignment w:val="baseline"/>
        <w:rPr>
          <w:szCs w:val="24"/>
        </w:rPr>
      </w:pPr>
      <w:r w:rsidRPr="006B7D36">
        <w:rPr>
          <w:szCs w:val="24"/>
        </w:rPr>
        <w:t>Pan/i ………………………. – …………………………………..</w:t>
      </w:r>
    </w:p>
    <w:p w14:paraId="07ED747A" w14:textId="05918DB2" w:rsidR="0090282D" w:rsidRPr="006B7D36" w:rsidRDefault="0090282D" w:rsidP="00E35F4C">
      <w:pPr>
        <w:widowControl/>
        <w:numPr>
          <w:ilvl w:val="0"/>
          <w:numId w:val="7"/>
        </w:numPr>
        <w:tabs>
          <w:tab w:val="left" w:pos="284"/>
        </w:tabs>
        <w:overflowPunct w:val="0"/>
        <w:autoSpaceDE w:val="0"/>
        <w:autoSpaceDN w:val="0"/>
        <w:adjustRightInd w:val="0"/>
        <w:spacing w:before="120" w:after="120" w:line="240" w:lineRule="auto"/>
        <w:ind w:left="284" w:hanging="284"/>
        <w:textAlignment w:val="baseline"/>
        <w:rPr>
          <w:szCs w:val="24"/>
        </w:rPr>
      </w:pPr>
      <w:r w:rsidRPr="006B7D36">
        <w:rPr>
          <w:szCs w:val="24"/>
        </w:rPr>
        <w:t xml:space="preserve">Osoba reprezentująca Zleceniodawcę, wskazana w ust. 1 powyżej, uprawniona jest </w:t>
      </w:r>
      <w:r w:rsidRPr="006B7D36">
        <w:rPr>
          <w:szCs w:val="24"/>
        </w:rPr>
        <w:br/>
        <w:t>do zlecania i przyjmowania przedmiotu Zlecenia. Ponadto osoby reprezentujące Zleceniodawcę i</w:t>
      </w:r>
      <w:r w:rsidR="00C13BDC">
        <w:rPr>
          <w:szCs w:val="24"/>
        </w:rPr>
        <w:t> </w:t>
      </w:r>
      <w:r w:rsidRPr="006B7D36">
        <w:rPr>
          <w:szCs w:val="24"/>
        </w:rPr>
        <w:t>Zleceniobiorcę, wskazane w ust. 1, uprawnione są do udzielania koniecznych informacji, podejmowania wszelkich niezbędnych działań wynikających z niniejszej Umowy, a także działań przez nią nieprzewidzianych, których podjęcie jest konieczne do prawidłowego wykonania Zlecenia. Powyższe czynności dokonywane będą w formie pisemnej.</w:t>
      </w:r>
    </w:p>
    <w:p w14:paraId="3B9A2471" w14:textId="7CA7334E" w:rsidR="0090282D" w:rsidRDefault="0090282D" w:rsidP="00E35F4C">
      <w:pPr>
        <w:widowControl/>
        <w:numPr>
          <w:ilvl w:val="0"/>
          <w:numId w:val="7"/>
        </w:numPr>
        <w:tabs>
          <w:tab w:val="left" w:pos="284"/>
        </w:tabs>
        <w:overflowPunct w:val="0"/>
        <w:autoSpaceDE w:val="0"/>
        <w:autoSpaceDN w:val="0"/>
        <w:adjustRightInd w:val="0"/>
        <w:spacing w:before="120" w:after="120" w:line="240" w:lineRule="auto"/>
        <w:ind w:left="284" w:hanging="284"/>
        <w:textAlignment w:val="baseline"/>
        <w:rPr>
          <w:szCs w:val="24"/>
        </w:rPr>
      </w:pPr>
      <w:r w:rsidRPr="006B7D36">
        <w:rPr>
          <w:szCs w:val="24"/>
        </w:rPr>
        <w:t>Zmiana osoby uprawnionej do reprezentacji Stron w trakcie wykonywania Zlecenia następuje w formie pisemnej i nie powoduje konieczności zmiany Umowy.</w:t>
      </w:r>
    </w:p>
    <w:p w14:paraId="35682BC7" w14:textId="77777777" w:rsidR="005669F4" w:rsidRPr="006B7D36" w:rsidRDefault="005669F4" w:rsidP="005669F4">
      <w:pPr>
        <w:widowControl/>
        <w:tabs>
          <w:tab w:val="left" w:pos="284"/>
        </w:tabs>
        <w:overflowPunct w:val="0"/>
        <w:autoSpaceDE w:val="0"/>
        <w:autoSpaceDN w:val="0"/>
        <w:adjustRightInd w:val="0"/>
        <w:spacing w:before="120" w:after="120" w:line="240" w:lineRule="auto"/>
        <w:ind w:left="284"/>
        <w:textAlignment w:val="baseline"/>
        <w:rPr>
          <w:szCs w:val="24"/>
        </w:rPr>
      </w:pPr>
    </w:p>
    <w:p w14:paraId="5592C544" w14:textId="77777777" w:rsidR="0090282D" w:rsidRPr="006B7D36" w:rsidRDefault="0090282D" w:rsidP="00E35F4C">
      <w:pPr>
        <w:overflowPunct w:val="0"/>
        <w:autoSpaceDE w:val="0"/>
        <w:autoSpaceDN w:val="0"/>
        <w:adjustRightInd w:val="0"/>
        <w:spacing w:before="120" w:after="120" w:line="240" w:lineRule="auto"/>
        <w:jc w:val="center"/>
        <w:textAlignment w:val="baseline"/>
        <w:rPr>
          <w:b/>
          <w:szCs w:val="24"/>
          <w:lang w:eastAsia="pl-PL"/>
        </w:rPr>
      </w:pPr>
      <w:r w:rsidRPr="006B7D36">
        <w:rPr>
          <w:b/>
          <w:szCs w:val="24"/>
          <w:lang w:eastAsia="pl-PL"/>
        </w:rPr>
        <w:t>§ 7</w:t>
      </w:r>
    </w:p>
    <w:p w14:paraId="7AA6A727" w14:textId="77777777" w:rsidR="0090282D" w:rsidRPr="006B7D36" w:rsidRDefault="0090282D" w:rsidP="00E35F4C">
      <w:pPr>
        <w:overflowPunct w:val="0"/>
        <w:autoSpaceDE w:val="0"/>
        <w:autoSpaceDN w:val="0"/>
        <w:adjustRightInd w:val="0"/>
        <w:spacing w:before="120" w:after="120" w:line="240" w:lineRule="auto"/>
        <w:jc w:val="center"/>
        <w:textAlignment w:val="baseline"/>
        <w:rPr>
          <w:b/>
          <w:szCs w:val="24"/>
          <w:lang w:eastAsia="pl-PL"/>
        </w:rPr>
      </w:pPr>
      <w:r w:rsidRPr="006B7D36">
        <w:rPr>
          <w:b/>
          <w:szCs w:val="24"/>
          <w:lang w:eastAsia="pl-PL"/>
        </w:rPr>
        <w:t>Odstąpienie od Umowy</w:t>
      </w:r>
    </w:p>
    <w:p w14:paraId="6667811F" w14:textId="77777777" w:rsidR="0090282D" w:rsidRPr="006B7D36" w:rsidRDefault="0090282D" w:rsidP="00E35F4C">
      <w:pPr>
        <w:widowControl/>
        <w:numPr>
          <w:ilvl w:val="0"/>
          <w:numId w:val="13"/>
        </w:numPr>
        <w:spacing w:before="120" w:after="120" w:line="240" w:lineRule="auto"/>
        <w:ind w:left="284" w:hanging="284"/>
        <w:rPr>
          <w:rFonts w:eastAsia="Times New Roman"/>
          <w:szCs w:val="24"/>
          <w:lang w:eastAsia="pl-PL"/>
        </w:rPr>
      </w:pPr>
      <w:r w:rsidRPr="006B7D36">
        <w:rPr>
          <w:szCs w:val="24"/>
          <w:lang w:eastAsia="pl-PL"/>
        </w:rPr>
        <w:t>W przypadku zwłoki w rozpoczęciu realizacji Umowy, a także w przypadku zawinionego naruszania przez Zleceniobiorcę istotnych postanowień niniejszej Umowy</w:t>
      </w:r>
      <w:r w:rsidR="006B7D36">
        <w:rPr>
          <w:szCs w:val="24"/>
          <w:lang w:eastAsia="pl-PL"/>
        </w:rPr>
        <w:t xml:space="preserve"> Zleceniodawca może odstąpić od </w:t>
      </w:r>
      <w:r w:rsidRPr="006B7D36">
        <w:rPr>
          <w:szCs w:val="24"/>
          <w:lang w:eastAsia="pl-PL"/>
        </w:rPr>
        <w:t xml:space="preserve">Umowy. W powyższym przypadku </w:t>
      </w:r>
      <w:r w:rsidRPr="006B7D36">
        <w:rPr>
          <w:rFonts w:eastAsia="Times New Roman"/>
          <w:szCs w:val="24"/>
          <w:lang w:eastAsia="pl-PL"/>
        </w:rPr>
        <w:t>Zleceniodawca</w:t>
      </w:r>
      <w:r w:rsidRPr="006B7D36">
        <w:rPr>
          <w:szCs w:val="24"/>
          <w:lang w:eastAsia="pl-PL"/>
        </w:rPr>
        <w:t xml:space="preserve"> przed odstąpieniem od Umowy wyznaczy </w:t>
      </w:r>
      <w:r w:rsidRPr="006B7D36">
        <w:rPr>
          <w:szCs w:val="24"/>
          <w:lang w:eastAsia="pl-PL"/>
        </w:rPr>
        <w:lastRenderedPageBreak/>
        <w:t>Zleceniobiorcy odpowiedni, nie krótszy niż 3 dni, termin do u</w:t>
      </w:r>
      <w:r w:rsidR="006B7D36">
        <w:rPr>
          <w:szCs w:val="24"/>
          <w:lang w:eastAsia="pl-PL"/>
        </w:rPr>
        <w:t>sunięcia wskazanych naruszeń, z </w:t>
      </w:r>
      <w:r w:rsidRPr="006B7D36">
        <w:rPr>
          <w:szCs w:val="24"/>
          <w:lang w:eastAsia="pl-PL"/>
        </w:rPr>
        <w:t xml:space="preserve">zagrożeniem iż po jego bezskutecznym upływie będzie uprawniony do odstąpienia od Umowy. </w:t>
      </w:r>
    </w:p>
    <w:p w14:paraId="2BD16924" w14:textId="5E0C6647" w:rsidR="0090282D" w:rsidRPr="006B7D36" w:rsidRDefault="0090282D" w:rsidP="00E35F4C">
      <w:pPr>
        <w:widowControl/>
        <w:numPr>
          <w:ilvl w:val="0"/>
          <w:numId w:val="13"/>
        </w:numPr>
        <w:spacing w:before="120" w:after="120" w:line="240" w:lineRule="auto"/>
        <w:ind w:left="284" w:hanging="284"/>
        <w:rPr>
          <w:rFonts w:eastAsia="Times New Roman"/>
          <w:szCs w:val="24"/>
          <w:lang w:eastAsia="pl-PL"/>
        </w:rPr>
      </w:pPr>
      <w:r w:rsidRPr="006B7D36">
        <w:rPr>
          <w:rFonts w:eastAsia="Times New Roman"/>
          <w:szCs w:val="24"/>
          <w:lang w:eastAsia="pl-PL"/>
        </w:rPr>
        <w:t>W razie zaistnienia istotnej zmiany okoliczności powoduj</w:t>
      </w:r>
      <w:r w:rsidR="00E35F4C">
        <w:rPr>
          <w:rFonts w:eastAsia="Times New Roman"/>
          <w:szCs w:val="24"/>
          <w:lang w:eastAsia="pl-PL"/>
        </w:rPr>
        <w:t xml:space="preserve">ącej, że wykonanie Umowy </w:t>
      </w:r>
      <w:r w:rsidRPr="006B7D36">
        <w:rPr>
          <w:rFonts w:eastAsia="Times New Roman"/>
          <w:szCs w:val="24"/>
          <w:lang w:eastAsia="pl-PL"/>
        </w:rPr>
        <w:t>nie leży w interesie publicznym, czego nie można było przewidzieć w chwili zawarcia Umowy, Zleceniodawca może odstąpić od Umowy w terminie 10 dni od powzięcia wiadomości o powyższych okolicznościach.</w:t>
      </w:r>
    </w:p>
    <w:p w14:paraId="1BBB4C9E" w14:textId="77777777" w:rsidR="0090282D" w:rsidRPr="006B7D36" w:rsidRDefault="0090282D" w:rsidP="00E35F4C">
      <w:pPr>
        <w:widowControl/>
        <w:numPr>
          <w:ilvl w:val="0"/>
          <w:numId w:val="13"/>
        </w:numPr>
        <w:spacing w:before="120" w:after="120" w:line="240" w:lineRule="auto"/>
        <w:ind w:left="284" w:hanging="284"/>
        <w:rPr>
          <w:rFonts w:eastAsia="Times New Roman"/>
          <w:szCs w:val="24"/>
          <w:lang w:eastAsia="pl-PL"/>
        </w:rPr>
      </w:pPr>
      <w:r w:rsidRPr="006B7D36">
        <w:rPr>
          <w:rFonts w:eastAsia="Times New Roman"/>
          <w:szCs w:val="24"/>
          <w:lang w:eastAsia="pl-PL"/>
        </w:rPr>
        <w:t>Odstąpienie od Umowy może nastąpić wyłącznie w formie pisemnej z podaniem uzasadnienia.</w:t>
      </w:r>
    </w:p>
    <w:p w14:paraId="7B770843" w14:textId="77777777" w:rsidR="0090282D" w:rsidRPr="0090282D" w:rsidRDefault="0090282D" w:rsidP="00E35F4C">
      <w:pPr>
        <w:widowControl/>
        <w:spacing w:before="120" w:after="120" w:line="240" w:lineRule="auto"/>
        <w:ind w:left="284"/>
        <w:rPr>
          <w:rFonts w:eastAsia="Times New Roman"/>
          <w:color w:val="FF0000"/>
          <w:szCs w:val="24"/>
          <w:lang w:eastAsia="pl-PL"/>
        </w:rPr>
      </w:pPr>
    </w:p>
    <w:p w14:paraId="2084DB64" w14:textId="77777777" w:rsidR="0090282D" w:rsidRPr="006B7D36" w:rsidRDefault="0090282D" w:rsidP="00E35F4C">
      <w:pPr>
        <w:widowControl/>
        <w:autoSpaceDE w:val="0"/>
        <w:autoSpaceDN w:val="0"/>
        <w:adjustRightInd w:val="0"/>
        <w:spacing w:before="120" w:after="120" w:line="240" w:lineRule="auto"/>
        <w:jc w:val="center"/>
        <w:rPr>
          <w:b/>
          <w:szCs w:val="24"/>
        </w:rPr>
      </w:pPr>
      <w:r w:rsidRPr="006B7D36">
        <w:rPr>
          <w:b/>
          <w:szCs w:val="24"/>
        </w:rPr>
        <w:t>§ 8</w:t>
      </w:r>
    </w:p>
    <w:p w14:paraId="23E15848" w14:textId="77777777" w:rsidR="0090282D" w:rsidRPr="006B7D36" w:rsidRDefault="0090282D" w:rsidP="00E35F4C">
      <w:pPr>
        <w:widowControl/>
        <w:autoSpaceDE w:val="0"/>
        <w:autoSpaceDN w:val="0"/>
        <w:adjustRightInd w:val="0"/>
        <w:spacing w:before="120" w:after="120" w:line="240" w:lineRule="auto"/>
        <w:jc w:val="center"/>
        <w:rPr>
          <w:b/>
          <w:szCs w:val="24"/>
        </w:rPr>
      </w:pPr>
      <w:r w:rsidRPr="006B7D36">
        <w:rPr>
          <w:b/>
          <w:szCs w:val="24"/>
        </w:rPr>
        <w:t>Powierzenie Zlecenia podmiotom trzecim</w:t>
      </w:r>
    </w:p>
    <w:p w14:paraId="17048A8A" w14:textId="77777777" w:rsidR="0090282D" w:rsidRPr="006B7D36" w:rsidRDefault="0090282D" w:rsidP="00E35F4C">
      <w:pPr>
        <w:widowControl/>
        <w:numPr>
          <w:ilvl w:val="0"/>
          <w:numId w:val="6"/>
        </w:numPr>
        <w:tabs>
          <w:tab w:val="left" w:pos="284"/>
        </w:tabs>
        <w:autoSpaceDE w:val="0"/>
        <w:autoSpaceDN w:val="0"/>
        <w:adjustRightInd w:val="0"/>
        <w:spacing w:before="120" w:after="120" w:line="240" w:lineRule="auto"/>
        <w:ind w:left="284" w:hanging="284"/>
        <w:rPr>
          <w:szCs w:val="24"/>
        </w:rPr>
      </w:pPr>
      <w:r w:rsidRPr="006B7D36">
        <w:rPr>
          <w:szCs w:val="24"/>
        </w:rPr>
        <w:t>Zleceniobiorca nie może powierzyć wykonania Zlecenia osobom trzecim bez wyraźnej pisemnej zgody Zleceniodawcy.</w:t>
      </w:r>
    </w:p>
    <w:p w14:paraId="4FC8EA90" w14:textId="18C32AFF" w:rsidR="0090282D" w:rsidRDefault="0090282D" w:rsidP="00E35F4C">
      <w:pPr>
        <w:widowControl/>
        <w:numPr>
          <w:ilvl w:val="0"/>
          <w:numId w:val="6"/>
        </w:numPr>
        <w:autoSpaceDE w:val="0"/>
        <w:autoSpaceDN w:val="0"/>
        <w:adjustRightInd w:val="0"/>
        <w:spacing w:before="120" w:after="120" w:line="240" w:lineRule="auto"/>
        <w:ind w:left="284" w:hanging="284"/>
        <w:rPr>
          <w:szCs w:val="24"/>
        </w:rPr>
      </w:pPr>
      <w:r w:rsidRPr="006B7D36">
        <w:rPr>
          <w:szCs w:val="24"/>
        </w:rPr>
        <w:t>W razie naruszenia postanowie</w:t>
      </w:r>
      <w:r w:rsidRPr="006B7D36">
        <w:rPr>
          <w:rFonts w:eastAsia="TimesNewRoman"/>
          <w:szCs w:val="24"/>
        </w:rPr>
        <w:t xml:space="preserve">ń </w:t>
      </w:r>
      <w:r w:rsidRPr="006B7D36">
        <w:rPr>
          <w:szCs w:val="24"/>
        </w:rPr>
        <w:t>ust. 1, Zleceniodawca mo</w:t>
      </w:r>
      <w:r w:rsidRPr="006B7D36">
        <w:rPr>
          <w:rFonts w:eastAsia="TimesNewRoman"/>
          <w:szCs w:val="24"/>
        </w:rPr>
        <w:t>ż</w:t>
      </w:r>
      <w:r w:rsidRPr="006B7D36">
        <w:rPr>
          <w:szCs w:val="24"/>
        </w:rPr>
        <w:t>e wypowiedzieć Umowę ze skutkiem natychmiastowym oraz żądać zapłaty kary umownej na zasadach opisanych w § 5 Umowy.</w:t>
      </w:r>
    </w:p>
    <w:p w14:paraId="12553C9A" w14:textId="77777777" w:rsidR="005669F4" w:rsidRPr="00E35F4C" w:rsidRDefault="005669F4" w:rsidP="005669F4">
      <w:pPr>
        <w:widowControl/>
        <w:autoSpaceDE w:val="0"/>
        <w:autoSpaceDN w:val="0"/>
        <w:adjustRightInd w:val="0"/>
        <w:spacing w:before="120" w:after="120" w:line="240" w:lineRule="auto"/>
        <w:ind w:left="284"/>
        <w:rPr>
          <w:szCs w:val="24"/>
        </w:rPr>
      </w:pPr>
    </w:p>
    <w:p w14:paraId="69DB8055" w14:textId="77777777" w:rsidR="0090282D" w:rsidRPr="006B7D36" w:rsidRDefault="0090282D" w:rsidP="00E35F4C">
      <w:pPr>
        <w:widowControl/>
        <w:spacing w:before="120" w:after="120" w:line="240" w:lineRule="auto"/>
        <w:jc w:val="center"/>
        <w:rPr>
          <w:b/>
          <w:szCs w:val="24"/>
        </w:rPr>
      </w:pPr>
      <w:r w:rsidRPr="006B7D36">
        <w:rPr>
          <w:b/>
          <w:szCs w:val="24"/>
        </w:rPr>
        <w:t>§ 9</w:t>
      </w:r>
    </w:p>
    <w:p w14:paraId="24D73DE8" w14:textId="77777777" w:rsidR="0090282D" w:rsidRPr="006B7D36" w:rsidRDefault="0090282D" w:rsidP="00E35F4C">
      <w:pPr>
        <w:widowControl/>
        <w:overflowPunct w:val="0"/>
        <w:autoSpaceDE w:val="0"/>
        <w:autoSpaceDN w:val="0"/>
        <w:adjustRightInd w:val="0"/>
        <w:spacing w:before="120" w:after="120" w:line="240" w:lineRule="auto"/>
        <w:jc w:val="center"/>
        <w:textAlignment w:val="baseline"/>
        <w:rPr>
          <w:b/>
          <w:szCs w:val="24"/>
          <w:lang w:eastAsia="pl-PL"/>
        </w:rPr>
      </w:pPr>
      <w:r w:rsidRPr="006B7D36">
        <w:rPr>
          <w:b/>
          <w:szCs w:val="24"/>
          <w:lang w:eastAsia="pl-PL"/>
        </w:rPr>
        <w:t>Zachowanie poufności</w:t>
      </w:r>
    </w:p>
    <w:p w14:paraId="706EBEE0" w14:textId="1FDECE37" w:rsidR="0090282D" w:rsidRPr="006B7D36" w:rsidRDefault="0090282D" w:rsidP="00E35F4C">
      <w:pPr>
        <w:widowControl/>
        <w:numPr>
          <w:ilvl w:val="0"/>
          <w:numId w:val="11"/>
        </w:numPr>
        <w:autoSpaceDE w:val="0"/>
        <w:autoSpaceDN w:val="0"/>
        <w:adjustRightInd w:val="0"/>
        <w:spacing w:before="120" w:after="120" w:line="240" w:lineRule="auto"/>
        <w:ind w:left="284" w:hanging="284"/>
        <w:rPr>
          <w:szCs w:val="24"/>
        </w:rPr>
      </w:pPr>
      <w:r w:rsidRPr="006B7D36">
        <w:rPr>
          <w:szCs w:val="24"/>
          <w:lang w:eastAsia="pl-PL"/>
        </w:rPr>
        <w:t>Zleceniobiorca zobowiązuje się, że w czasie</w:t>
      </w:r>
      <w:r w:rsidR="00AD28B7">
        <w:rPr>
          <w:szCs w:val="24"/>
          <w:lang w:eastAsia="pl-PL"/>
        </w:rPr>
        <w:t xml:space="preserve"> realizacji Umowy, jak również </w:t>
      </w:r>
      <w:r w:rsidRPr="006B7D36">
        <w:rPr>
          <w:szCs w:val="24"/>
          <w:lang w:eastAsia="pl-PL"/>
        </w:rPr>
        <w:t xml:space="preserve">po jej rozwiązaniu lub wygaśnięciu, wszystkie osoby zatrudnione przez Zleceniobiorcę przy wykonaniu Zlecenia zachowają w tajemnicy wszelkie dane uzyskane w toku wykonywania Umowy, a także nieprzeznaczone </w:t>
      </w:r>
      <w:r w:rsidR="00E35F4C">
        <w:rPr>
          <w:szCs w:val="24"/>
          <w:lang w:eastAsia="pl-PL"/>
        </w:rPr>
        <w:br/>
      </w:r>
      <w:r w:rsidRPr="006B7D36">
        <w:rPr>
          <w:szCs w:val="24"/>
          <w:lang w:eastAsia="pl-PL"/>
        </w:rPr>
        <w:t xml:space="preserve">do wiadomości publicznej informacje dotyczące Zleceniodawcy lub stanowiących tajemnicę przedsiębiorstwa innych podmiotów w rozumieniu </w:t>
      </w:r>
      <w:r w:rsidRPr="006B7D36">
        <w:rPr>
          <w:bCs/>
          <w:szCs w:val="24"/>
        </w:rPr>
        <w:t>ustawy</w:t>
      </w:r>
      <w:r w:rsidRPr="006B7D36">
        <w:rPr>
          <w:b/>
          <w:bCs/>
          <w:szCs w:val="24"/>
        </w:rPr>
        <w:t xml:space="preserve"> </w:t>
      </w:r>
      <w:r w:rsidRPr="006B7D36">
        <w:rPr>
          <w:szCs w:val="24"/>
        </w:rPr>
        <w:t xml:space="preserve">z dnia 16 kwietnia 1993 r. </w:t>
      </w:r>
      <w:r w:rsidRPr="006B7D36">
        <w:rPr>
          <w:bCs/>
          <w:szCs w:val="24"/>
        </w:rPr>
        <w:t>o zwalczaniu nieuczciwej konkurencji</w:t>
      </w:r>
      <w:r w:rsidRPr="006B7D36">
        <w:rPr>
          <w:szCs w:val="24"/>
          <w:lang w:eastAsia="pl-PL"/>
        </w:rPr>
        <w:t xml:space="preserve"> (tekst jednolity: </w:t>
      </w:r>
      <w:r w:rsidRPr="006B7D36">
        <w:rPr>
          <w:bCs/>
          <w:szCs w:val="24"/>
          <w:lang w:eastAsia="pl-PL"/>
        </w:rPr>
        <w:t>Dz. U.</w:t>
      </w:r>
      <w:r w:rsidR="006B7D36" w:rsidRPr="006B7D36">
        <w:rPr>
          <w:bCs/>
          <w:szCs w:val="24"/>
          <w:lang w:eastAsia="pl-PL"/>
        </w:rPr>
        <w:t xml:space="preserve"> z 2003 r. Nr 153, poz. 1503, </w:t>
      </w:r>
      <w:r w:rsidR="006B7D36" w:rsidRPr="006B7D36">
        <w:t>z</w:t>
      </w:r>
      <w:r w:rsidR="000D4C30">
        <w:t xml:space="preserve"> </w:t>
      </w:r>
      <w:proofErr w:type="spellStart"/>
      <w:r w:rsidRPr="006B7D36">
        <w:t>późn</w:t>
      </w:r>
      <w:proofErr w:type="spellEnd"/>
      <w:r w:rsidRPr="006B7D36">
        <w:rPr>
          <w:bCs/>
          <w:szCs w:val="24"/>
          <w:lang w:eastAsia="pl-PL"/>
        </w:rPr>
        <w:t>. zm.)</w:t>
      </w:r>
      <w:r w:rsidRPr="006B7D36">
        <w:rPr>
          <w:b/>
          <w:bCs/>
          <w:szCs w:val="24"/>
          <w:lang w:eastAsia="pl-PL"/>
        </w:rPr>
        <w:t xml:space="preserve">, </w:t>
      </w:r>
      <w:r w:rsidRPr="006B7D36">
        <w:rPr>
          <w:bCs/>
          <w:szCs w:val="24"/>
          <w:lang w:eastAsia="pl-PL"/>
        </w:rPr>
        <w:t xml:space="preserve">zwane dalej </w:t>
      </w:r>
      <w:r w:rsidRPr="006B7D36">
        <w:rPr>
          <w:b/>
          <w:bCs/>
          <w:szCs w:val="24"/>
          <w:lang w:eastAsia="pl-PL"/>
        </w:rPr>
        <w:t>„</w:t>
      </w:r>
      <w:r w:rsidRPr="006B7D36">
        <w:rPr>
          <w:szCs w:val="24"/>
          <w:lang w:eastAsia="pl-PL"/>
        </w:rPr>
        <w:t xml:space="preserve">Informacjami Poufnymi”. </w:t>
      </w:r>
    </w:p>
    <w:p w14:paraId="639D9028" w14:textId="77777777" w:rsidR="0090282D" w:rsidRPr="006B7D36" w:rsidRDefault="0090282D" w:rsidP="00E35F4C">
      <w:pPr>
        <w:widowControl/>
        <w:numPr>
          <w:ilvl w:val="0"/>
          <w:numId w:val="11"/>
        </w:numPr>
        <w:autoSpaceDE w:val="0"/>
        <w:autoSpaceDN w:val="0"/>
        <w:adjustRightInd w:val="0"/>
        <w:spacing w:before="120" w:after="120" w:line="240" w:lineRule="auto"/>
        <w:ind w:left="284" w:hanging="284"/>
        <w:rPr>
          <w:szCs w:val="24"/>
        </w:rPr>
      </w:pPr>
      <w:r w:rsidRPr="006B7D36">
        <w:rPr>
          <w:szCs w:val="24"/>
          <w:lang w:eastAsia="pl-PL"/>
        </w:rPr>
        <w:t xml:space="preserve">Informacje Poufne, o których mowa powyżej, mogą być wykorzystywane i przetwarzane przez Zleceniobiorcę oraz osoby, </w:t>
      </w:r>
      <w:r w:rsidRPr="006B7D36">
        <w:rPr>
          <w:szCs w:val="24"/>
        </w:rPr>
        <w:t xml:space="preserve">którymi posługuje się w wykonaniu niniejszej Umowy, wyłącznie w celu realizacji Zlecenia. </w:t>
      </w:r>
    </w:p>
    <w:p w14:paraId="3BA9E0E7" w14:textId="4C537335" w:rsidR="0090282D" w:rsidRDefault="0090282D" w:rsidP="00E35F4C">
      <w:pPr>
        <w:widowControl/>
        <w:numPr>
          <w:ilvl w:val="0"/>
          <w:numId w:val="11"/>
        </w:numPr>
        <w:autoSpaceDE w:val="0"/>
        <w:autoSpaceDN w:val="0"/>
        <w:adjustRightInd w:val="0"/>
        <w:spacing w:before="120" w:after="120" w:line="240" w:lineRule="auto"/>
        <w:ind w:left="284" w:hanging="284"/>
        <w:rPr>
          <w:szCs w:val="24"/>
        </w:rPr>
      </w:pPr>
      <w:r w:rsidRPr="006B7D36">
        <w:rPr>
          <w:szCs w:val="24"/>
        </w:rPr>
        <w:t>Zleceniobiorca zwróci Zleceniodawcy wszystkie otrzymane od Zleceniodawcy na potrzeby realizacji Umowy materiały</w:t>
      </w:r>
      <w:r w:rsidR="000D4C30">
        <w:rPr>
          <w:szCs w:val="24"/>
        </w:rPr>
        <w:t>,</w:t>
      </w:r>
      <w:r w:rsidRPr="006B7D36">
        <w:rPr>
          <w:szCs w:val="24"/>
        </w:rPr>
        <w:t xml:space="preserve"> niezwłocznie po ich wykorzystaniu, nie później </w:t>
      </w:r>
      <w:r w:rsidR="00AD28B7">
        <w:rPr>
          <w:szCs w:val="24"/>
          <w:lang w:eastAsia="pl-PL"/>
        </w:rPr>
        <w:t xml:space="preserve">jednak niż </w:t>
      </w:r>
      <w:r w:rsidRPr="006B7D36">
        <w:rPr>
          <w:szCs w:val="24"/>
          <w:lang w:eastAsia="pl-PL"/>
        </w:rPr>
        <w:t xml:space="preserve">w ciągu 5 dni roboczych od dnia wykonania </w:t>
      </w:r>
      <w:r w:rsidR="00AD28B7">
        <w:rPr>
          <w:szCs w:val="24"/>
          <w:lang w:eastAsia="pl-PL"/>
        </w:rPr>
        <w:t xml:space="preserve">Zlecenia w terminie określonym </w:t>
      </w:r>
      <w:r w:rsidRPr="006B7D36">
        <w:rPr>
          <w:szCs w:val="24"/>
          <w:lang w:eastAsia="pl-PL"/>
        </w:rPr>
        <w:t>w § 2 Umowy.</w:t>
      </w:r>
    </w:p>
    <w:p w14:paraId="387786A1" w14:textId="77777777" w:rsidR="005669F4" w:rsidRPr="00E35F4C" w:rsidRDefault="005669F4" w:rsidP="005669F4">
      <w:pPr>
        <w:widowControl/>
        <w:autoSpaceDE w:val="0"/>
        <w:autoSpaceDN w:val="0"/>
        <w:adjustRightInd w:val="0"/>
        <w:spacing w:before="120" w:after="120" w:line="240" w:lineRule="auto"/>
        <w:ind w:left="284"/>
        <w:rPr>
          <w:szCs w:val="24"/>
        </w:rPr>
      </w:pPr>
    </w:p>
    <w:p w14:paraId="7F25CD6A" w14:textId="77777777" w:rsidR="0090282D" w:rsidRPr="006B7D36" w:rsidRDefault="0090282D" w:rsidP="00E35F4C">
      <w:pPr>
        <w:widowControl/>
        <w:autoSpaceDE w:val="0"/>
        <w:autoSpaceDN w:val="0"/>
        <w:adjustRightInd w:val="0"/>
        <w:spacing w:before="120" w:after="120" w:line="240" w:lineRule="auto"/>
        <w:jc w:val="center"/>
        <w:rPr>
          <w:b/>
          <w:szCs w:val="24"/>
          <w:lang w:eastAsia="pl-PL"/>
        </w:rPr>
      </w:pPr>
      <w:r w:rsidRPr="006B7D36">
        <w:rPr>
          <w:b/>
          <w:szCs w:val="24"/>
          <w:lang w:eastAsia="pl-PL"/>
        </w:rPr>
        <w:t>§ 10</w:t>
      </w:r>
    </w:p>
    <w:p w14:paraId="684650FE" w14:textId="33FD7200" w:rsidR="0090282D" w:rsidRPr="006B7D36" w:rsidRDefault="0090282D" w:rsidP="00E35F4C">
      <w:pPr>
        <w:widowControl/>
        <w:autoSpaceDE w:val="0"/>
        <w:autoSpaceDN w:val="0"/>
        <w:adjustRightInd w:val="0"/>
        <w:spacing w:before="120" w:after="120" w:line="240" w:lineRule="auto"/>
        <w:jc w:val="center"/>
        <w:rPr>
          <w:szCs w:val="24"/>
          <w:lang w:eastAsia="pl-PL"/>
        </w:rPr>
      </w:pPr>
      <w:r w:rsidRPr="006B7D36">
        <w:rPr>
          <w:b/>
          <w:szCs w:val="24"/>
          <w:lang w:eastAsia="pl-PL"/>
        </w:rPr>
        <w:t>Przeniesienie autorskich praw majątkowych</w:t>
      </w:r>
      <w:r w:rsidRPr="006B7D36">
        <w:rPr>
          <w:szCs w:val="24"/>
          <w:lang w:eastAsia="pl-PL"/>
        </w:rPr>
        <w:t xml:space="preserve"> </w:t>
      </w:r>
    </w:p>
    <w:p w14:paraId="6C9E1948" w14:textId="493CB55D" w:rsidR="0090282D" w:rsidRPr="006B7D36" w:rsidRDefault="0090282D" w:rsidP="00E35F4C">
      <w:pPr>
        <w:widowControl/>
        <w:numPr>
          <w:ilvl w:val="0"/>
          <w:numId w:val="12"/>
        </w:numPr>
        <w:overflowPunct w:val="0"/>
        <w:autoSpaceDE w:val="0"/>
        <w:autoSpaceDN w:val="0"/>
        <w:adjustRightInd w:val="0"/>
        <w:spacing w:before="120" w:after="120" w:line="240" w:lineRule="auto"/>
        <w:ind w:left="284" w:hanging="284"/>
        <w:textAlignment w:val="baseline"/>
        <w:rPr>
          <w:bCs/>
          <w:szCs w:val="24"/>
          <w:lang w:eastAsia="pl-PL"/>
        </w:rPr>
      </w:pPr>
      <w:r w:rsidRPr="006B7D36">
        <w:rPr>
          <w:bCs/>
          <w:szCs w:val="24"/>
          <w:lang w:eastAsia="pl-PL"/>
        </w:rPr>
        <w:t xml:space="preserve">W przypadku, gdy w związku z wykonywaniem niniejszej Umowy przez Zleceniobiorcę dojdzie </w:t>
      </w:r>
      <w:r w:rsidR="00E35F4C">
        <w:rPr>
          <w:bCs/>
          <w:szCs w:val="24"/>
          <w:lang w:eastAsia="pl-PL"/>
        </w:rPr>
        <w:br/>
      </w:r>
      <w:r w:rsidRPr="006B7D36">
        <w:rPr>
          <w:bCs/>
          <w:szCs w:val="24"/>
          <w:lang w:eastAsia="pl-PL"/>
        </w:rPr>
        <w:t xml:space="preserve">do powstania utworów, zwanych dalej </w:t>
      </w:r>
      <w:r w:rsidRPr="0064001D">
        <w:rPr>
          <w:b/>
          <w:bCs/>
          <w:szCs w:val="24"/>
          <w:lang w:eastAsia="pl-PL"/>
        </w:rPr>
        <w:t>„Utworami”</w:t>
      </w:r>
      <w:r w:rsidRPr="006B7D36">
        <w:rPr>
          <w:bCs/>
          <w:szCs w:val="24"/>
          <w:lang w:eastAsia="pl-PL"/>
        </w:rPr>
        <w:t>, w rozumieniu ust</w:t>
      </w:r>
      <w:r w:rsidR="002F7962">
        <w:rPr>
          <w:bCs/>
          <w:szCs w:val="24"/>
          <w:lang w:eastAsia="pl-PL"/>
        </w:rPr>
        <w:t>awy z 4 lutego 1994 r. o </w:t>
      </w:r>
      <w:r w:rsidR="009978F3">
        <w:rPr>
          <w:bCs/>
          <w:szCs w:val="24"/>
          <w:lang w:eastAsia="pl-PL"/>
        </w:rPr>
        <w:t xml:space="preserve">prawie </w:t>
      </w:r>
      <w:r w:rsidRPr="006B7D36">
        <w:rPr>
          <w:bCs/>
          <w:szCs w:val="24"/>
          <w:lang w:eastAsia="pl-PL"/>
        </w:rPr>
        <w:t xml:space="preserve">autorskim i prawach pokrewnych, </w:t>
      </w:r>
      <w:r w:rsidRPr="006B7D36">
        <w:rPr>
          <w:szCs w:val="24"/>
        </w:rPr>
        <w:t>(</w:t>
      </w:r>
      <w:r w:rsidR="009978F3">
        <w:rPr>
          <w:bCs/>
          <w:szCs w:val="24"/>
          <w:lang w:eastAsia="pl-PL"/>
        </w:rPr>
        <w:t xml:space="preserve">tekst jednolity: </w:t>
      </w:r>
      <w:r w:rsidR="009978F3" w:rsidRPr="009978F3">
        <w:rPr>
          <w:bCs/>
          <w:szCs w:val="24"/>
          <w:lang w:eastAsia="pl-PL"/>
        </w:rPr>
        <w:t>Dz.</w:t>
      </w:r>
      <w:r w:rsidR="000D4C30">
        <w:rPr>
          <w:bCs/>
          <w:szCs w:val="24"/>
          <w:lang w:eastAsia="pl-PL"/>
        </w:rPr>
        <w:t xml:space="preserve"> </w:t>
      </w:r>
      <w:r w:rsidR="009978F3" w:rsidRPr="009978F3">
        <w:rPr>
          <w:bCs/>
          <w:szCs w:val="24"/>
          <w:lang w:eastAsia="pl-PL"/>
        </w:rPr>
        <w:t>U. z 2017 r.</w:t>
      </w:r>
      <w:r w:rsidR="000D4C30">
        <w:rPr>
          <w:bCs/>
          <w:szCs w:val="24"/>
          <w:lang w:eastAsia="pl-PL"/>
        </w:rPr>
        <w:t>,</w:t>
      </w:r>
      <w:r w:rsidR="009978F3" w:rsidRPr="009978F3">
        <w:rPr>
          <w:bCs/>
          <w:szCs w:val="24"/>
          <w:lang w:eastAsia="pl-PL"/>
        </w:rPr>
        <w:t xml:space="preserve"> poz. 880</w:t>
      </w:r>
      <w:r w:rsidR="002F7962">
        <w:rPr>
          <w:bCs/>
          <w:szCs w:val="24"/>
          <w:lang w:eastAsia="pl-PL"/>
        </w:rPr>
        <w:t xml:space="preserve"> z </w:t>
      </w:r>
      <w:proofErr w:type="spellStart"/>
      <w:r w:rsidR="002F7962">
        <w:rPr>
          <w:bCs/>
          <w:szCs w:val="24"/>
          <w:lang w:eastAsia="pl-PL"/>
        </w:rPr>
        <w:t>późn</w:t>
      </w:r>
      <w:proofErr w:type="spellEnd"/>
      <w:r w:rsidR="002F7962">
        <w:rPr>
          <w:bCs/>
          <w:szCs w:val="24"/>
          <w:lang w:eastAsia="pl-PL"/>
        </w:rPr>
        <w:t>. zm.</w:t>
      </w:r>
      <w:r w:rsidRPr="006B7D36">
        <w:rPr>
          <w:bCs/>
          <w:szCs w:val="24"/>
          <w:lang w:eastAsia="pl-PL"/>
        </w:rPr>
        <w:t>), Zleceniobiorca, z</w:t>
      </w:r>
      <w:r w:rsidR="009978F3">
        <w:rPr>
          <w:bCs/>
          <w:szCs w:val="24"/>
          <w:lang w:eastAsia="pl-PL"/>
        </w:rPr>
        <w:t xml:space="preserve"> chwilą przyjęcia Utworów przez </w:t>
      </w:r>
      <w:r w:rsidRPr="006B7D36">
        <w:rPr>
          <w:bCs/>
          <w:szCs w:val="24"/>
          <w:lang w:eastAsia="pl-PL"/>
        </w:rPr>
        <w:t>Zleceniodawc</w:t>
      </w:r>
      <w:r w:rsidR="009978F3">
        <w:rPr>
          <w:bCs/>
          <w:szCs w:val="24"/>
          <w:lang w:eastAsia="pl-PL"/>
        </w:rPr>
        <w:t>ę, przenosi na Zleceniodawcę, w </w:t>
      </w:r>
      <w:r w:rsidRPr="006B7D36">
        <w:rPr>
          <w:bCs/>
          <w:szCs w:val="24"/>
          <w:lang w:eastAsia="pl-PL"/>
        </w:rPr>
        <w:t>ramac</w:t>
      </w:r>
      <w:r w:rsidR="009978F3">
        <w:rPr>
          <w:bCs/>
          <w:szCs w:val="24"/>
          <w:lang w:eastAsia="pl-PL"/>
        </w:rPr>
        <w:t xml:space="preserve">h wynagrodzenia, o którym mowa </w:t>
      </w:r>
      <w:r w:rsidRPr="006B7D36">
        <w:rPr>
          <w:bCs/>
          <w:szCs w:val="24"/>
          <w:lang w:eastAsia="pl-PL"/>
        </w:rPr>
        <w:t>w § 3 ust. 1, na zasadzie wyłączności, całość autorskich praw majątkowych, w tym praw zależnych do Utworów, bez ograniczeń terytorialnych i czasowych, na następujących polach eksploatacji:</w:t>
      </w:r>
    </w:p>
    <w:p w14:paraId="083CC669" w14:textId="77777777" w:rsidR="0090282D" w:rsidRPr="006B7D36" w:rsidRDefault="0090282D" w:rsidP="00E35F4C">
      <w:pPr>
        <w:widowControl/>
        <w:numPr>
          <w:ilvl w:val="1"/>
          <w:numId w:val="18"/>
        </w:numPr>
        <w:tabs>
          <w:tab w:val="left" w:pos="851"/>
          <w:tab w:val="left" w:pos="1134"/>
        </w:tabs>
        <w:autoSpaceDE w:val="0"/>
        <w:autoSpaceDN w:val="0"/>
        <w:adjustRightInd w:val="0"/>
        <w:spacing w:before="120" w:after="120" w:line="240" w:lineRule="auto"/>
        <w:ind w:left="709"/>
        <w:rPr>
          <w:bCs/>
          <w:szCs w:val="24"/>
        </w:rPr>
      </w:pPr>
      <w:r w:rsidRPr="006B7D36">
        <w:rPr>
          <w:bCs/>
          <w:szCs w:val="24"/>
        </w:rPr>
        <w:t>rozpowszechnianie Utworów przez Zleceniodawcę;</w:t>
      </w:r>
    </w:p>
    <w:p w14:paraId="1E946950" w14:textId="77777777" w:rsidR="0090282D" w:rsidRPr="006B7D36" w:rsidRDefault="0090282D" w:rsidP="00E35F4C">
      <w:pPr>
        <w:widowControl/>
        <w:numPr>
          <w:ilvl w:val="1"/>
          <w:numId w:val="18"/>
        </w:numPr>
        <w:tabs>
          <w:tab w:val="left" w:pos="851"/>
          <w:tab w:val="left" w:pos="1134"/>
        </w:tabs>
        <w:autoSpaceDE w:val="0"/>
        <w:autoSpaceDN w:val="0"/>
        <w:adjustRightInd w:val="0"/>
        <w:spacing w:before="120" w:after="120" w:line="240" w:lineRule="auto"/>
        <w:ind w:left="709"/>
        <w:rPr>
          <w:bCs/>
          <w:szCs w:val="24"/>
        </w:rPr>
      </w:pPr>
      <w:r w:rsidRPr="006B7D36">
        <w:rPr>
          <w:bCs/>
          <w:szCs w:val="24"/>
        </w:rPr>
        <w:t>udostępnianie Utworów na stronach internetowych Zleceniodawcy;</w:t>
      </w:r>
    </w:p>
    <w:p w14:paraId="3E98DA42" w14:textId="77777777" w:rsidR="0090282D" w:rsidRPr="006B7D36" w:rsidRDefault="0090282D" w:rsidP="00E35F4C">
      <w:pPr>
        <w:widowControl/>
        <w:numPr>
          <w:ilvl w:val="1"/>
          <w:numId w:val="18"/>
        </w:numPr>
        <w:tabs>
          <w:tab w:val="left" w:pos="851"/>
          <w:tab w:val="left" w:pos="1134"/>
        </w:tabs>
        <w:autoSpaceDE w:val="0"/>
        <w:autoSpaceDN w:val="0"/>
        <w:adjustRightInd w:val="0"/>
        <w:spacing w:before="120" w:after="120" w:line="240" w:lineRule="auto"/>
        <w:ind w:left="709"/>
        <w:rPr>
          <w:bCs/>
          <w:szCs w:val="24"/>
        </w:rPr>
      </w:pPr>
      <w:r w:rsidRPr="006B7D36">
        <w:rPr>
          <w:bCs/>
          <w:szCs w:val="24"/>
        </w:rPr>
        <w:lastRenderedPageBreak/>
        <w:t>utrwalanie Utworów poprzez zapisanie na jakimkolwiek nośniku, w szczególności na dysku komputera oraz na innych niż dysk twardy nośnikach danych, w d</w:t>
      </w:r>
      <w:r w:rsidR="002F7962">
        <w:rPr>
          <w:bCs/>
          <w:szCs w:val="24"/>
        </w:rPr>
        <w:t>owolnym formacie i systemie, za </w:t>
      </w:r>
      <w:r w:rsidRPr="006B7D36">
        <w:rPr>
          <w:bCs/>
          <w:szCs w:val="24"/>
        </w:rPr>
        <w:t>pomocą każdej techniki znanej obecnie i powstałej w przyszłości;</w:t>
      </w:r>
    </w:p>
    <w:p w14:paraId="08F9F8A9" w14:textId="77777777" w:rsidR="0090282D" w:rsidRPr="006B7D36" w:rsidRDefault="0090282D" w:rsidP="00E35F4C">
      <w:pPr>
        <w:widowControl/>
        <w:numPr>
          <w:ilvl w:val="1"/>
          <w:numId w:val="18"/>
        </w:numPr>
        <w:tabs>
          <w:tab w:val="left" w:pos="851"/>
          <w:tab w:val="left" w:pos="1134"/>
        </w:tabs>
        <w:autoSpaceDE w:val="0"/>
        <w:autoSpaceDN w:val="0"/>
        <w:adjustRightInd w:val="0"/>
        <w:spacing w:before="120" w:after="120" w:line="240" w:lineRule="auto"/>
        <w:ind w:left="709"/>
        <w:rPr>
          <w:bCs/>
          <w:szCs w:val="24"/>
        </w:rPr>
      </w:pPr>
      <w:r w:rsidRPr="006B7D36">
        <w:rPr>
          <w:bCs/>
          <w:szCs w:val="24"/>
        </w:rPr>
        <w:t>przekształcanie formy technicznej zapisu Utworów na inną formę, wszelkimi znanymi obecnie technikami i powstałymi w przyszłości, w szczególności poprzez digitalizację oraz poddawanie innym procesom technologicznym;</w:t>
      </w:r>
    </w:p>
    <w:p w14:paraId="78C52756" w14:textId="77777777" w:rsidR="0090282D" w:rsidRPr="006B7D36" w:rsidRDefault="0090282D" w:rsidP="00E35F4C">
      <w:pPr>
        <w:widowControl/>
        <w:numPr>
          <w:ilvl w:val="1"/>
          <w:numId w:val="18"/>
        </w:numPr>
        <w:tabs>
          <w:tab w:val="left" w:pos="851"/>
          <w:tab w:val="left" w:pos="1134"/>
        </w:tabs>
        <w:autoSpaceDE w:val="0"/>
        <w:autoSpaceDN w:val="0"/>
        <w:adjustRightInd w:val="0"/>
        <w:spacing w:before="120" w:after="120" w:line="240" w:lineRule="auto"/>
        <w:ind w:left="709"/>
        <w:rPr>
          <w:bCs/>
          <w:szCs w:val="24"/>
        </w:rPr>
      </w:pPr>
      <w:r w:rsidRPr="006B7D36">
        <w:rPr>
          <w:bCs/>
          <w:szCs w:val="24"/>
        </w:rPr>
        <w:t>zwielokrotnianie Utworów poprzez tworzenie egzemplarzy utworów wszelkimi znanymi technikami;</w:t>
      </w:r>
    </w:p>
    <w:p w14:paraId="3E82F412" w14:textId="1D0B480A" w:rsidR="0090282D" w:rsidRPr="006B7D36" w:rsidRDefault="0090282D" w:rsidP="00E35F4C">
      <w:pPr>
        <w:widowControl/>
        <w:numPr>
          <w:ilvl w:val="1"/>
          <w:numId w:val="18"/>
        </w:numPr>
        <w:tabs>
          <w:tab w:val="left" w:pos="851"/>
          <w:tab w:val="left" w:pos="1134"/>
        </w:tabs>
        <w:autoSpaceDE w:val="0"/>
        <w:autoSpaceDN w:val="0"/>
        <w:adjustRightInd w:val="0"/>
        <w:spacing w:before="120" w:after="120" w:line="240" w:lineRule="auto"/>
        <w:ind w:left="709"/>
        <w:rPr>
          <w:bCs/>
          <w:szCs w:val="24"/>
        </w:rPr>
      </w:pPr>
      <w:r w:rsidRPr="006B7D36">
        <w:rPr>
          <w:bCs/>
          <w:szCs w:val="24"/>
        </w:rPr>
        <w:t>wprowadzenie oryginału Utworów i egzemplarzy Utworów wy</w:t>
      </w:r>
      <w:r w:rsidR="002F7962">
        <w:rPr>
          <w:bCs/>
          <w:szCs w:val="24"/>
        </w:rPr>
        <w:t>tworzonych zgodnie z pkt 3-5 do </w:t>
      </w:r>
      <w:r w:rsidRPr="006B7D36">
        <w:rPr>
          <w:bCs/>
          <w:szCs w:val="24"/>
        </w:rPr>
        <w:t>obrotu, użyczenie lub najem oryginału lub egzemplarzy bez ograniczeń terytorialnych i</w:t>
      </w:r>
      <w:r w:rsidR="0016618C">
        <w:rPr>
          <w:bCs/>
          <w:szCs w:val="24"/>
        </w:rPr>
        <w:t> </w:t>
      </w:r>
      <w:r w:rsidRPr="006B7D36">
        <w:rPr>
          <w:bCs/>
          <w:szCs w:val="24"/>
        </w:rPr>
        <w:t>czasowych;</w:t>
      </w:r>
    </w:p>
    <w:p w14:paraId="40DA2AAF" w14:textId="77777777" w:rsidR="0090282D" w:rsidRPr="006B7D36" w:rsidRDefault="0090282D" w:rsidP="00E35F4C">
      <w:pPr>
        <w:widowControl/>
        <w:numPr>
          <w:ilvl w:val="1"/>
          <w:numId w:val="18"/>
        </w:numPr>
        <w:tabs>
          <w:tab w:val="left" w:pos="851"/>
          <w:tab w:val="left" w:pos="1134"/>
        </w:tabs>
        <w:autoSpaceDE w:val="0"/>
        <w:autoSpaceDN w:val="0"/>
        <w:adjustRightInd w:val="0"/>
        <w:spacing w:before="120" w:after="120" w:line="240" w:lineRule="auto"/>
        <w:ind w:left="709"/>
        <w:rPr>
          <w:bCs/>
          <w:szCs w:val="24"/>
        </w:rPr>
      </w:pPr>
      <w:r w:rsidRPr="006B7D36">
        <w:rPr>
          <w:bCs/>
          <w:szCs w:val="24"/>
        </w:rPr>
        <w:t>każde inne niż opisane powyżej rozpowszechnianie i udostępnianie Utworów, w szczególności poprzez publiczne udostępnianie, wyświetlenie i wystawienie, w taki sposób, aby każdy mógł mieć do niego dostęp w miejscu i czasie przez siebie wybranym;</w:t>
      </w:r>
    </w:p>
    <w:p w14:paraId="0CA454BE" w14:textId="77777777" w:rsidR="0090282D" w:rsidRPr="006B7D36" w:rsidRDefault="0090282D" w:rsidP="00E35F4C">
      <w:pPr>
        <w:widowControl/>
        <w:numPr>
          <w:ilvl w:val="1"/>
          <w:numId w:val="18"/>
        </w:numPr>
        <w:tabs>
          <w:tab w:val="left" w:pos="851"/>
          <w:tab w:val="left" w:pos="1134"/>
        </w:tabs>
        <w:autoSpaceDE w:val="0"/>
        <w:autoSpaceDN w:val="0"/>
        <w:adjustRightInd w:val="0"/>
        <w:spacing w:before="120" w:after="120" w:line="240" w:lineRule="auto"/>
        <w:ind w:left="709"/>
        <w:rPr>
          <w:bCs/>
          <w:szCs w:val="24"/>
        </w:rPr>
      </w:pPr>
      <w:r w:rsidRPr="006B7D36">
        <w:rPr>
          <w:bCs/>
          <w:szCs w:val="24"/>
        </w:rPr>
        <w:t>wykorzystanie Utworów, w całości lub części, do celów informacyjnych.</w:t>
      </w:r>
    </w:p>
    <w:p w14:paraId="1753B659" w14:textId="7C269084" w:rsidR="0090282D" w:rsidRPr="006B7D36" w:rsidRDefault="0090282D" w:rsidP="00E35F4C">
      <w:pPr>
        <w:widowControl/>
        <w:numPr>
          <w:ilvl w:val="0"/>
          <w:numId w:val="12"/>
        </w:numPr>
        <w:overflowPunct w:val="0"/>
        <w:autoSpaceDE w:val="0"/>
        <w:autoSpaceDN w:val="0"/>
        <w:adjustRightInd w:val="0"/>
        <w:spacing w:before="120" w:after="120" w:line="240" w:lineRule="auto"/>
        <w:ind w:left="284" w:hanging="284"/>
        <w:textAlignment w:val="baseline"/>
        <w:rPr>
          <w:bCs/>
          <w:szCs w:val="24"/>
          <w:lang w:eastAsia="pl-PL"/>
        </w:rPr>
      </w:pPr>
      <w:r w:rsidRPr="006B7D36">
        <w:rPr>
          <w:bCs/>
          <w:szCs w:val="24"/>
          <w:lang w:eastAsia="pl-PL"/>
        </w:rPr>
        <w:t xml:space="preserve">Zleceniobiorca oświadcza, że od chwili, w której zgodnie z postanowieniami Umowy zobowiązany jest przenieść na Zleceniodawcę majątkowe prawa autorskie do powstałych na skutek wykonywania niniejszej Umowy Utworów, Zleceniodawcy przysługiwać będzie całość autorskich praw majątkowych do tych Utworów, bez ograniczeń terytorialnych i czasowych, na wszystkich wskazanych w ust. 1 oraz wszelkich znanych w chwili zawarcia Umowy polach eksploatacji oraz gwarantuje, że Utwory nie będą obciążone jakimikolwiek prawami ani roszczeniami osób trzecich, </w:t>
      </w:r>
      <w:r w:rsidR="000D4C30">
        <w:rPr>
          <w:bCs/>
          <w:szCs w:val="24"/>
          <w:lang w:eastAsia="pl-PL"/>
        </w:rPr>
        <w:br/>
      </w:r>
      <w:r w:rsidRPr="006B7D36">
        <w:rPr>
          <w:bCs/>
          <w:szCs w:val="24"/>
          <w:lang w:eastAsia="pl-PL"/>
        </w:rPr>
        <w:t xml:space="preserve">w szczególności przysługującymi takim osobom osobistymi prawami autorskimi lub majątkowymi prawami autorskimi, prawami patentowymi, a rozporządzenie nie będzie naruszać tajemnicy przedsiębiorstwa lub dóbr osobistych. </w:t>
      </w:r>
    </w:p>
    <w:p w14:paraId="01872617" w14:textId="6E830366" w:rsidR="0090282D" w:rsidRPr="006B7D36" w:rsidRDefault="0090282D" w:rsidP="00E35F4C">
      <w:pPr>
        <w:widowControl/>
        <w:numPr>
          <w:ilvl w:val="0"/>
          <w:numId w:val="12"/>
        </w:numPr>
        <w:overflowPunct w:val="0"/>
        <w:autoSpaceDE w:val="0"/>
        <w:autoSpaceDN w:val="0"/>
        <w:adjustRightInd w:val="0"/>
        <w:spacing w:before="120" w:after="120" w:line="240" w:lineRule="auto"/>
        <w:ind w:left="284" w:hanging="284"/>
        <w:textAlignment w:val="baseline"/>
        <w:rPr>
          <w:rFonts w:eastAsia="Times New Roman"/>
          <w:szCs w:val="24"/>
          <w:lang w:val="x-none" w:eastAsia="x-none"/>
        </w:rPr>
      </w:pPr>
      <w:r w:rsidRPr="006B7D36">
        <w:rPr>
          <w:rFonts w:eastAsia="Times New Roman"/>
          <w:szCs w:val="24"/>
          <w:lang w:eastAsia="x-none"/>
        </w:rPr>
        <w:t>Zleceniobiorca</w:t>
      </w:r>
      <w:r w:rsidRPr="006B7D36">
        <w:rPr>
          <w:szCs w:val="24"/>
        </w:rPr>
        <w:t xml:space="preserve"> zrzeka się niniejszym prawa do wyrażania zezwoleń na wykonywanie zależnego prawa autorskiego do Utworów i przenosi, w ramach </w:t>
      </w:r>
      <w:r w:rsidRPr="006B7D36">
        <w:rPr>
          <w:szCs w:val="24"/>
          <w:lang w:eastAsia="pl-PL"/>
        </w:rPr>
        <w:t>wynagrodzenia, o którym mowa w § 3 ust. 1 Umowy</w:t>
      </w:r>
      <w:r w:rsidRPr="006B7D36">
        <w:rPr>
          <w:szCs w:val="24"/>
        </w:rPr>
        <w:t xml:space="preserve">, na Zleceniodawcę wyłączne prawo zezwalania na wykonywanie zależnego prawa autorskiego </w:t>
      </w:r>
      <w:r w:rsidR="000D4C30">
        <w:rPr>
          <w:szCs w:val="24"/>
        </w:rPr>
        <w:br/>
      </w:r>
      <w:r w:rsidRPr="006B7D36">
        <w:rPr>
          <w:szCs w:val="24"/>
        </w:rPr>
        <w:t>do Utworów, tj. prawa korzystania i rozporządzania opracowaniami Utworów oraz udzielania zezwoleń na korzystanie i rozporządzanie opracowaniami Utworów</w:t>
      </w:r>
      <w:r w:rsidRPr="006B7D36">
        <w:rPr>
          <w:szCs w:val="24"/>
          <w:lang w:eastAsia="pl-PL"/>
        </w:rPr>
        <w:t xml:space="preserve"> </w:t>
      </w:r>
      <w:r w:rsidRPr="006B7D36">
        <w:rPr>
          <w:szCs w:val="24"/>
        </w:rPr>
        <w:t>na polach eksploatacji wskazanych w ust. 1.</w:t>
      </w:r>
    </w:p>
    <w:p w14:paraId="38CCE4D9" w14:textId="77777777" w:rsidR="0090282D" w:rsidRPr="006B7D36" w:rsidRDefault="0090282D" w:rsidP="00E35F4C">
      <w:pPr>
        <w:widowControl/>
        <w:numPr>
          <w:ilvl w:val="0"/>
          <w:numId w:val="12"/>
        </w:numPr>
        <w:overflowPunct w:val="0"/>
        <w:autoSpaceDE w:val="0"/>
        <w:autoSpaceDN w:val="0"/>
        <w:adjustRightInd w:val="0"/>
        <w:spacing w:before="120" w:after="120" w:line="240" w:lineRule="auto"/>
        <w:ind w:left="284" w:hanging="284"/>
        <w:textAlignment w:val="baseline"/>
        <w:rPr>
          <w:bCs/>
          <w:szCs w:val="24"/>
          <w:lang w:eastAsia="pl-PL"/>
        </w:rPr>
      </w:pPr>
      <w:r w:rsidRPr="006B7D36">
        <w:rPr>
          <w:bCs/>
          <w:szCs w:val="24"/>
          <w:lang w:eastAsia="pl-PL"/>
        </w:rPr>
        <w:t xml:space="preserve">Wraz z przeniesieniem majątkowych praw autorskich do Utworów, </w:t>
      </w:r>
      <w:r w:rsidRPr="006B7D36">
        <w:rPr>
          <w:rFonts w:eastAsia="Times New Roman"/>
          <w:szCs w:val="24"/>
          <w:lang w:eastAsia="x-none"/>
        </w:rPr>
        <w:t>Zleceniobiorca</w:t>
      </w:r>
      <w:r w:rsidRPr="006B7D36">
        <w:rPr>
          <w:bCs/>
          <w:szCs w:val="24"/>
          <w:lang w:eastAsia="pl-PL"/>
        </w:rPr>
        <w:t xml:space="preserve"> przenosi na Zleceniodawcę, w ramach wynagrodzenia, o którym mowa w § 3 ust. 1, prawo własności nośników, na których utrwalono Utwory.  </w:t>
      </w:r>
    </w:p>
    <w:p w14:paraId="27741DEB" w14:textId="77777777" w:rsidR="0090282D" w:rsidRPr="006B7D36" w:rsidRDefault="0090282D" w:rsidP="00E35F4C">
      <w:pPr>
        <w:widowControl/>
        <w:numPr>
          <w:ilvl w:val="0"/>
          <w:numId w:val="12"/>
        </w:numPr>
        <w:overflowPunct w:val="0"/>
        <w:autoSpaceDE w:val="0"/>
        <w:autoSpaceDN w:val="0"/>
        <w:adjustRightInd w:val="0"/>
        <w:spacing w:before="120" w:after="120" w:line="240" w:lineRule="auto"/>
        <w:ind w:left="284" w:hanging="284"/>
        <w:textAlignment w:val="baseline"/>
        <w:rPr>
          <w:bCs/>
          <w:szCs w:val="24"/>
          <w:lang w:eastAsia="pl-PL"/>
        </w:rPr>
      </w:pPr>
      <w:r w:rsidRPr="006B7D36">
        <w:rPr>
          <w:bCs/>
          <w:szCs w:val="24"/>
          <w:lang w:eastAsia="pl-PL"/>
        </w:rPr>
        <w:t xml:space="preserve">Faktura VAT/rachunek, o którym mowa w § 3 ust. 3 Umowy, obejmuje wyszczególnienie kosztów przeniesienia praw autorskich, o których mowa w niniejszym paragrafie. </w:t>
      </w:r>
    </w:p>
    <w:p w14:paraId="2CAC9172" w14:textId="54D75989" w:rsidR="0090282D" w:rsidRPr="006B7D36" w:rsidRDefault="0090282D" w:rsidP="00E35F4C">
      <w:pPr>
        <w:widowControl/>
        <w:numPr>
          <w:ilvl w:val="0"/>
          <w:numId w:val="12"/>
        </w:numPr>
        <w:overflowPunct w:val="0"/>
        <w:autoSpaceDE w:val="0"/>
        <w:autoSpaceDN w:val="0"/>
        <w:adjustRightInd w:val="0"/>
        <w:spacing w:before="120" w:after="120" w:line="240" w:lineRule="auto"/>
        <w:ind w:left="284" w:hanging="284"/>
        <w:textAlignment w:val="baseline"/>
        <w:rPr>
          <w:bCs/>
          <w:szCs w:val="24"/>
          <w:lang w:eastAsia="pl-PL"/>
        </w:rPr>
      </w:pPr>
      <w:r w:rsidRPr="006B7D36">
        <w:rPr>
          <w:bCs/>
          <w:szCs w:val="24"/>
          <w:lang w:eastAsia="pl-PL"/>
        </w:rPr>
        <w:t xml:space="preserve">Przeniesienie praw, o których mowa w ust. 1, 3 i 4, odnosi się także do projektów Utworów i następuje z chwilą ich przekazania przez </w:t>
      </w:r>
      <w:r w:rsidRPr="006B7D36">
        <w:rPr>
          <w:rFonts w:eastAsia="Times New Roman"/>
          <w:szCs w:val="24"/>
          <w:lang w:eastAsia="x-none"/>
        </w:rPr>
        <w:t>Zleceniobiorcę</w:t>
      </w:r>
      <w:r w:rsidRPr="006B7D36">
        <w:rPr>
          <w:bCs/>
          <w:szCs w:val="24"/>
          <w:lang w:eastAsia="pl-PL"/>
        </w:rPr>
        <w:t xml:space="preserve"> Zleceniodawcy, z momentem podpisania Protokołu odbioru.</w:t>
      </w:r>
    </w:p>
    <w:p w14:paraId="73548A6B" w14:textId="77777777" w:rsidR="0090282D" w:rsidRPr="006B7D36" w:rsidRDefault="0090282D" w:rsidP="00E35F4C">
      <w:pPr>
        <w:widowControl/>
        <w:numPr>
          <w:ilvl w:val="0"/>
          <w:numId w:val="12"/>
        </w:numPr>
        <w:overflowPunct w:val="0"/>
        <w:autoSpaceDE w:val="0"/>
        <w:autoSpaceDN w:val="0"/>
        <w:adjustRightInd w:val="0"/>
        <w:spacing w:before="120" w:after="120" w:line="240" w:lineRule="auto"/>
        <w:ind w:left="284" w:hanging="284"/>
        <w:textAlignment w:val="baseline"/>
        <w:rPr>
          <w:bCs/>
          <w:szCs w:val="24"/>
          <w:lang w:eastAsia="pl-PL"/>
        </w:rPr>
      </w:pPr>
      <w:r w:rsidRPr="006B7D36">
        <w:rPr>
          <w:rFonts w:eastAsia="Times New Roman"/>
          <w:szCs w:val="24"/>
          <w:lang w:eastAsia="x-none"/>
        </w:rPr>
        <w:t>Zleceniobiorca</w:t>
      </w:r>
      <w:r w:rsidRPr="006B7D36">
        <w:rPr>
          <w:bCs/>
          <w:szCs w:val="24"/>
          <w:lang w:eastAsia="pl-PL"/>
        </w:rPr>
        <w:t xml:space="preserve"> zobowiązuje się do podjęcia wszelkich niezbędnych działań w razie zgłoszenia przez osoby trzecie roszczeń do Utworów, w szczególności zobowiązuje si</w:t>
      </w:r>
      <w:r w:rsidR="002F7962">
        <w:rPr>
          <w:bCs/>
          <w:szCs w:val="24"/>
          <w:lang w:eastAsia="pl-PL"/>
        </w:rPr>
        <w:t>ę do wzięcia udziału w sporze z </w:t>
      </w:r>
      <w:r w:rsidRPr="006B7D36">
        <w:rPr>
          <w:bCs/>
          <w:szCs w:val="24"/>
          <w:lang w:eastAsia="pl-PL"/>
        </w:rPr>
        <w:t xml:space="preserve">osobą trzecią w zakresie naruszenia praw autorskich oraz do poniesienia kosztów postępowania sądowego oraz pokrycia wszelkich zasądzonych kwot bądź </w:t>
      </w:r>
      <w:r w:rsidR="002F7962">
        <w:rPr>
          <w:bCs/>
          <w:szCs w:val="24"/>
          <w:lang w:eastAsia="pl-PL"/>
        </w:rPr>
        <w:t>odszkodowań, jak również kwot w </w:t>
      </w:r>
      <w:r w:rsidRPr="006B7D36">
        <w:rPr>
          <w:bCs/>
          <w:szCs w:val="24"/>
          <w:lang w:eastAsia="pl-PL"/>
        </w:rPr>
        <w:t>związku z zawarciem ugody.</w:t>
      </w:r>
    </w:p>
    <w:p w14:paraId="0D4F1A11" w14:textId="77777777" w:rsidR="0090282D" w:rsidRPr="006B7D36" w:rsidRDefault="0090282D" w:rsidP="00E35F4C">
      <w:pPr>
        <w:widowControl/>
        <w:numPr>
          <w:ilvl w:val="0"/>
          <w:numId w:val="12"/>
        </w:numPr>
        <w:overflowPunct w:val="0"/>
        <w:autoSpaceDE w:val="0"/>
        <w:autoSpaceDN w:val="0"/>
        <w:adjustRightInd w:val="0"/>
        <w:spacing w:before="120" w:after="120" w:line="240" w:lineRule="auto"/>
        <w:ind w:left="284" w:hanging="284"/>
        <w:textAlignment w:val="baseline"/>
        <w:rPr>
          <w:bCs/>
          <w:szCs w:val="24"/>
          <w:lang w:eastAsia="pl-PL"/>
        </w:rPr>
      </w:pPr>
      <w:r w:rsidRPr="006B7D36">
        <w:rPr>
          <w:bCs/>
          <w:szCs w:val="24"/>
          <w:lang w:eastAsia="pl-PL"/>
        </w:rPr>
        <w:t>W przypadku wypowiedzenia Umowy przez którąkolwiek ze Stron,</w:t>
      </w:r>
      <w:r w:rsidR="002F7962">
        <w:rPr>
          <w:bCs/>
          <w:szCs w:val="24"/>
          <w:lang w:eastAsia="pl-PL"/>
        </w:rPr>
        <w:t xml:space="preserve"> Zleceniodawca zachowa prawa, o </w:t>
      </w:r>
      <w:r w:rsidRPr="006B7D36">
        <w:rPr>
          <w:bCs/>
          <w:szCs w:val="24"/>
          <w:lang w:eastAsia="pl-PL"/>
        </w:rPr>
        <w:t xml:space="preserve">których mowa w ust. 1, 3, 4 i 6. </w:t>
      </w:r>
    </w:p>
    <w:p w14:paraId="2EA7C6EF" w14:textId="77777777" w:rsidR="0090282D" w:rsidRPr="006B7D36" w:rsidRDefault="0090282D" w:rsidP="00E35F4C">
      <w:pPr>
        <w:widowControl/>
        <w:numPr>
          <w:ilvl w:val="0"/>
          <w:numId w:val="12"/>
        </w:numPr>
        <w:overflowPunct w:val="0"/>
        <w:autoSpaceDE w:val="0"/>
        <w:autoSpaceDN w:val="0"/>
        <w:adjustRightInd w:val="0"/>
        <w:spacing w:before="120" w:after="120" w:line="240" w:lineRule="auto"/>
        <w:ind w:left="284" w:hanging="284"/>
        <w:textAlignment w:val="baseline"/>
        <w:rPr>
          <w:bCs/>
          <w:szCs w:val="24"/>
          <w:lang w:eastAsia="pl-PL"/>
        </w:rPr>
      </w:pPr>
      <w:r w:rsidRPr="006B7D36">
        <w:rPr>
          <w:bCs/>
          <w:szCs w:val="24"/>
          <w:lang w:eastAsia="pl-PL"/>
        </w:rPr>
        <w:lastRenderedPageBreak/>
        <w:t xml:space="preserve">Zleceniodawca zastrzega sobie prawo dochodzenia roszczeń regresowych od Zleceniobiorcy, w razie naruszenia przez niego praw osób trzecich z tytułu korzystania z jakiejkolwiek licencji. </w:t>
      </w:r>
    </w:p>
    <w:p w14:paraId="7D6CD815" w14:textId="77777777" w:rsidR="0064001D" w:rsidRDefault="0090282D" w:rsidP="00E35F4C">
      <w:pPr>
        <w:widowControl/>
        <w:numPr>
          <w:ilvl w:val="0"/>
          <w:numId w:val="12"/>
        </w:numPr>
        <w:overflowPunct w:val="0"/>
        <w:autoSpaceDE w:val="0"/>
        <w:autoSpaceDN w:val="0"/>
        <w:adjustRightInd w:val="0"/>
        <w:spacing w:before="120" w:after="120" w:line="240" w:lineRule="auto"/>
        <w:ind w:left="284"/>
        <w:textAlignment w:val="baseline"/>
        <w:rPr>
          <w:bCs/>
          <w:szCs w:val="24"/>
          <w:lang w:eastAsia="pl-PL"/>
        </w:rPr>
      </w:pPr>
      <w:r w:rsidRPr="006B7D36">
        <w:rPr>
          <w:bCs/>
          <w:szCs w:val="24"/>
          <w:lang w:eastAsia="pl-PL"/>
        </w:rPr>
        <w:t>W ramach wykonania niniejszej Umowy, Zleceniobiorca zobowiązuje się do niewykonania autorskich praw osobistych do Utworów.</w:t>
      </w:r>
    </w:p>
    <w:p w14:paraId="6A5DCCF1" w14:textId="1A8CA4C0" w:rsidR="0090282D" w:rsidRPr="00E35F4C" w:rsidRDefault="0064001D" w:rsidP="00E35F4C">
      <w:pPr>
        <w:widowControl/>
        <w:numPr>
          <w:ilvl w:val="0"/>
          <w:numId w:val="12"/>
        </w:numPr>
        <w:overflowPunct w:val="0"/>
        <w:autoSpaceDE w:val="0"/>
        <w:autoSpaceDN w:val="0"/>
        <w:adjustRightInd w:val="0"/>
        <w:spacing w:before="120" w:after="120" w:line="240" w:lineRule="auto"/>
        <w:ind w:left="284"/>
        <w:textAlignment w:val="baseline"/>
        <w:rPr>
          <w:bCs/>
          <w:szCs w:val="24"/>
          <w:lang w:eastAsia="pl-PL"/>
        </w:rPr>
      </w:pPr>
      <w:r w:rsidRPr="0064001D">
        <w:rPr>
          <w:bCs/>
          <w:szCs w:val="24"/>
          <w:lang w:eastAsia="pl-PL"/>
        </w:rPr>
        <w:t>Na skuteczność przeniesienia powyższych majątkowych praw autorskich oraz praw zależnych, nie ma wpływu pomniejsze wynagrodzenia, o którym mowa w § 3 ust. 1 Umowy, z tytułu nałożonych na Zleceniobiorcę kar umownych, o których mowa w § 5 Umowy.</w:t>
      </w:r>
    </w:p>
    <w:p w14:paraId="7AAF271F" w14:textId="2213D351" w:rsidR="005669F4" w:rsidRDefault="005669F4" w:rsidP="005669F4">
      <w:pPr>
        <w:widowControl/>
        <w:spacing w:before="120" w:after="120" w:line="240" w:lineRule="auto"/>
        <w:rPr>
          <w:b/>
          <w:szCs w:val="24"/>
        </w:rPr>
      </w:pPr>
      <w:bookmarkStart w:id="0" w:name="_GoBack"/>
      <w:bookmarkEnd w:id="0"/>
    </w:p>
    <w:p w14:paraId="2B8C2586" w14:textId="1B0A4335" w:rsidR="0090282D" w:rsidRPr="006B7D36" w:rsidRDefault="0090282D" w:rsidP="00E35F4C">
      <w:pPr>
        <w:widowControl/>
        <w:spacing w:before="120" w:after="120" w:line="240" w:lineRule="auto"/>
        <w:jc w:val="center"/>
        <w:rPr>
          <w:b/>
          <w:szCs w:val="24"/>
        </w:rPr>
      </w:pPr>
      <w:r w:rsidRPr="006B7D36">
        <w:rPr>
          <w:b/>
          <w:szCs w:val="24"/>
        </w:rPr>
        <w:t>§ 11</w:t>
      </w:r>
    </w:p>
    <w:p w14:paraId="3A8855B4" w14:textId="77777777" w:rsidR="0090282D" w:rsidRPr="006B7D36" w:rsidRDefault="0090282D" w:rsidP="00E35F4C">
      <w:pPr>
        <w:widowControl/>
        <w:spacing w:before="120" w:after="120" w:line="240" w:lineRule="auto"/>
        <w:jc w:val="center"/>
        <w:rPr>
          <w:b/>
          <w:szCs w:val="24"/>
        </w:rPr>
      </w:pPr>
      <w:r w:rsidRPr="006B7D36">
        <w:rPr>
          <w:b/>
          <w:szCs w:val="24"/>
        </w:rPr>
        <w:t>Pozostałe postanowienia</w:t>
      </w:r>
    </w:p>
    <w:p w14:paraId="1B4CB3EF" w14:textId="77777777" w:rsidR="0090282D" w:rsidRPr="006B7D36" w:rsidRDefault="0090282D" w:rsidP="00E35F4C">
      <w:pPr>
        <w:widowControl/>
        <w:numPr>
          <w:ilvl w:val="0"/>
          <w:numId w:val="8"/>
        </w:numPr>
        <w:spacing w:before="120" w:after="120" w:line="240" w:lineRule="auto"/>
        <w:ind w:left="426" w:hanging="426"/>
        <w:rPr>
          <w:szCs w:val="24"/>
        </w:rPr>
      </w:pPr>
      <w:r w:rsidRPr="006B7D36">
        <w:rPr>
          <w:szCs w:val="24"/>
        </w:rPr>
        <w:t>Niniejsza Umowa stanowi całość porozumienia pomiędzy Stronami w związku z Przedmiotem  Umowy.</w:t>
      </w:r>
    </w:p>
    <w:p w14:paraId="689F8D9F" w14:textId="77777777" w:rsidR="0090282D" w:rsidRPr="006B7D36" w:rsidRDefault="0090282D" w:rsidP="00E35F4C">
      <w:pPr>
        <w:widowControl/>
        <w:numPr>
          <w:ilvl w:val="0"/>
          <w:numId w:val="8"/>
        </w:numPr>
        <w:spacing w:before="120" w:after="120" w:line="240" w:lineRule="auto"/>
        <w:ind w:left="426" w:hanging="426"/>
        <w:rPr>
          <w:szCs w:val="24"/>
        </w:rPr>
      </w:pPr>
      <w:r w:rsidRPr="006B7D36">
        <w:rPr>
          <w:szCs w:val="24"/>
        </w:rPr>
        <w:t>Zleceniodawca ma prawo kontrolowania post</w:t>
      </w:r>
      <w:r w:rsidRPr="006B7D36">
        <w:rPr>
          <w:rFonts w:eastAsia="TimesNewRoman"/>
          <w:szCs w:val="24"/>
        </w:rPr>
        <w:t>ę</w:t>
      </w:r>
      <w:r w:rsidRPr="006B7D36">
        <w:rPr>
          <w:szCs w:val="24"/>
        </w:rPr>
        <w:t>pu prac obj</w:t>
      </w:r>
      <w:r w:rsidRPr="006B7D36">
        <w:rPr>
          <w:rFonts w:eastAsia="TimesNewRoman"/>
          <w:szCs w:val="24"/>
        </w:rPr>
        <w:t>ę</w:t>
      </w:r>
      <w:r w:rsidRPr="006B7D36">
        <w:rPr>
          <w:szCs w:val="24"/>
        </w:rPr>
        <w:t>tych niniejszą Umow</w:t>
      </w:r>
      <w:r w:rsidRPr="006B7D36">
        <w:rPr>
          <w:rFonts w:eastAsia="TimesNewRoman"/>
          <w:szCs w:val="24"/>
        </w:rPr>
        <w:t>ą</w:t>
      </w:r>
      <w:r w:rsidRPr="006B7D36">
        <w:rPr>
          <w:szCs w:val="24"/>
        </w:rPr>
        <w:t>.</w:t>
      </w:r>
    </w:p>
    <w:p w14:paraId="4C08F6A3" w14:textId="77777777" w:rsidR="0090282D" w:rsidRPr="006B7D36" w:rsidRDefault="0090282D" w:rsidP="00E35F4C">
      <w:pPr>
        <w:widowControl/>
        <w:numPr>
          <w:ilvl w:val="0"/>
          <w:numId w:val="8"/>
        </w:numPr>
        <w:spacing w:before="120" w:after="120" w:line="240" w:lineRule="auto"/>
        <w:ind w:left="426" w:hanging="426"/>
        <w:rPr>
          <w:szCs w:val="24"/>
        </w:rPr>
      </w:pPr>
      <w:r w:rsidRPr="006B7D36">
        <w:rPr>
          <w:szCs w:val="24"/>
        </w:rPr>
        <w:t>Zmiana ustalonego sposobu wykonywania Zlecenia wymaga porozumienia pomiędzy Stronami.</w:t>
      </w:r>
    </w:p>
    <w:p w14:paraId="0EEA97F2" w14:textId="77777777" w:rsidR="0090282D" w:rsidRPr="006B7D36" w:rsidRDefault="0090282D" w:rsidP="00E35F4C">
      <w:pPr>
        <w:widowControl/>
        <w:numPr>
          <w:ilvl w:val="0"/>
          <w:numId w:val="8"/>
        </w:numPr>
        <w:spacing w:before="120" w:after="120" w:line="240" w:lineRule="auto"/>
        <w:ind w:left="426" w:hanging="426"/>
        <w:rPr>
          <w:szCs w:val="24"/>
        </w:rPr>
      </w:pPr>
      <w:r w:rsidRPr="006B7D36">
        <w:rPr>
          <w:szCs w:val="24"/>
        </w:rPr>
        <w:t>Wszelkie zmiany Umowy wymagają dla swojej ważności formy pisemnej.</w:t>
      </w:r>
    </w:p>
    <w:p w14:paraId="58D3D263" w14:textId="77777777" w:rsidR="0090282D" w:rsidRPr="006B7D36" w:rsidRDefault="0090282D" w:rsidP="00E35F4C">
      <w:pPr>
        <w:widowControl/>
        <w:numPr>
          <w:ilvl w:val="0"/>
          <w:numId w:val="8"/>
        </w:numPr>
        <w:spacing w:before="120" w:after="120" w:line="240" w:lineRule="auto"/>
        <w:ind w:left="426" w:hanging="426"/>
        <w:rPr>
          <w:szCs w:val="24"/>
        </w:rPr>
      </w:pPr>
      <w:r w:rsidRPr="006B7D36">
        <w:rPr>
          <w:szCs w:val="24"/>
        </w:rPr>
        <w:t xml:space="preserve">Niniejsza Umowa podlega prawu Rzeczypospolitej Polskiej i zgodnie z nim będzie interpretowana. </w:t>
      </w:r>
    </w:p>
    <w:p w14:paraId="513B1800" w14:textId="77777777" w:rsidR="0090282D" w:rsidRPr="006B7D36" w:rsidRDefault="0090282D" w:rsidP="00E35F4C">
      <w:pPr>
        <w:widowControl/>
        <w:numPr>
          <w:ilvl w:val="0"/>
          <w:numId w:val="8"/>
        </w:numPr>
        <w:spacing w:before="120" w:after="120" w:line="240" w:lineRule="auto"/>
        <w:ind w:left="426" w:hanging="426"/>
        <w:rPr>
          <w:szCs w:val="24"/>
        </w:rPr>
      </w:pPr>
      <w:r w:rsidRPr="006B7D36">
        <w:rPr>
          <w:szCs w:val="24"/>
        </w:rPr>
        <w:t>Spory pomiędzy Stronami będą rozstrzygane przez sąd powszechny właściwy miejscowo dla siedziby Zleceniodawcy.</w:t>
      </w:r>
    </w:p>
    <w:p w14:paraId="63149163" w14:textId="77777777" w:rsidR="0090282D" w:rsidRPr="006B7D36" w:rsidRDefault="0090282D" w:rsidP="00E35F4C">
      <w:pPr>
        <w:widowControl/>
        <w:numPr>
          <w:ilvl w:val="0"/>
          <w:numId w:val="8"/>
        </w:numPr>
        <w:spacing w:before="120" w:after="120" w:line="240" w:lineRule="auto"/>
        <w:ind w:left="426" w:hanging="426"/>
        <w:rPr>
          <w:szCs w:val="24"/>
        </w:rPr>
      </w:pPr>
      <w:r w:rsidRPr="006B7D36">
        <w:rPr>
          <w:szCs w:val="24"/>
        </w:rPr>
        <w:t>Umowa została spisana w trzech jednobrzmiących egzemplarzach, dwa dla Zleceniodawcy i jeden dla Zleceniobiorcy.</w:t>
      </w:r>
    </w:p>
    <w:p w14:paraId="271A778E" w14:textId="77777777" w:rsidR="0090282D" w:rsidRPr="006B7D36" w:rsidRDefault="0090282D" w:rsidP="00E35F4C">
      <w:pPr>
        <w:widowControl/>
        <w:numPr>
          <w:ilvl w:val="0"/>
          <w:numId w:val="8"/>
        </w:numPr>
        <w:spacing w:before="120" w:after="120" w:line="240" w:lineRule="auto"/>
        <w:ind w:left="426" w:hanging="426"/>
        <w:rPr>
          <w:szCs w:val="24"/>
        </w:rPr>
      </w:pPr>
      <w:r w:rsidRPr="006B7D36">
        <w:rPr>
          <w:szCs w:val="24"/>
        </w:rPr>
        <w:t xml:space="preserve">Integralną część Umowy stanowią załączniki. </w:t>
      </w:r>
    </w:p>
    <w:p w14:paraId="3D694E57" w14:textId="77777777" w:rsidR="0090282D" w:rsidRPr="0090282D" w:rsidRDefault="0090282D" w:rsidP="0090282D">
      <w:pPr>
        <w:widowControl/>
        <w:spacing w:after="120" w:line="240" w:lineRule="auto"/>
        <w:ind w:left="426"/>
        <w:rPr>
          <w:color w:val="FF0000"/>
          <w:szCs w:val="24"/>
        </w:rPr>
      </w:pPr>
    </w:p>
    <w:p w14:paraId="0BEF2B96" w14:textId="77777777" w:rsidR="0090282D" w:rsidRPr="006B7D36" w:rsidRDefault="0090282D" w:rsidP="0090282D">
      <w:pPr>
        <w:widowControl/>
        <w:spacing w:after="120" w:line="240" w:lineRule="auto"/>
        <w:contextualSpacing/>
        <w:rPr>
          <w:szCs w:val="24"/>
          <w:u w:val="single"/>
          <w:lang w:eastAsia="pl-PL"/>
        </w:rPr>
      </w:pPr>
      <w:r w:rsidRPr="006B7D36">
        <w:rPr>
          <w:szCs w:val="24"/>
          <w:u w:val="single"/>
          <w:lang w:eastAsia="pl-PL"/>
        </w:rPr>
        <w:t>Załączniki:</w:t>
      </w:r>
    </w:p>
    <w:p w14:paraId="7167D402" w14:textId="77777777" w:rsidR="0090282D" w:rsidRPr="006B7D36" w:rsidRDefault="0090282D" w:rsidP="0090282D">
      <w:pPr>
        <w:widowControl/>
        <w:numPr>
          <w:ilvl w:val="0"/>
          <w:numId w:val="9"/>
        </w:numPr>
        <w:spacing w:after="120" w:line="240" w:lineRule="auto"/>
        <w:contextualSpacing/>
        <w:jc w:val="left"/>
        <w:rPr>
          <w:szCs w:val="24"/>
          <w:lang w:eastAsia="pl-PL"/>
        </w:rPr>
      </w:pPr>
      <w:r w:rsidRPr="006B7D36">
        <w:rPr>
          <w:szCs w:val="24"/>
          <w:lang w:eastAsia="pl-PL"/>
        </w:rPr>
        <w:t>…………………….</w:t>
      </w:r>
      <w:r w:rsidRPr="006B7D36">
        <w:rPr>
          <w:szCs w:val="24"/>
          <w:vertAlign w:val="superscript"/>
          <w:lang w:eastAsia="pl-PL"/>
        </w:rPr>
        <w:footnoteReference w:id="6"/>
      </w:r>
      <w:r w:rsidRPr="006B7D36">
        <w:rPr>
          <w:szCs w:val="24"/>
          <w:lang w:eastAsia="pl-PL"/>
        </w:rPr>
        <w:t>;</w:t>
      </w:r>
    </w:p>
    <w:p w14:paraId="373D4B9C" w14:textId="77777777" w:rsidR="0090282D" w:rsidRPr="006B7D36" w:rsidRDefault="0090282D" w:rsidP="0090282D">
      <w:pPr>
        <w:widowControl/>
        <w:numPr>
          <w:ilvl w:val="0"/>
          <w:numId w:val="9"/>
        </w:numPr>
        <w:spacing w:after="120" w:line="240" w:lineRule="auto"/>
        <w:contextualSpacing/>
        <w:jc w:val="left"/>
        <w:rPr>
          <w:szCs w:val="24"/>
          <w:lang w:eastAsia="pl-PL"/>
        </w:rPr>
      </w:pPr>
      <w:r w:rsidRPr="006B7D36">
        <w:rPr>
          <w:szCs w:val="24"/>
          <w:lang w:eastAsia="pl-PL"/>
        </w:rPr>
        <w:t xml:space="preserve">Opis </w:t>
      </w:r>
      <w:r w:rsidR="006B7D36" w:rsidRPr="006B7D36">
        <w:rPr>
          <w:szCs w:val="24"/>
          <w:lang w:eastAsia="pl-PL"/>
        </w:rPr>
        <w:t>P</w:t>
      </w:r>
      <w:r w:rsidRPr="006B7D36">
        <w:rPr>
          <w:szCs w:val="24"/>
          <w:lang w:eastAsia="pl-PL"/>
        </w:rPr>
        <w:t>rzedmiotu Z</w:t>
      </w:r>
      <w:r w:rsidR="006B7D36" w:rsidRPr="006B7D36">
        <w:rPr>
          <w:szCs w:val="24"/>
          <w:lang w:eastAsia="pl-PL"/>
        </w:rPr>
        <w:t>amówienia.</w:t>
      </w:r>
    </w:p>
    <w:p w14:paraId="458A7551" w14:textId="77777777" w:rsidR="0090282D" w:rsidRPr="0090282D" w:rsidRDefault="0090282D" w:rsidP="0090282D">
      <w:pPr>
        <w:widowControl/>
        <w:spacing w:after="120" w:line="240" w:lineRule="auto"/>
        <w:rPr>
          <w:color w:val="FF0000"/>
          <w:szCs w:val="24"/>
          <w:lang w:eastAsia="pl-PL"/>
        </w:rPr>
      </w:pPr>
    </w:p>
    <w:p w14:paraId="6BC36F80" w14:textId="77777777" w:rsidR="0090282D" w:rsidRPr="0090282D" w:rsidRDefault="0090282D" w:rsidP="0090282D">
      <w:pPr>
        <w:widowControl/>
        <w:spacing w:after="120" w:line="240" w:lineRule="auto"/>
        <w:rPr>
          <w:color w:val="FF0000"/>
          <w:szCs w:val="24"/>
          <w:lang w:eastAsia="pl-PL"/>
        </w:rPr>
      </w:pPr>
    </w:p>
    <w:p w14:paraId="439981DA" w14:textId="77777777" w:rsidR="0090282D" w:rsidRPr="0090282D" w:rsidRDefault="0090282D" w:rsidP="0090282D">
      <w:pPr>
        <w:widowControl/>
        <w:spacing w:after="120" w:line="240" w:lineRule="auto"/>
        <w:rPr>
          <w:color w:val="FF0000"/>
          <w:szCs w:val="24"/>
          <w:lang w:eastAsia="pl-PL"/>
        </w:rPr>
      </w:pPr>
    </w:p>
    <w:p w14:paraId="731767E0" w14:textId="77777777" w:rsidR="0090282D" w:rsidRPr="0090282D" w:rsidRDefault="0090282D" w:rsidP="0090282D">
      <w:pPr>
        <w:widowControl/>
        <w:spacing w:after="120" w:line="240" w:lineRule="auto"/>
        <w:rPr>
          <w:color w:val="FF0000"/>
          <w:szCs w:val="24"/>
          <w:lang w:eastAsia="pl-PL"/>
        </w:rPr>
      </w:pPr>
    </w:p>
    <w:p w14:paraId="63F8FADA" w14:textId="77777777" w:rsidR="0090282D" w:rsidRPr="006B7D36" w:rsidRDefault="0090282D" w:rsidP="0090282D">
      <w:pPr>
        <w:widowControl/>
        <w:spacing w:after="120" w:line="240" w:lineRule="auto"/>
        <w:rPr>
          <w:szCs w:val="24"/>
          <w:lang w:eastAsia="pl-PL"/>
        </w:rPr>
      </w:pPr>
    </w:p>
    <w:p w14:paraId="61BC6E69" w14:textId="77777777" w:rsidR="0090282D" w:rsidRPr="006B7D36" w:rsidRDefault="0090282D" w:rsidP="0090282D">
      <w:pPr>
        <w:widowControl/>
        <w:spacing w:after="120" w:line="240" w:lineRule="auto"/>
        <w:contextualSpacing/>
        <w:rPr>
          <w:rFonts w:ascii="Arial" w:hAnsi="Arial" w:cs="Arial"/>
          <w:sz w:val="20"/>
          <w:szCs w:val="20"/>
          <w:lang w:val="de-DE" w:eastAsia="pl-PL"/>
        </w:rPr>
      </w:pPr>
      <w:r w:rsidRPr="006B7D36">
        <w:rPr>
          <w:rFonts w:ascii="Calibri" w:hAnsi="Calibri"/>
          <w:noProof/>
          <w:sz w:val="22"/>
          <w:lang w:eastAsia="pl-PL"/>
        </w:rPr>
        <mc:AlternateContent>
          <mc:Choice Requires="wps">
            <w:drawing>
              <wp:anchor distT="4294967295" distB="4294967295" distL="114300" distR="114300" simplePos="0" relativeHeight="251659264" behindDoc="0" locked="0" layoutInCell="1" allowOverlap="1" wp14:anchorId="03C2772D" wp14:editId="5662AF25">
                <wp:simplePos x="0" y="0"/>
                <wp:positionH relativeFrom="column">
                  <wp:posOffset>68580</wp:posOffset>
                </wp:positionH>
                <wp:positionV relativeFrom="paragraph">
                  <wp:posOffset>47624</wp:posOffset>
                </wp:positionV>
                <wp:extent cx="1996440" cy="0"/>
                <wp:effectExtent l="0" t="0" r="22860" b="19050"/>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6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20BC62" id="Łącznik prostoliniowy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75pt" to="162.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">
                <o:lock v:ext="edit" shapetype="f"/>
              </v:line>
            </w:pict>
          </mc:Fallback>
        </mc:AlternateContent>
      </w:r>
      <w:r w:rsidRPr="006B7D36">
        <w:rPr>
          <w:rFonts w:ascii="Calibri" w:hAnsi="Calibri"/>
          <w:noProof/>
          <w:sz w:val="22"/>
          <w:lang w:eastAsia="pl-PL"/>
        </w:rPr>
        <mc:AlternateContent>
          <mc:Choice Requires="wps">
            <w:drawing>
              <wp:anchor distT="4294967295" distB="4294967295" distL="114300" distR="114300" simplePos="0" relativeHeight="251660288" behindDoc="0" locked="0" layoutInCell="1" allowOverlap="1" wp14:anchorId="22E60851" wp14:editId="6DD9D826">
                <wp:simplePos x="0" y="0"/>
                <wp:positionH relativeFrom="column">
                  <wp:posOffset>3763645</wp:posOffset>
                </wp:positionH>
                <wp:positionV relativeFrom="paragraph">
                  <wp:posOffset>47624</wp:posOffset>
                </wp:positionV>
                <wp:extent cx="1744980" cy="0"/>
                <wp:effectExtent l="0" t="0" r="26670" b="1905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49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BC0A34" id="Łącznik prostoliniowy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6.35pt,3.75pt" to="433.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">
                <o:lock v:ext="edit" shapetype="f"/>
              </v:line>
            </w:pict>
          </mc:Fallback>
        </mc:AlternateContent>
      </w:r>
      <w:r w:rsidRPr="006B7D36">
        <w:rPr>
          <w:rFonts w:ascii="Arial" w:hAnsi="Arial" w:cs="Arial"/>
          <w:sz w:val="20"/>
          <w:szCs w:val="20"/>
          <w:lang w:val="de-DE" w:eastAsia="pl-PL"/>
        </w:rPr>
        <w:t xml:space="preserve">                                                                             </w:t>
      </w:r>
    </w:p>
    <w:p w14:paraId="14E49D98" w14:textId="77777777" w:rsidR="0090282D" w:rsidRPr="006B7D36" w:rsidRDefault="0090282D" w:rsidP="0090282D">
      <w:pPr>
        <w:keepLines/>
        <w:widowControl/>
        <w:spacing w:after="120" w:line="240" w:lineRule="auto"/>
        <w:ind w:firstLine="708"/>
        <w:contextualSpacing/>
        <w:rPr>
          <w:szCs w:val="24"/>
          <w:lang w:eastAsia="pl-PL"/>
        </w:rPr>
      </w:pPr>
      <w:r w:rsidRPr="006B7D36">
        <w:rPr>
          <w:b/>
          <w:i/>
          <w:szCs w:val="24"/>
          <w:lang w:eastAsia="pl-PL"/>
        </w:rPr>
        <w:t>Zleceniodawca</w:t>
      </w:r>
      <w:r w:rsidRPr="006B7D36">
        <w:rPr>
          <w:szCs w:val="24"/>
          <w:lang w:eastAsia="pl-PL"/>
        </w:rPr>
        <w:t xml:space="preserve"> </w:t>
      </w:r>
      <w:r w:rsidRPr="006B7D36">
        <w:rPr>
          <w:szCs w:val="24"/>
          <w:lang w:eastAsia="pl-PL"/>
        </w:rPr>
        <w:tab/>
      </w:r>
      <w:r w:rsidRPr="006B7D36">
        <w:rPr>
          <w:szCs w:val="24"/>
          <w:lang w:eastAsia="pl-PL"/>
        </w:rPr>
        <w:tab/>
      </w:r>
      <w:r w:rsidRPr="006B7D36">
        <w:rPr>
          <w:szCs w:val="24"/>
          <w:lang w:eastAsia="pl-PL"/>
        </w:rPr>
        <w:tab/>
      </w:r>
      <w:r w:rsidRPr="006B7D36">
        <w:rPr>
          <w:szCs w:val="24"/>
          <w:lang w:eastAsia="pl-PL"/>
        </w:rPr>
        <w:tab/>
      </w:r>
      <w:r w:rsidRPr="006B7D36">
        <w:rPr>
          <w:szCs w:val="24"/>
          <w:lang w:eastAsia="pl-PL"/>
        </w:rPr>
        <w:tab/>
      </w:r>
      <w:r w:rsidRPr="006B7D36">
        <w:rPr>
          <w:szCs w:val="24"/>
          <w:lang w:eastAsia="pl-PL"/>
        </w:rPr>
        <w:tab/>
        <w:t xml:space="preserve">    </w:t>
      </w:r>
      <w:r w:rsidRPr="006B7D36">
        <w:rPr>
          <w:b/>
          <w:i/>
          <w:szCs w:val="24"/>
          <w:lang w:eastAsia="pl-PL"/>
        </w:rPr>
        <w:t>Zleceniobiorca</w:t>
      </w:r>
    </w:p>
    <w:p w14:paraId="217E95D4" w14:textId="77777777" w:rsidR="0090282D" w:rsidRPr="0090282D" w:rsidRDefault="0090282D" w:rsidP="0090282D">
      <w:pPr>
        <w:widowControl/>
        <w:spacing w:after="120" w:line="240" w:lineRule="auto"/>
        <w:contextualSpacing/>
        <w:rPr>
          <w:i/>
          <w:color w:val="FF0000"/>
          <w:sz w:val="16"/>
          <w:szCs w:val="16"/>
        </w:rPr>
      </w:pPr>
    </w:p>
    <w:p w14:paraId="1046B60B" w14:textId="77777777" w:rsidR="00ED00D2" w:rsidRPr="0090282D" w:rsidRDefault="00ED00D2" w:rsidP="00BF499C">
      <w:pPr>
        <w:rPr>
          <w:color w:val="FF0000"/>
        </w:rPr>
      </w:pPr>
    </w:p>
    <w:sectPr w:rsidR="00ED00D2" w:rsidRPr="0090282D" w:rsidSect="00E34E71">
      <w:headerReference w:type="default" r:id="rId8"/>
      <w:footerReference w:type="default" r:id="rId9"/>
      <w:pgSz w:w="11906" w:h="16838"/>
      <w:pgMar w:top="1418" w:right="851" w:bottom="1276"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312A9" w14:textId="77777777" w:rsidR="003D74CB" w:rsidRDefault="003D74CB" w:rsidP="00F62FAB">
      <w:pPr>
        <w:spacing w:after="0" w:line="240" w:lineRule="auto"/>
      </w:pPr>
      <w:r>
        <w:separator/>
      </w:r>
    </w:p>
  </w:endnote>
  <w:endnote w:type="continuationSeparator" w:id="0">
    <w:p w14:paraId="720D1CD5" w14:textId="77777777" w:rsidR="003D74CB" w:rsidRDefault="003D74CB" w:rsidP="00F6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0C3D4" w14:textId="77777777" w:rsidR="00173E3D" w:rsidRPr="00C033C3" w:rsidRDefault="00173E3D" w:rsidP="00F62FAB">
    <w:pPr>
      <w:pStyle w:val="Stopka"/>
      <w:pBdr>
        <w:top w:val="single" w:sz="4" w:space="1" w:color="auto"/>
      </w:pBdr>
      <w:jc w:val="right"/>
      <w:rPr>
        <w:sz w:val="12"/>
      </w:rPr>
    </w:pPr>
  </w:p>
  <w:p w14:paraId="0EF5545D" w14:textId="69B70A8D" w:rsidR="00173E3D" w:rsidRPr="00306532" w:rsidRDefault="0090282D" w:rsidP="00A557B4">
    <w:pPr>
      <w:pStyle w:val="Stopka"/>
      <w:pBdr>
        <w:top w:val="single" w:sz="4" w:space="1" w:color="auto"/>
      </w:pBdr>
      <w:jc w:val="center"/>
      <w:rPr>
        <w:sz w:val="16"/>
        <w:szCs w:val="16"/>
      </w:rPr>
    </w:pPr>
    <w:r>
      <w:rPr>
        <w:rFonts w:eastAsia="Candara" w:cs="Candara"/>
        <w:sz w:val="16"/>
        <w:szCs w:val="16"/>
      </w:rPr>
      <w:t>Wzór Umowy</w:t>
    </w:r>
    <w:r w:rsidR="00AC5690">
      <w:rPr>
        <w:rFonts w:eastAsia="Candara" w:cs="Candara"/>
        <w:sz w:val="16"/>
        <w:szCs w:val="16"/>
      </w:rPr>
      <w:t xml:space="preserve">: </w:t>
    </w:r>
    <w:r w:rsidR="00173E3D" w:rsidRPr="00306532">
      <w:rPr>
        <w:rFonts w:eastAsia="Candara" w:cs="Candara"/>
        <w:sz w:val="16"/>
        <w:szCs w:val="16"/>
      </w:rPr>
      <w:t xml:space="preserve">str. </w:t>
    </w:r>
    <w:r w:rsidR="00173E3D" w:rsidRPr="00306532">
      <w:rPr>
        <w:sz w:val="16"/>
        <w:szCs w:val="16"/>
      </w:rPr>
      <w:fldChar w:fldCharType="begin"/>
    </w:r>
    <w:r w:rsidR="00173E3D" w:rsidRPr="00306532">
      <w:rPr>
        <w:sz w:val="16"/>
        <w:szCs w:val="16"/>
      </w:rPr>
      <w:instrText>PAGE   \* MERGEFORMAT</w:instrText>
    </w:r>
    <w:r w:rsidR="00173E3D" w:rsidRPr="00306532">
      <w:rPr>
        <w:sz w:val="16"/>
        <w:szCs w:val="16"/>
      </w:rPr>
      <w:fldChar w:fldCharType="separate"/>
    </w:r>
    <w:r w:rsidR="005669F4">
      <w:rPr>
        <w:noProof/>
        <w:sz w:val="16"/>
        <w:szCs w:val="16"/>
      </w:rPr>
      <w:t>6</w:t>
    </w:r>
    <w:r w:rsidR="00173E3D" w:rsidRPr="0030653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C1F67" w14:textId="77777777" w:rsidR="003D74CB" w:rsidRDefault="003D74CB" w:rsidP="00F62FAB">
      <w:pPr>
        <w:spacing w:after="0" w:line="240" w:lineRule="auto"/>
      </w:pPr>
      <w:r>
        <w:separator/>
      </w:r>
    </w:p>
  </w:footnote>
  <w:footnote w:type="continuationSeparator" w:id="0">
    <w:p w14:paraId="211AB702" w14:textId="77777777" w:rsidR="003D74CB" w:rsidRDefault="003D74CB" w:rsidP="00F62FAB">
      <w:pPr>
        <w:spacing w:after="0" w:line="240" w:lineRule="auto"/>
      </w:pPr>
      <w:r>
        <w:continuationSeparator/>
      </w:r>
    </w:p>
  </w:footnote>
  <w:footnote w:id="1">
    <w:p w14:paraId="2101C53A" w14:textId="77777777" w:rsidR="0090282D" w:rsidRPr="003876D4" w:rsidRDefault="0090282D" w:rsidP="0090282D">
      <w:pPr>
        <w:pStyle w:val="Tekstprzypisudolnego"/>
        <w:rPr>
          <w:sz w:val="16"/>
          <w:szCs w:val="16"/>
        </w:rPr>
      </w:pPr>
      <w:r w:rsidRPr="007B717F">
        <w:rPr>
          <w:color w:val="000000"/>
          <w:sz w:val="16"/>
          <w:szCs w:val="16"/>
          <w:vertAlign w:val="subscript"/>
        </w:rPr>
        <w:t>*</w:t>
      </w:r>
      <w:r w:rsidRPr="007B717F">
        <w:rPr>
          <w:sz w:val="16"/>
          <w:szCs w:val="16"/>
          <w:vertAlign w:val="subscript"/>
        </w:rPr>
        <w:t xml:space="preserve"> </w:t>
      </w:r>
      <w:r w:rsidRPr="007B717F">
        <w:rPr>
          <w:i/>
          <w:sz w:val="16"/>
          <w:szCs w:val="16"/>
        </w:rPr>
        <w:t>niepotrzebne skreślić</w:t>
      </w:r>
    </w:p>
    <w:p w14:paraId="5BF7FFE3" w14:textId="77777777" w:rsidR="0090282D" w:rsidRPr="003876D4" w:rsidRDefault="0090282D" w:rsidP="0090282D">
      <w:pPr>
        <w:pStyle w:val="Tekstprzypisudolnego"/>
        <w:rPr>
          <w:sz w:val="16"/>
          <w:szCs w:val="16"/>
        </w:rPr>
      </w:pPr>
      <w:r w:rsidRPr="003876D4">
        <w:rPr>
          <w:rStyle w:val="Odwoanieprzypisudolnego"/>
          <w:sz w:val="16"/>
          <w:szCs w:val="16"/>
        </w:rPr>
        <w:footnoteRef/>
      </w:r>
      <w:r>
        <w:rPr>
          <w:sz w:val="16"/>
          <w:szCs w:val="16"/>
        </w:rPr>
        <w:t>w</w:t>
      </w:r>
      <w:r w:rsidRPr="003876D4">
        <w:rPr>
          <w:sz w:val="16"/>
          <w:szCs w:val="16"/>
        </w:rPr>
        <w:t xml:space="preserve"> przypadku osób fizycznych – należy wskazać co najmniej imię i nazwisko, adres, PESEL oraz NIP</w:t>
      </w:r>
    </w:p>
    <w:p w14:paraId="54207BAF" w14:textId="77777777" w:rsidR="0090282D" w:rsidRPr="007910F8" w:rsidRDefault="0090282D" w:rsidP="0090282D">
      <w:pPr>
        <w:pStyle w:val="Tekstprzypisudolnego"/>
        <w:rPr>
          <w:sz w:val="16"/>
          <w:szCs w:val="16"/>
        </w:rPr>
      </w:pPr>
      <w:r>
        <w:rPr>
          <w:sz w:val="16"/>
          <w:szCs w:val="16"/>
        </w:rPr>
        <w:t xml:space="preserve"> </w:t>
      </w:r>
      <w:r w:rsidRPr="003876D4">
        <w:rPr>
          <w:sz w:val="16"/>
          <w:szCs w:val="16"/>
        </w:rPr>
        <w:t xml:space="preserve">W </w:t>
      </w:r>
      <w:r w:rsidRPr="007910F8">
        <w:rPr>
          <w:sz w:val="16"/>
          <w:szCs w:val="16"/>
        </w:rPr>
        <w:t>przypadku osób fizycznych</w:t>
      </w:r>
      <w:r w:rsidRPr="007B717F">
        <w:rPr>
          <w:sz w:val="16"/>
          <w:szCs w:val="16"/>
        </w:rPr>
        <w:t xml:space="preserve"> </w:t>
      </w:r>
      <w:r w:rsidRPr="007910F8">
        <w:rPr>
          <w:sz w:val="16"/>
          <w:szCs w:val="16"/>
        </w:rPr>
        <w:t xml:space="preserve">prowadzących działalność gospodarczą należy wskazać co najmniej imię i nazwisko, firmę zgodnie z wpisem </w:t>
      </w:r>
      <w:r w:rsidRPr="007910F8">
        <w:rPr>
          <w:sz w:val="16"/>
          <w:szCs w:val="16"/>
        </w:rPr>
        <w:br/>
      </w:r>
      <w:r>
        <w:rPr>
          <w:sz w:val="16"/>
          <w:szCs w:val="16"/>
        </w:rPr>
        <w:t xml:space="preserve"> do CEIDG, adres, NIP</w:t>
      </w:r>
    </w:p>
    <w:p w14:paraId="7D35C8B4" w14:textId="77777777" w:rsidR="0090282D" w:rsidRPr="007B717F" w:rsidRDefault="0090282D" w:rsidP="0090282D">
      <w:pPr>
        <w:pStyle w:val="Tekstprzypisudolnego"/>
        <w:rPr>
          <w:sz w:val="16"/>
          <w:szCs w:val="16"/>
        </w:rPr>
      </w:pPr>
      <w:r>
        <w:rPr>
          <w:sz w:val="16"/>
          <w:szCs w:val="16"/>
        </w:rPr>
        <w:t xml:space="preserve"> </w:t>
      </w:r>
      <w:r w:rsidRPr="007910F8">
        <w:rPr>
          <w:sz w:val="16"/>
          <w:szCs w:val="16"/>
        </w:rPr>
        <w:t>W przypadku osób prawnych należy co najmniej wskazać firmę zgodnie z wpisem do KRS-u, adres siedziby, numer pod jakim została wpisana do KR</w:t>
      </w:r>
      <w:r>
        <w:rPr>
          <w:sz w:val="16"/>
          <w:szCs w:val="16"/>
        </w:rPr>
        <w:t>S-u, Sąd Rejestrowy, NIP, REGON</w:t>
      </w:r>
    </w:p>
  </w:footnote>
  <w:footnote w:id="2">
    <w:p w14:paraId="1361A352" w14:textId="77777777" w:rsidR="0090282D" w:rsidRPr="007B717F" w:rsidRDefault="0090282D" w:rsidP="0090282D">
      <w:pPr>
        <w:pStyle w:val="Tekstprzypisudolnego"/>
        <w:rPr>
          <w:sz w:val="16"/>
          <w:szCs w:val="16"/>
        </w:rPr>
      </w:pPr>
      <w:r w:rsidRPr="007910F8">
        <w:rPr>
          <w:rStyle w:val="Odwoanieprzypisudolnego"/>
          <w:sz w:val="16"/>
          <w:szCs w:val="16"/>
        </w:rPr>
        <w:footnoteRef/>
      </w:r>
      <w:r w:rsidRPr="007B717F">
        <w:rPr>
          <w:sz w:val="16"/>
          <w:szCs w:val="16"/>
        </w:rPr>
        <w:t xml:space="preserve"> </w:t>
      </w:r>
      <w:r w:rsidRPr="007910F8">
        <w:rPr>
          <w:sz w:val="16"/>
          <w:szCs w:val="16"/>
        </w:rPr>
        <w:t>do umowy, jako załącznik należy załączyć odpis w właściw</w:t>
      </w:r>
      <w:r>
        <w:rPr>
          <w:sz w:val="16"/>
          <w:szCs w:val="16"/>
        </w:rPr>
        <w:t>ego rejestru (np. CEIDG, KRS-u)</w:t>
      </w:r>
    </w:p>
  </w:footnote>
  <w:footnote w:id="3">
    <w:p w14:paraId="23C33311" w14:textId="77777777" w:rsidR="0090282D" w:rsidRPr="007910F8" w:rsidRDefault="0090282D" w:rsidP="0090282D">
      <w:pPr>
        <w:pStyle w:val="Tekstprzypisudolnego"/>
        <w:rPr>
          <w:sz w:val="16"/>
          <w:szCs w:val="16"/>
        </w:rPr>
      </w:pPr>
      <w:r w:rsidRPr="007910F8">
        <w:rPr>
          <w:rStyle w:val="Odwoanieprzypisudolnego"/>
          <w:sz w:val="16"/>
          <w:szCs w:val="16"/>
        </w:rPr>
        <w:footnoteRef/>
      </w:r>
      <w:r w:rsidRPr="007910F8">
        <w:rPr>
          <w:sz w:val="16"/>
          <w:szCs w:val="16"/>
        </w:rPr>
        <w:t xml:space="preserve"> do umowy, jako załącznik</w:t>
      </w:r>
      <w:r>
        <w:rPr>
          <w:sz w:val="16"/>
          <w:szCs w:val="16"/>
        </w:rPr>
        <w:t xml:space="preserve"> należy załączyć pełnomocnictwo</w:t>
      </w:r>
    </w:p>
  </w:footnote>
  <w:footnote w:id="4">
    <w:p w14:paraId="128AE873" w14:textId="77777777" w:rsidR="0090282D" w:rsidRPr="0059538C" w:rsidRDefault="0090282D" w:rsidP="0090282D">
      <w:pPr>
        <w:pStyle w:val="Tekstprzypisudolnego"/>
        <w:rPr>
          <w:sz w:val="16"/>
          <w:szCs w:val="16"/>
        </w:rPr>
      </w:pPr>
      <w:r w:rsidRPr="007910F8">
        <w:rPr>
          <w:rStyle w:val="Odwoanieprzypisudolnego"/>
          <w:sz w:val="16"/>
          <w:szCs w:val="16"/>
        </w:rPr>
        <w:footnoteRef/>
      </w:r>
      <w:r w:rsidRPr="007B717F">
        <w:rPr>
          <w:sz w:val="16"/>
          <w:szCs w:val="16"/>
        </w:rPr>
        <w:t xml:space="preserve"> </w:t>
      </w:r>
      <w:r>
        <w:rPr>
          <w:sz w:val="16"/>
          <w:szCs w:val="16"/>
        </w:rPr>
        <w:t>n</w:t>
      </w:r>
      <w:r w:rsidRPr="007910F8">
        <w:rPr>
          <w:sz w:val="16"/>
          <w:szCs w:val="16"/>
        </w:rPr>
        <w:t>ie ma zastosowania do osób fizycznych nieprowadzących działalności gospodarczej</w:t>
      </w:r>
      <w:r w:rsidRPr="0059538C">
        <w:rPr>
          <w:sz w:val="16"/>
          <w:szCs w:val="16"/>
        </w:rPr>
        <w:t xml:space="preserve"> </w:t>
      </w:r>
    </w:p>
  </w:footnote>
  <w:footnote w:id="5">
    <w:p w14:paraId="19195DB0" w14:textId="77777777" w:rsidR="0090282D" w:rsidRPr="00266114" w:rsidRDefault="0090282D" w:rsidP="0090282D">
      <w:pPr>
        <w:pStyle w:val="Tekstprzypisudolnego"/>
        <w:rPr>
          <w:sz w:val="16"/>
          <w:szCs w:val="16"/>
        </w:rPr>
      </w:pPr>
      <w:r w:rsidRPr="00266114">
        <w:rPr>
          <w:rStyle w:val="Odwoanieprzypisudolnego"/>
          <w:sz w:val="16"/>
          <w:szCs w:val="16"/>
        </w:rPr>
        <w:footnoteRef/>
      </w:r>
      <w:r w:rsidRPr="00D00006">
        <w:rPr>
          <w:sz w:val="16"/>
          <w:szCs w:val="16"/>
        </w:rPr>
        <w:t xml:space="preserve"> </w:t>
      </w:r>
      <w:r>
        <w:rPr>
          <w:sz w:val="16"/>
          <w:szCs w:val="16"/>
        </w:rPr>
        <w:t>n</w:t>
      </w:r>
      <w:r w:rsidRPr="00266114">
        <w:rPr>
          <w:sz w:val="16"/>
          <w:szCs w:val="16"/>
        </w:rPr>
        <w:t>ależy wpi</w:t>
      </w:r>
      <w:r>
        <w:rPr>
          <w:sz w:val="16"/>
          <w:szCs w:val="16"/>
        </w:rPr>
        <w:t>sać pełnioną funkcję/stanowisko</w:t>
      </w:r>
    </w:p>
  </w:footnote>
  <w:footnote w:id="6">
    <w:p w14:paraId="6A626090" w14:textId="77777777" w:rsidR="0090282D" w:rsidRPr="00266114" w:rsidRDefault="0090282D" w:rsidP="0090282D">
      <w:pPr>
        <w:pStyle w:val="Tekstprzypisudolnego"/>
        <w:rPr>
          <w:sz w:val="16"/>
          <w:szCs w:val="16"/>
        </w:rPr>
      </w:pPr>
      <w:r w:rsidRPr="00266114">
        <w:rPr>
          <w:sz w:val="16"/>
          <w:szCs w:val="16"/>
          <w:vertAlign w:val="superscript"/>
        </w:rPr>
        <w:footnoteRef/>
      </w:r>
      <w:r w:rsidRPr="00D00006">
        <w:rPr>
          <w:sz w:val="16"/>
          <w:szCs w:val="16"/>
        </w:rPr>
        <w:t xml:space="preserve"> w zależności od sposobu oznaczenia Strony i rodzaju Umowy- </w:t>
      </w:r>
      <w:r w:rsidRPr="00266114">
        <w:rPr>
          <w:sz w:val="16"/>
          <w:szCs w:val="16"/>
        </w:rPr>
        <w:t xml:space="preserve">odpis </w:t>
      </w:r>
      <w:r>
        <w:rPr>
          <w:sz w:val="16"/>
          <w:szCs w:val="16"/>
        </w:rPr>
        <w:t>z</w:t>
      </w:r>
      <w:r w:rsidRPr="00266114">
        <w:rPr>
          <w:sz w:val="16"/>
          <w:szCs w:val="16"/>
        </w:rPr>
        <w:t xml:space="preserve"> właściwego rejestru (np</w:t>
      </w:r>
      <w:r>
        <w:rPr>
          <w:sz w:val="16"/>
          <w:szCs w:val="16"/>
        </w:rPr>
        <w:t>. CEIDG, KRS-u), pełnomocnictwo</w:t>
      </w:r>
    </w:p>
    <w:p w14:paraId="5B1F63F4" w14:textId="60614EE3" w:rsidR="0090282D" w:rsidRPr="00266114" w:rsidRDefault="0090282D" w:rsidP="0090282D">
      <w:pPr>
        <w:pStyle w:val="Tekstprzypisudolnego"/>
        <w:rPr>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9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472"/>
      <w:gridCol w:w="3370"/>
    </w:tblGrid>
    <w:tr w:rsidR="00000D52" w14:paraId="1B0F3965" w14:textId="77777777" w:rsidTr="002B44A2">
      <w:trPr>
        <w:trHeight w:val="862"/>
        <w:jc w:val="center"/>
      </w:trPr>
      <w:tc>
        <w:tcPr>
          <w:tcW w:w="4111" w:type="dxa"/>
          <w:vAlign w:val="center"/>
        </w:tcPr>
        <w:p w14:paraId="0B2CE934" w14:textId="77777777" w:rsidR="00000D52" w:rsidRDefault="002B44A2" w:rsidP="00000D52">
          <w:pPr>
            <w:spacing w:after="0"/>
            <w:ind w:right="131"/>
            <w:jc w:val="center"/>
            <w:rPr>
              <w:rFonts w:eastAsia="Candara" w:cs="Candara"/>
              <w:position w:val="1"/>
              <w:sz w:val="16"/>
              <w:szCs w:val="16"/>
            </w:rPr>
          </w:pPr>
          <w:r>
            <w:rPr>
              <w:noProof/>
              <w:lang w:eastAsia="pl-PL"/>
            </w:rPr>
            <w:drawing>
              <wp:inline distT="0" distB="0" distL="0" distR="0" wp14:anchorId="0A4C9665" wp14:editId="3732555E">
                <wp:extent cx="2143125" cy="450265"/>
                <wp:effectExtent l="0" t="0" r="0" b="6985"/>
                <wp:docPr id="27" name="Obraz 27" descr="http://intranet/intranet/uslugi/logotypy/logotypy-utk/send/25-logotypy-utk/334-logo-z-przezroczystym-tlem-1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ntranet/uslugi/logotypy/logotypy-utk/send/25-logotypy-utk/334-logo-z-przezroczystym-tlem-18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364" cy="455358"/>
                        </a:xfrm>
                        <a:prstGeom prst="rect">
                          <a:avLst/>
                        </a:prstGeom>
                        <a:noFill/>
                        <a:ln>
                          <a:noFill/>
                        </a:ln>
                      </pic:spPr>
                    </pic:pic>
                  </a:graphicData>
                </a:graphic>
              </wp:inline>
            </w:drawing>
          </w:r>
        </w:p>
      </w:tc>
      <w:tc>
        <w:tcPr>
          <w:tcW w:w="4472" w:type="dxa"/>
          <w:vAlign w:val="center"/>
        </w:tcPr>
        <w:p w14:paraId="54FB38D5" w14:textId="77777777" w:rsidR="00000D52" w:rsidRDefault="00000D52" w:rsidP="00000D52">
          <w:pPr>
            <w:spacing w:after="0"/>
            <w:ind w:right="131"/>
            <w:jc w:val="center"/>
            <w:rPr>
              <w:rFonts w:eastAsia="Candara" w:cs="Candara"/>
              <w:position w:val="1"/>
              <w:sz w:val="16"/>
              <w:szCs w:val="16"/>
            </w:rPr>
          </w:pPr>
        </w:p>
      </w:tc>
      <w:tc>
        <w:tcPr>
          <w:tcW w:w="3370" w:type="dxa"/>
          <w:vAlign w:val="center"/>
        </w:tcPr>
        <w:p w14:paraId="44C029C5" w14:textId="77777777" w:rsidR="00000D52" w:rsidRDefault="00000D52" w:rsidP="00000D52">
          <w:pPr>
            <w:spacing w:after="0"/>
            <w:ind w:right="131"/>
            <w:jc w:val="center"/>
            <w:rPr>
              <w:rFonts w:eastAsia="Candara" w:cs="Candara"/>
              <w:position w:val="1"/>
              <w:sz w:val="16"/>
              <w:szCs w:val="16"/>
            </w:rPr>
          </w:pPr>
        </w:p>
      </w:tc>
    </w:tr>
  </w:tbl>
  <w:p w14:paraId="32198E77" w14:textId="77777777" w:rsidR="00000D52" w:rsidRPr="00F62FAB" w:rsidRDefault="00000D52" w:rsidP="00E34E71">
    <w:pPr>
      <w:pBdr>
        <w:bottom w:val="single" w:sz="4" w:space="1" w:color="auto"/>
      </w:pBdr>
      <w:spacing w:after="0"/>
      <w:ind w:right="-2" w:firstLine="20"/>
      <w:jc w:val="right"/>
      <w:rPr>
        <w:rFonts w:ascii="Candara" w:eastAsia="Candara" w:hAnsi="Candara" w:cs="Candara"/>
        <w:sz w:val="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D26"/>
    <w:multiLevelType w:val="hybridMultilevel"/>
    <w:tmpl w:val="2BC0C7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6A34F9"/>
    <w:multiLevelType w:val="hybridMultilevel"/>
    <w:tmpl w:val="C1E85B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0D73E6E"/>
    <w:multiLevelType w:val="hybridMultilevel"/>
    <w:tmpl w:val="89DC5A0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52D1A97"/>
    <w:multiLevelType w:val="hybridMultilevel"/>
    <w:tmpl w:val="6AB2BEC8"/>
    <w:lvl w:ilvl="0" w:tplc="0415000F">
      <w:start w:val="1"/>
      <w:numFmt w:val="decimal"/>
      <w:lvlText w:val="%1."/>
      <w:lvlJc w:val="left"/>
      <w:pPr>
        <w:ind w:left="720" w:hanging="360"/>
      </w:pPr>
      <w:rPr>
        <w:rFonts w:hint="default"/>
      </w:rPr>
    </w:lvl>
    <w:lvl w:ilvl="1" w:tplc="737CCE44">
      <w:start w:val="1"/>
      <w:numFmt w:val="decimal"/>
      <w:lvlText w:val="%2)"/>
      <w:lvlJc w:val="left"/>
      <w:pPr>
        <w:ind w:left="502"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8C08D1"/>
    <w:multiLevelType w:val="hybridMultilevel"/>
    <w:tmpl w:val="3D1257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DAC04A2"/>
    <w:multiLevelType w:val="hybridMultilevel"/>
    <w:tmpl w:val="C1542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E7783A"/>
    <w:multiLevelType w:val="hybridMultilevel"/>
    <w:tmpl w:val="F084B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072535"/>
    <w:multiLevelType w:val="hybridMultilevel"/>
    <w:tmpl w:val="308E3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976559"/>
    <w:multiLevelType w:val="hybridMultilevel"/>
    <w:tmpl w:val="F9664AC8"/>
    <w:lvl w:ilvl="0" w:tplc="6A60721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DA3972"/>
    <w:multiLevelType w:val="hybridMultilevel"/>
    <w:tmpl w:val="2B3E4232"/>
    <w:lvl w:ilvl="0" w:tplc="0415000F">
      <w:start w:val="1"/>
      <w:numFmt w:val="decimal"/>
      <w:lvlText w:val="%1."/>
      <w:lvlJc w:val="left"/>
      <w:pPr>
        <w:ind w:left="720" w:hanging="360"/>
      </w:pPr>
      <w:rPr>
        <w:rFonts w:hint="default"/>
      </w:rPr>
    </w:lvl>
    <w:lvl w:ilvl="1" w:tplc="04150011">
      <w:start w:val="1"/>
      <w:numFmt w:val="decimal"/>
      <w:lvlText w:val="%2)"/>
      <w:lvlJc w:val="left"/>
      <w:pPr>
        <w:ind w:left="502"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CA7B30"/>
    <w:multiLevelType w:val="hybridMultilevel"/>
    <w:tmpl w:val="F1B696CC"/>
    <w:lvl w:ilvl="0" w:tplc="5CF24A3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58E6323"/>
    <w:multiLevelType w:val="hybridMultilevel"/>
    <w:tmpl w:val="C762A6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71917DF"/>
    <w:multiLevelType w:val="multilevel"/>
    <w:tmpl w:val="533C7F14"/>
    <w:lvl w:ilvl="0">
      <w:start w:val="1"/>
      <w:numFmt w:val="decimal"/>
      <w:lvlText w:val="%1."/>
      <w:lvlJc w:val="left"/>
      <w:pPr>
        <w:ind w:left="360" w:hanging="360"/>
      </w:pPr>
      <w:rPr>
        <w:rFonts w:hint="default"/>
      </w:rPr>
    </w:lvl>
    <w:lvl w:ilvl="1">
      <w:start w:val="1"/>
      <w:numFmt w:val="decimal"/>
      <w:pStyle w:val="Heading2BoldChar"/>
      <w:lvlText w:val="%1.%2."/>
      <w:lvlJc w:val="left"/>
      <w:pPr>
        <w:ind w:left="851" w:hanging="511"/>
      </w:pPr>
      <w:rPr>
        <w:rFonts w:hint="default"/>
        <w:b w:val="0"/>
      </w:rPr>
    </w:lvl>
    <w:lvl w:ilvl="2">
      <w:start w:val="1"/>
      <w:numFmt w:val="decimal"/>
      <w:lvlText w:val="%1.%2.%3."/>
      <w:lvlJc w:val="left"/>
      <w:pPr>
        <w:ind w:left="1247" w:hanging="567"/>
      </w:pPr>
      <w:rPr>
        <w:rFonts w:hint="default"/>
        <w:b w:val="0"/>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2B50AF8"/>
    <w:multiLevelType w:val="hybridMultilevel"/>
    <w:tmpl w:val="BD4E05E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41346C0"/>
    <w:multiLevelType w:val="hybridMultilevel"/>
    <w:tmpl w:val="D2EA03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7914F03"/>
    <w:multiLevelType w:val="hybridMultilevel"/>
    <w:tmpl w:val="91D2A9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6F5121"/>
    <w:multiLevelType w:val="hybridMultilevel"/>
    <w:tmpl w:val="6B6200F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E666525"/>
    <w:multiLevelType w:val="multilevel"/>
    <w:tmpl w:val="9FA64EA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1996"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17"/>
  </w:num>
  <w:num w:numId="2">
    <w:abstractNumId w:val="12"/>
  </w:num>
  <w:num w:numId="3">
    <w:abstractNumId w:val="16"/>
  </w:num>
  <w:num w:numId="4">
    <w:abstractNumId w:val="13"/>
  </w:num>
  <w:num w:numId="5">
    <w:abstractNumId w:val="4"/>
  </w:num>
  <w:num w:numId="6">
    <w:abstractNumId w:val="10"/>
  </w:num>
  <w:num w:numId="7">
    <w:abstractNumId w:val="14"/>
  </w:num>
  <w:num w:numId="8">
    <w:abstractNumId w:val="1"/>
  </w:num>
  <w:num w:numId="9">
    <w:abstractNumId w:val="2"/>
  </w:num>
  <w:num w:numId="10">
    <w:abstractNumId w:val="11"/>
  </w:num>
  <w:num w:numId="11">
    <w:abstractNumId w:val="7"/>
  </w:num>
  <w:num w:numId="12">
    <w:abstractNumId w:val="15"/>
  </w:num>
  <w:num w:numId="13">
    <w:abstractNumId w:val="5"/>
  </w:num>
  <w:num w:numId="14">
    <w:abstractNumId w:val="3"/>
  </w:num>
  <w:num w:numId="15">
    <w:abstractNumId w:val="6"/>
  </w:num>
  <w:num w:numId="16">
    <w:abstractNumId w:val="8"/>
  </w:num>
  <w:num w:numId="17">
    <w:abstractNumId w:val="0"/>
  </w:num>
  <w:num w:numId="1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AB"/>
    <w:rsid w:val="00000D52"/>
    <w:rsid w:val="00004E88"/>
    <w:rsid w:val="0000622B"/>
    <w:rsid w:val="00006BC6"/>
    <w:rsid w:val="000101E1"/>
    <w:rsid w:val="0001374D"/>
    <w:rsid w:val="0002414C"/>
    <w:rsid w:val="00034FAF"/>
    <w:rsid w:val="00044AB5"/>
    <w:rsid w:val="00046359"/>
    <w:rsid w:val="00053ADA"/>
    <w:rsid w:val="00053E38"/>
    <w:rsid w:val="00055E7D"/>
    <w:rsid w:val="0006378E"/>
    <w:rsid w:val="0006629C"/>
    <w:rsid w:val="00074D35"/>
    <w:rsid w:val="00074FEB"/>
    <w:rsid w:val="0007673B"/>
    <w:rsid w:val="000774AB"/>
    <w:rsid w:val="00081B09"/>
    <w:rsid w:val="00084FB1"/>
    <w:rsid w:val="000A378F"/>
    <w:rsid w:val="000A396B"/>
    <w:rsid w:val="000A4C68"/>
    <w:rsid w:val="000A7458"/>
    <w:rsid w:val="000B18A7"/>
    <w:rsid w:val="000B31E2"/>
    <w:rsid w:val="000B45CA"/>
    <w:rsid w:val="000B7671"/>
    <w:rsid w:val="000B7A34"/>
    <w:rsid w:val="000C23A8"/>
    <w:rsid w:val="000C2BE2"/>
    <w:rsid w:val="000C773C"/>
    <w:rsid w:val="000D4C30"/>
    <w:rsid w:val="000D7327"/>
    <w:rsid w:val="000E1E0A"/>
    <w:rsid w:val="000F1833"/>
    <w:rsid w:val="000F7F03"/>
    <w:rsid w:val="00104664"/>
    <w:rsid w:val="00114FAF"/>
    <w:rsid w:val="00116210"/>
    <w:rsid w:val="00117C15"/>
    <w:rsid w:val="0012046D"/>
    <w:rsid w:val="001223A1"/>
    <w:rsid w:val="0012730F"/>
    <w:rsid w:val="00132510"/>
    <w:rsid w:val="00132676"/>
    <w:rsid w:val="001416E1"/>
    <w:rsid w:val="0014190D"/>
    <w:rsid w:val="00143BEB"/>
    <w:rsid w:val="00145D3A"/>
    <w:rsid w:val="00152B98"/>
    <w:rsid w:val="001574FF"/>
    <w:rsid w:val="00160C73"/>
    <w:rsid w:val="0016205A"/>
    <w:rsid w:val="0016618C"/>
    <w:rsid w:val="00167552"/>
    <w:rsid w:val="00171E1A"/>
    <w:rsid w:val="00173E3D"/>
    <w:rsid w:val="00174AC6"/>
    <w:rsid w:val="00180B05"/>
    <w:rsid w:val="00184DA7"/>
    <w:rsid w:val="00192652"/>
    <w:rsid w:val="00194C92"/>
    <w:rsid w:val="001A064A"/>
    <w:rsid w:val="001A10E1"/>
    <w:rsid w:val="001A3446"/>
    <w:rsid w:val="001A594D"/>
    <w:rsid w:val="001A654D"/>
    <w:rsid w:val="001B4212"/>
    <w:rsid w:val="001B4CB0"/>
    <w:rsid w:val="001B58C4"/>
    <w:rsid w:val="001C0A71"/>
    <w:rsid w:val="001C0E36"/>
    <w:rsid w:val="001C3167"/>
    <w:rsid w:val="001C6045"/>
    <w:rsid w:val="001C7856"/>
    <w:rsid w:val="001C7C78"/>
    <w:rsid w:val="001D1FCE"/>
    <w:rsid w:val="001D5253"/>
    <w:rsid w:val="001D6239"/>
    <w:rsid w:val="001E1B64"/>
    <w:rsid w:val="001E7AE4"/>
    <w:rsid w:val="001F13C4"/>
    <w:rsid w:val="001F2DFE"/>
    <w:rsid w:val="00204126"/>
    <w:rsid w:val="00213640"/>
    <w:rsid w:val="00214EF0"/>
    <w:rsid w:val="00216512"/>
    <w:rsid w:val="002172FD"/>
    <w:rsid w:val="0022147A"/>
    <w:rsid w:val="0022286B"/>
    <w:rsid w:val="00222B06"/>
    <w:rsid w:val="00226690"/>
    <w:rsid w:val="00226D55"/>
    <w:rsid w:val="00232485"/>
    <w:rsid w:val="00234006"/>
    <w:rsid w:val="002415F4"/>
    <w:rsid w:val="00242284"/>
    <w:rsid w:val="00250ACE"/>
    <w:rsid w:val="002535CE"/>
    <w:rsid w:val="00257FB0"/>
    <w:rsid w:val="00267949"/>
    <w:rsid w:val="00267974"/>
    <w:rsid w:val="00267E6C"/>
    <w:rsid w:val="002725AE"/>
    <w:rsid w:val="002737B2"/>
    <w:rsid w:val="00273A14"/>
    <w:rsid w:val="0028256D"/>
    <w:rsid w:val="00282E42"/>
    <w:rsid w:val="00287B5A"/>
    <w:rsid w:val="0029060B"/>
    <w:rsid w:val="002907C9"/>
    <w:rsid w:val="002A329D"/>
    <w:rsid w:val="002B1464"/>
    <w:rsid w:val="002B44A2"/>
    <w:rsid w:val="002B47EE"/>
    <w:rsid w:val="002B70DF"/>
    <w:rsid w:val="002C66E3"/>
    <w:rsid w:val="002C6700"/>
    <w:rsid w:val="002E034A"/>
    <w:rsid w:val="002E62CC"/>
    <w:rsid w:val="002E75E6"/>
    <w:rsid w:val="002E7777"/>
    <w:rsid w:val="002F036F"/>
    <w:rsid w:val="002F7962"/>
    <w:rsid w:val="003051BB"/>
    <w:rsid w:val="0030620A"/>
    <w:rsid w:val="00306532"/>
    <w:rsid w:val="0031004B"/>
    <w:rsid w:val="0031044C"/>
    <w:rsid w:val="0031308F"/>
    <w:rsid w:val="0031490C"/>
    <w:rsid w:val="00322B62"/>
    <w:rsid w:val="003300D1"/>
    <w:rsid w:val="00330B14"/>
    <w:rsid w:val="003368AB"/>
    <w:rsid w:val="00347E02"/>
    <w:rsid w:val="00351D1C"/>
    <w:rsid w:val="003622E3"/>
    <w:rsid w:val="0036276E"/>
    <w:rsid w:val="00367FD5"/>
    <w:rsid w:val="00381CE4"/>
    <w:rsid w:val="003829A9"/>
    <w:rsid w:val="003925E2"/>
    <w:rsid w:val="0039753E"/>
    <w:rsid w:val="003A0546"/>
    <w:rsid w:val="003A2D90"/>
    <w:rsid w:val="003A3C9D"/>
    <w:rsid w:val="003A6885"/>
    <w:rsid w:val="003B72B2"/>
    <w:rsid w:val="003C2BCF"/>
    <w:rsid w:val="003C5A11"/>
    <w:rsid w:val="003C7E99"/>
    <w:rsid w:val="003D29D2"/>
    <w:rsid w:val="003D70B6"/>
    <w:rsid w:val="003D74CB"/>
    <w:rsid w:val="003E1E7B"/>
    <w:rsid w:val="003E2758"/>
    <w:rsid w:val="003E4B6D"/>
    <w:rsid w:val="003F439D"/>
    <w:rsid w:val="003F72A5"/>
    <w:rsid w:val="00401291"/>
    <w:rsid w:val="004046A6"/>
    <w:rsid w:val="00417B78"/>
    <w:rsid w:val="00420F2F"/>
    <w:rsid w:val="004218E9"/>
    <w:rsid w:val="00424D9C"/>
    <w:rsid w:val="004255A9"/>
    <w:rsid w:val="00426F67"/>
    <w:rsid w:val="00426FCB"/>
    <w:rsid w:val="00431883"/>
    <w:rsid w:val="004348DE"/>
    <w:rsid w:val="00434957"/>
    <w:rsid w:val="00445272"/>
    <w:rsid w:val="00452C2A"/>
    <w:rsid w:val="00452C36"/>
    <w:rsid w:val="00455F88"/>
    <w:rsid w:val="00461D3E"/>
    <w:rsid w:val="00465755"/>
    <w:rsid w:val="004674ED"/>
    <w:rsid w:val="004741AD"/>
    <w:rsid w:val="0048738F"/>
    <w:rsid w:val="0049761D"/>
    <w:rsid w:val="004A2741"/>
    <w:rsid w:val="004A3854"/>
    <w:rsid w:val="004B6BA6"/>
    <w:rsid w:val="004C136D"/>
    <w:rsid w:val="004D2CCF"/>
    <w:rsid w:val="004D7F31"/>
    <w:rsid w:val="004E0370"/>
    <w:rsid w:val="004E3C98"/>
    <w:rsid w:val="004F3A1A"/>
    <w:rsid w:val="00511A1D"/>
    <w:rsid w:val="00514519"/>
    <w:rsid w:val="0051478E"/>
    <w:rsid w:val="005149B4"/>
    <w:rsid w:val="0051646E"/>
    <w:rsid w:val="00521BD5"/>
    <w:rsid w:val="00523FFB"/>
    <w:rsid w:val="00530270"/>
    <w:rsid w:val="005339AE"/>
    <w:rsid w:val="005350DC"/>
    <w:rsid w:val="005365DF"/>
    <w:rsid w:val="005418D2"/>
    <w:rsid w:val="00542054"/>
    <w:rsid w:val="00544540"/>
    <w:rsid w:val="00552AE6"/>
    <w:rsid w:val="0055646C"/>
    <w:rsid w:val="0056345D"/>
    <w:rsid w:val="0056519B"/>
    <w:rsid w:val="00565639"/>
    <w:rsid w:val="005669F4"/>
    <w:rsid w:val="005753DC"/>
    <w:rsid w:val="005754E5"/>
    <w:rsid w:val="00575724"/>
    <w:rsid w:val="00575907"/>
    <w:rsid w:val="0058001E"/>
    <w:rsid w:val="0058414A"/>
    <w:rsid w:val="0058728A"/>
    <w:rsid w:val="0058735E"/>
    <w:rsid w:val="00590993"/>
    <w:rsid w:val="00591175"/>
    <w:rsid w:val="00592B7C"/>
    <w:rsid w:val="005A0585"/>
    <w:rsid w:val="005A7E91"/>
    <w:rsid w:val="005B00DE"/>
    <w:rsid w:val="005B21F7"/>
    <w:rsid w:val="005B5BA9"/>
    <w:rsid w:val="005C65F4"/>
    <w:rsid w:val="005C6972"/>
    <w:rsid w:val="005C6DEE"/>
    <w:rsid w:val="005C7807"/>
    <w:rsid w:val="005D2473"/>
    <w:rsid w:val="005E0F8A"/>
    <w:rsid w:val="005E28AB"/>
    <w:rsid w:val="005E5D4F"/>
    <w:rsid w:val="005E5DE8"/>
    <w:rsid w:val="005E75BE"/>
    <w:rsid w:val="005F16B1"/>
    <w:rsid w:val="005F1CC0"/>
    <w:rsid w:val="00600912"/>
    <w:rsid w:val="006107BA"/>
    <w:rsid w:val="00613CAC"/>
    <w:rsid w:val="00622E2F"/>
    <w:rsid w:val="00636B71"/>
    <w:rsid w:val="0064001D"/>
    <w:rsid w:val="006441BD"/>
    <w:rsid w:val="0065276F"/>
    <w:rsid w:val="00653084"/>
    <w:rsid w:val="00653407"/>
    <w:rsid w:val="00653A50"/>
    <w:rsid w:val="0065427E"/>
    <w:rsid w:val="006551CB"/>
    <w:rsid w:val="0066529C"/>
    <w:rsid w:val="00671F58"/>
    <w:rsid w:val="00673887"/>
    <w:rsid w:val="0068190A"/>
    <w:rsid w:val="00682642"/>
    <w:rsid w:val="006907C4"/>
    <w:rsid w:val="00691C66"/>
    <w:rsid w:val="00692EC9"/>
    <w:rsid w:val="00694850"/>
    <w:rsid w:val="006A57AC"/>
    <w:rsid w:val="006A57B7"/>
    <w:rsid w:val="006A63D6"/>
    <w:rsid w:val="006A6F7D"/>
    <w:rsid w:val="006B38F4"/>
    <w:rsid w:val="006B564F"/>
    <w:rsid w:val="006B7D36"/>
    <w:rsid w:val="006C38B5"/>
    <w:rsid w:val="006D18DF"/>
    <w:rsid w:val="006D58F1"/>
    <w:rsid w:val="006D7B02"/>
    <w:rsid w:val="006E0E00"/>
    <w:rsid w:val="006E67D4"/>
    <w:rsid w:val="006F0645"/>
    <w:rsid w:val="006F1B50"/>
    <w:rsid w:val="006F3BE6"/>
    <w:rsid w:val="007051DE"/>
    <w:rsid w:val="007101C9"/>
    <w:rsid w:val="00721BB5"/>
    <w:rsid w:val="007226B6"/>
    <w:rsid w:val="007306D7"/>
    <w:rsid w:val="00732AF6"/>
    <w:rsid w:val="007340C6"/>
    <w:rsid w:val="00741440"/>
    <w:rsid w:val="0074732D"/>
    <w:rsid w:val="00751642"/>
    <w:rsid w:val="0075566A"/>
    <w:rsid w:val="00773F21"/>
    <w:rsid w:val="007749DF"/>
    <w:rsid w:val="00780DBA"/>
    <w:rsid w:val="007813AE"/>
    <w:rsid w:val="007819F2"/>
    <w:rsid w:val="0078253D"/>
    <w:rsid w:val="0078452B"/>
    <w:rsid w:val="007861D4"/>
    <w:rsid w:val="007A318F"/>
    <w:rsid w:val="007C091D"/>
    <w:rsid w:val="007C2822"/>
    <w:rsid w:val="007C5E06"/>
    <w:rsid w:val="007D335C"/>
    <w:rsid w:val="007D3F94"/>
    <w:rsid w:val="007D4B7D"/>
    <w:rsid w:val="007D749D"/>
    <w:rsid w:val="007E181A"/>
    <w:rsid w:val="007E2C20"/>
    <w:rsid w:val="007F1DDE"/>
    <w:rsid w:val="007F23FE"/>
    <w:rsid w:val="007F4702"/>
    <w:rsid w:val="007F766F"/>
    <w:rsid w:val="00802A3A"/>
    <w:rsid w:val="008152EC"/>
    <w:rsid w:val="0081676D"/>
    <w:rsid w:val="00822D59"/>
    <w:rsid w:val="0082505E"/>
    <w:rsid w:val="00826615"/>
    <w:rsid w:val="00835788"/>
    <w:rsid w:val="00851157"/>
    <w:rsid w:val="00853E81"/>
    <w:rsid w:val="008540CE"/>
    <w:rsid w:val="0085688F"/>
    <w:rsid w:val="0085754E"/>
    <w:rsid w:val="008624EA"/>
    <w:rsid w:val="0086759A"/>
    <w:rsid w:val="00872B95"/>
    <w:rsid w:val="00874E19"/>
    <w:rsid w:val="008805C0"/>
    <w:rsid w:val="00882202"/>
    <w:rsid w:val="00883B35"/>
    <w:rsid w:val="00885E50"/>
    <w:rsid w:val="0089120A"/>
    <w:rsid w:val="00891951"/>
    <w:rsid w:val="00891EB8"/>
    <w:rsid w:val="008A2944"/>
    <w:rsid w:val="008A29BD"/>
    <w:rsid w:val="008A2AB5"/>
    <w:rsid w:val="008A6FC0"/>
    <w:rsid w:val="008A72E1"/>
    <w:rsid w:val="008B153A"/>
    <w:rsid w:val="008B1D9C"/>
    <w:rsid w:val="008B5D53"/>
    <w:rsid w:val="008C5330"/>
    <w:rsid w:val="008C7756"/>
    <w:rsid w:val="008D1376"/>
    <w:rsid w:val="008D17F3"/>
    <w:rsid w:val="008D2232"/>
    <w:rsid w:val="008D675C"/>
    <w:rsid w:val="008E1925"/>
    <w:rsid w:val="008E5A4F"/>
    <w:rsid w:val="008E67DB"/>
    <w:rsid w:val="008F43BD"/>
    <w:rsid w:val="008F5A74"/>
    <w:rsid w:val="008F75E2"/>
    <w:rsid w:val="00901508"/>
    <w:rsid w:val="0090282D"/>
    <w:rsid w:val="009133E8"/>
    <w:rsid w:val="00914537"/>
    <w:rsid w:val="009150EB"/>
    <w:rsid w:val="00925D75"/>
    <w:rsid w:val="00925F5D"/>
    <w:rsid w:val="009318D9"/>
    <w:rsid w:val="00935DC9"/>
    <w:rsid w:val="00936210"/>
    <w:rsid w:val="00936E48"/>
    <w:rsid w:val="00940C3C"/>
    <w:rsid w:val="009415FB"/>
    <w:rsid w:val="00945301"/>
    <w:rsid w:val="00951C2F"/>
    <w:rsid w:val="00961EF0"/>
    <w:rsid w:val="00964634"/>
    <w:rsid w:val="00965867"/>
    <w:rsid w:val="009712A7"/>
    <w:rsid w:val="00975568"/>
    <w:rsid w:val="00975B24"/>
    <w:rsid w:val="009815B9"/>
    <w:rsid w:val="00993473"/>
    <w:rsid w:val="00996DD9"/>
    <w:rsid w:val="009978F3"/>
    <w:rsid w:val="009A10F0"/>
    <w:rsid w:val="009A28D0"/>
    <w:rsid w:val="009A3295"/>
    <w:rsid w:val="009A54AB"/>
    <w:rsid w:val="009A753D"/>
    <w:rsid w:val="009B015E"/>
    <w:rsid w:val="009B1687"/>
    <w:rsid w:val="009B1EA4"/>
    <w:rsid w:val="009B339D"/>
    <w:rsid w:val="009B3B3A"/>
    <w:rsid w:val="009B4D16"/>
    <w:rsid w:val="009B5529"/>
    <w:rsid w:val="009B6F9A"/>
    <w:rsid w:val="009B7C9C"/>
    <w:rsid w:val="009B7DE8"/>
    <w:rsid w:val="009C3D22"/>
    <w:rsid w:val="009C4DDB"/>
    <w:rsid w:val="009D56E5"/>
    <w:rsid w:val="009E6E8A"/>
    <w:rsid w:val="009E7930"/>
    <w:rsid w:val="009F0691"/>
    <w:rsid w:val="00A013AB"/>
    <w:rsid w:val="00A06ED3"/>
    <w:rsid w:val="00A078D9"/>
    <w:rsid w:val="00A14207"/>
    <w:rsid w:val="00A23F34"/>
    <w:rsid w:val="00A251F0"/>
    <w:rsid w:val="00A25DD8"/>
    <w:rsid w:val="00A36906"/>
    <w:rsid w:val="00A3791D"/>
    <w:rsid w:val="00A46B74"/>
    <w:rsid w:val="00A46EA0"/>
    <w:rsid w:val="00A46FA8"/>
    <w:rsid w:val="00A513A8"/>
    <w:rsid w:val="00A51A8C"/>
    <w:rsid w:val="00A52915"/>
    <w:rsid w:val="00A54A17"/>
    <w:rsid w:val="00A55267"/>
    <w:rsid w:val="00A557B4"/>
    <w:rsid w:val="00A562D1"/>
    <w:rsid w:val="00A57208"/>
    <w:rsid w:val="00A61CFF"/>
    <w:rsid w:val="00A66323"/>
    <w:rsid w:val="00A70E25"/>
    <w:rsid w:val="00A71079"/>
    <w:rsid w:val="00A75F54"/>
    <w:rsid w:val="00A77B27"/>
    <w:rsid w:val="00A814C0"/>
    <w:rsid w:val="00A81A28"/>
    <w:rsid w:val="00A82028"/>
    <w:rsid w:val="00A8225D"/>
    <w:rsid w:val="00A82430"/>
    <w:rsid w:val="00A959C9"/>
    <w:rsid w:val="00AA147F"/>
    <w:rsid w:val="00AA2825"/>
    <w:rsid w:val="00AA5D67"/>
    <w:rsid w:val="00AB09B2"/>
    <w:rsid w:val="00AB38D3"/>
    <w:rsid w:val="00AB5155"/>
    <w:rsid w:val="00AB6DCB"/>
    <w:rsid w:val="00AC5690"/>
    <w:rsid w:val="00AD28B7"/>
    <w:rsid w:val="00AD7675"/>
    <w:rsid w:val="00AE0C5B"/>
    <w:rsid w:val="00AE121E"/>
    <w:rsid w:val="00AE3694"/>
    <w:rsid w:val="00AE7064"/>
    <w:rsid w:val="00AF1C4E"/>
    <w:rsid w:val="00AF2841"/>
    <w:rsid w:val="00AF2C31"/>
    <w:rsid w:val="00AF3969"/>
    <w:rsid w:val="00AF4B29"/>
    <w:rsid w:val="00AF7994"/>
    <w:rsid w:val="00B0180C"/>
    <w:rsid w:val="00B031B9"/>
    <w:rsid w:val="00B05FDA"/>
    <w:rsid w:val="00B115E9"/>
    <w:rsid w:val="00B13167"/>
    <w:rsid w:val="00B139D8"/>
    <w:rsid w:val="00B13CD3"/>
    <w:rsid w:val="00B21F45"/>
    <w:rsid w:val="00B2251A"/>
    <w:rsid w:val="00B22BB6"/>
    <w:rsid w:val="00B24AB6"/>
    <w:rsid w:val="00B33AF4"/>
    <w:rsid w:val="00B37204"/>
    <w:rsid w:val="00B40ECD"/>
    <w:rsid w:val="00B439C9"/>
    <w:rsid w:val="00B439CB"/>
    <w:rsid w:val="00B44C80"/>
    <w:rsid w:val="00B4734C"/>
    <w:rsid w:val="00B5649D"/>
    <w:rsid w:val="00B5665A"/>
    <w:rsid w:val="00B56AF7"/>
    <w:rsid w:val="00B57178"/>
    <w:rsid w:val="00B5782B"/>
    <w:rsid w:val="00B60FC9"/>
    <w:rsid w:val="00B71931"/>
    <w:rsid w:val="00B7472A"/>
    <w:rsid w:val="00B753A9"/>
    <w:rsid w:val="00B75BEC"/>
    <w:rsid w:val="00B77CE5"/>
    <w:rsid w:val="00B80647"/>
    <w:rsid w:val="00B83EBD"/>
    <w:rsid w:val="00B905DD"/>
    <w:rsid w:val="00B972EE"/>
    <w:rsid w:val="00BA4E86"/>
    <w:rsid w:val="00BC47F3"/>
    <w:rsid w:val="00BC4E72"/>
    <w:rsid w:val="00BC780F"/>
    <w:rsid w:val="00BE132C"/>
    <w:rsid w:val="00BE28A8"/>
    <w:rsid w:val="00BE5C1B"/>
    <w:rsid w:val="00BF499C"/>
    <w:rsid w:val="00BF5AB8"/>
    <w:rsid w:val="00C016E7"/>
    <w:rsid w:val="00C033C3"/>
    <w:rsid w:val="00C113E5"/>
    <w:rsid w:val="00C13BDC"/>
    <w:rsid w:val="00C21CE8"/>
    <w:rsid w:val="00C23B87"/>
    <w:rsid w:val="00C24CB8"/>
    <w:rsid w:val="00C2647D"/>
    <w:rsid w:val="00C35EA9"/>
    <w:rsid w:val="00C40807"/>
    <w:rsid w:val="00C44DF5"/>
    <w:rsid w:val="00C52B06"/>
    <w:rsid w:val="00C61F6A"/>
    <w:rsid w:val="00C65186"/>
    <w:rsid w:val="00C65D27"/>
    <w:rsid w:val="00C7114C"/>
    <w:rsid w:val="00C7153D"/>
    <w:rsid w:val="00C76393"/>
    <w:rsid w:val="00C773CF"/>
    <w:rsid w:val="00C91BF2"/>
    <w:rsid w:val="00CA3116"/>
    <w:rsid w:val="00CA31C7"/>
    <w:rsid w:val="00CB0EC5"/>
    <w:rsid w:val="00CB59B6"/>
    <w:rsid w:val="00CB66E7"/>
    <w:rsid w:val="00CB67E7"/>
    <w:rsid w:val="00CC1780"/>
    <w:rsid w:val="00CD06DA"/>
    <w:rsid w:val="00CD309E"/>
    <w:rsid w:val="00CD6870"/>
    <w:rsid w:val="00CD6BEE"/>
    <w:rsid w:val="00CD72E3"/>
    <w:rsid w:val="00CD762B"/>
    <w:rsid w:val="00CE13A2"/>
    <w:rsid w:val="00CE616D"/>
    <w:rsid w:val="00CF26FD"/>
    <w:rsid w:val="00CF5AD9"/>
    <w:rsid w:val="00D003EB"/>
    <w:rsid w:val="00D00FFA"/>
    <w:rsid w:val="00D03300"/>
    <w:rsid w:val="00D107BE"/>
    <w:rsid w:val="00D121F6"/>
    <w:rsid w:val="00D22A7D"/>
    <w:rsid w:val="00D240D6"/>
    <w:rsid w:val="00D34D32"/>
    <w:rsid w:val="00D42439"/>
    <w:rsid w:val="00D52D77"/>
    <w:rsid w:val="00D621FD"/>
    <w:rsid w:val="00D64BC5"/>
    <w:rsid w:val="00D7267D"/>
    <w:rsid w:val="00D7391D"/>
    <w:rsid w:val="00D75DDC"/>
    <w:rsid w:val="00D75FB6"/>
    <w:rsid w:val="00D7704C"/>
    <w:rsid w:val="00D82948"/>
    <w:rsid w:val="00D85E15"/>
    <w:rsid w:val="00D91FF3"/>
    <w:rsid w:val="00D939F2"/>
    <w:rsid w:val="00D94C35"/>
    <w:rsid w:val="00DA1432"/>
    <w:rsid w:val="00DA21C2"/>
    <w:rsid w:val="00DB0528"/>
    <w:rsid w:val="00DB1426"/>
    <w:rsid w:val="00DB43C3"/>
    <w:rsid w:val="00DC1ADF"/>
    <w:rsid w:val="00DD153B"/>
    <w:rsid w:val="00DD68D7"/>
    <w:rsid w:val="00DE0233"/>
    <w:rsid w:val="00DE3FE8"/>
    <w:rsid w:val="00DF5C2B"/>
    <w:rsid w:val="00DF63CA"/>
    <w:rsid w:val="00DF63D2"/>
    <w:rsid w:val="00E0579C"/>
    <w:rsid w:val="00E079B8"/>
    <w:rsid w:val="00E10DB4"/>
    <w:rsid w:val="00E13263"/>
    <w:rsid w:val="00E139D5"/>
    <w:rsid w:val="00E15546"/>
    <w:rsid w:val="00E21DA9"/>
    <w:rsid w:val="00E23B08"/>
    <w:rsid w:val="00E25D00"/>
    <w:rsid w:val="00E261B6"/>
    <w:rsid w:val="00E27D59"/>
    <w:rsid w:val="00E32518"/>
    <w:rsid w:val="00E340B4"/>
    <w:rsid w:val="00E34E71"/>
    <w:rsid w:val="00E34F6A"/>
    <w:rsid w:val="00E35F4C"/>
    <w:rsid w:val="00E37C04"/>
    <w:rsid w:val="00E429AF"/>
    <w:rsid w:val="00E4589A"/>
    <w:rsid w:val="00E62EC5"/>
    <w:rsid w:val="00E71EF9"/>
    <w:rsid w:val="00E7437B"/>
    <w:rsid w:val="00E75AAF"/>
    <w:rsid w:val="00E75C47"/>
    <w:rsid w:val="00E8004A"/>
    <w:rsid w:val="00E8581F"/>
    <w:rsid w:val="00EA06E7"/>
    <w:rsid w:val="00EA07F0"/>
    <w:rsid w:val="00EA0B23"/>
    <w:rsid w:val="00EA2515"/>
    <w:rsid w:val="00EA320C"/>
    <w:rsid w:val="00EA3BFB"/>
    <w:rsid w:val="00EA673F"/>
    <w:rsid w:val="00EA7C8F"/>
    <w:rsid w:val="00EA7CCE"/>
    <w:rsid w:val="00EB5AB1"/>
    <w:rsid w:val="00EC17BD"/>
    <w:rsid w:val="00EC45FD"/>
    <w:rsid w:val="00EC60DA"/>
    <w:rsid w:val="00ED00D2"/>
    <w:rsid w:val="00ED3E6C"/>
    <w:rsid w:val="00EE3546"/>
    <w:rsid w:val="00EE4E88"/>
    <w:rsid w:val="00EE7D3C"/>
    <w:rsid w:val="00EF1590"/>
    <w:rsid w:val="00EF5942"/>
    <w:rsid w:val="00EF6F93"/>
    <w:rsid w:val="00EF7BB1"/>
    <w:rsid w:val="00F02CCD"/>
    <w:rsid w:val="00F12AD6"/>
    <w:rsid w:val="00F1784E"/>
    <w:rsid w:val="00F45579"/>
    <w:rsid w:val="00F518DE"/>
    <w:rsid w:val="00F5329E"/>
    <w:rsid w:val="00F62FAB"/>
    <w:rsid w:val="00F65842"/>
    <w:rsid w:val="00F7124A"/>
    <w:rsid w:val="00F73244"/>
    <w:rsid w:val="00F7510F"/>
    <w:rsid w:val="00F77022"/>
    <w:rsid w:val="00F82DFF"/>
    <w:rsid w:val="00F85A93"/>
    <w:rsid w:val="00F85F57"/>
    <w:rsid w:val="00F87BC5"/>
    <w:rsid w:val="00F92A52"/>
    <w:rsid w:val="00F94CDC"/>
    <w:rsid w:val="00FA0771"/>
    <w:rsid w:val="00FA425C"/>
    <w:rsid w:val="00FB6B80"/>
    <w:rsid w:val="00FD4053"/>
    <w:rsid w:val="00FD4C88"/>
    <w:rsid w:val="00FD5200"/>
    <w:rsid w:val="00FD775E"/>
    <w:rsid w:val="00FD7F8F"/>
    <w:rsid w:val="00FE287E"/>
    <w:rsid w:val="00FE2D4D"/>
    <w:rsid w:val="00FE2FAB"/>
    <w:rsid w:val="00FE3C57"/>
    <w:rsid w:val="00FF17B1"/>
    <w:rsid w:val="00FF2FE2"/>
    <w:rsid w:val="00FF7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F7CA2"/>
  <w15:docId w15:val="{0BE41648-A3DB-45AA-9CB1-4472D0BC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0D2"/>
    <w:pPr>
      <w:widowControl w:val="0"/>
      <w:spacing w:after="60"/>
      <w:jc w:val="both"/>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5566A"/>
    <w:pPr>
      <w:keepLines/>
      <w:numPr>
        <w:numId w:val="1"/>
      </w:numPr>
      <w:spacing w:before="240" w:after="120"/>
      <w:ind w:left="431" w:hanging="431"/>
      <w:outlineLvl w:val="0"/>
    </w:pPr>
    <w:rPr>
      <w:rFonts w:eastAsiaTheme="majorEastAsia" w:cstheme="majorBidi"/>
      <w:b/>
      <w:bCs/>
      <w:sz w:val="22"/>
      <w:szCs w:val="28"/>
    </w:rPr>
  </w:style>
  <w:style w:type="paragraph" w:styleId="Nagwek2">
    <w:name w:val="heading 2"/>
    <w:basedOn w:val="Normalny"/>
    <w:link w:val="Nagwek2Znak"/>
    <w:uiPriority w:val="9"/>
    <w:unhideWhenUsed/>
    <w:qFormat/>
    <w:rsid w:val="00D00FFA"/>
    <w:pPr>
      <w:keepLines/>
      <w:numPr>
        <w:ilvl w:val="1"/>
        <w:numId w:val="1"/>
      </w:numPr>
      <w:outlineLvl w:val="1"/>
    </w:pPr>
    <w:rPr>
      <w:rFonts w:eastAsiaTheme="majorEastAsia" w:cstheme="majorBidi"/>
      <w:bCs/>
      <w:szCs w:val="26"/>
    </w:rPr>
  </w:style>
  <w:style w:type="paragraph" w:styleId="Nagwek3">
    <w:name w:val="heading 3"/>
    <w:basedOn w:val="Nagwek2"/>
    <w:link w:val="Nagwek3Znak"/>
    <w:uiPriority w:val="9"/>
    <w:unhideWhenUsed/>
    <w:qFormat/>
    <w:rsid w:val="00D00FFA"/>
    <w:pPr>
      <w:numPr>
        <w:ilvl w:val="2"/>
      </w:numPr>
      <w:ind w:left="1701"/>
      <w:outlineLvl w:val="2"/>
    </w:pPr>
    <w:rPr>
      <w:bCs w:val="0"/>
    </w:rPr>
  </w:style>
  <w:style w:type="paragraph" w:styleId="Nagwek4">
    <w:name w:val="heading 4"/>
    <w:basedOn w:val="Nagwek3"/>
    <w:next w:val="Normalny"/>
    <w:link w:val="Nagwek4Znak"/>
    <w:uiPriority w:val="9"/>
    <w:unhideWhenUsed/>
    <w:qFormat/>
    <w:rsid w:val="00351D1C"/>
    <w:pPr>
      <w:keepNext/>
      <w:numPr>
        <w:ilvl w:val="3"/>
      </w:numPr>
      <w:ind w:left="2552" w:hanging="862"/>
      <w:outlineLvl w:val="3"/>
    </w:pPr>
    <w:rPr>
      <w:bCs/>
      <w:iCs/>
    </w:rPr>
  </w:style>
  <w:style w:type="paragraph" w:styleId="Nagwek5">
    <w:name w:val="heading 5"/>
    <w:basedOn w:val="Normalny"/>
    <w:next w:val="Normalny"/>
    <w:link w:val="Nagwek5Znak"/>
    <w:uiPriority w:val="9"/>
    <w:unhideWhenUsed/>
    <w:qFormat/>
    <w:rsid w:val="00152B9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152B9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52B9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52B9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152B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2FAB"/>
    <w:pPr>
      <w:tabs>
        <w:tab w:val="center" w:pos="4536"/>
        <w:tab w:val="right" w:pos="9072"/>
      </w:tabs>
      <w:spacing w:after="0"/>
    </w:pPr>
  </w:style>
  <w:style w:type="character" w:customStyle="1" w:styleId="NagwekZnak">
    <w:name w:val="Nagłówek Znak"/>
    <w:basedOn w:val="Domylnaczcionkaakapitu"/>
    <w:link w:val="Nagwek"/>
    <w:uiPriority w:val="99"/>
    <w:rsid w:val="00F62FAB"/>
  </w:style>
  <w:style w:type="paragraph" w:styleId="Stopka">
    <w:name w:val="footer"/>
    <w:basedOn w:val="Normalny"/>
    <w:link w:val="StopkaZnak"/>
    <w:uiPriority w:val="99"/>
    <w:unhideWhenUsed/>
    <w:rsid w:val="00F62FAB"/>
    <w:pPr>
      <w:tabs>
        <w:tab w:val="center" w:pos="4536"/>
        <w:tab w:val="right" w:pos="9072"/>
      </w:tabs>
      <w:spacing w:after="0"/>
    </w:pPr>
  </w:style>
  <w:style w:type="character" w:customStyle="1" w:styleId="StopkaZnak">
    <w:name w:val="Stopka Znak"/>
    <w:basedOn w:val="Domylnaczcionkaakapitu"/>
    <w:link w:val="Stopka"/>
    <w:uiPriority w:val="99"/>
    <w:rsid w:val="00F62FAB"/>
  </w:style>
  <w:style w:type="paragraph" w:styleId="Akapitzlist">
    <w:name w:val="List Paragraph"/>
    <w:aliases w:val="L1,Numerowanie,List Paragraph"/>
    <w:basedOn w:val="Normalny"/>
    <w:link w:val="AkapitzlistZnak"/>
    <w:uiPriority w:val="34"/>
    <w:qFormat/>
    <w:rsid w:val="003E4B6D"/>
    <w:pPr>
      <w:ind w:left="720"/>
      <w:contextualSpacing/>
    </w:pPr>
  </w:style>
  <w:style w:type="character" w:customStyle="1" w:styleId="Nagwek1Znak">
    <w:name w:val="Nagłówek 1 Znak"/>
    <w:basedOn w:val="Domylnaczcionkaakapitu"/>
    <w:link w:val="Nagwek1"/>
    <w:uiPriority w:val="9"/>
    <w:rsid w:val="0075566A"/>
    <w:rPr>
      <w:rFonts w:ascii="Times New Roman" w:eastAsiaTheme="majorEastAsia" w:hAnsi="Times New Roman" w:cstheme="majorBidi"/>
      <w:b/>
      <w:bCs/>
      <w:szCs w:val="28"/>
    </w:rPr>
  </w:style>
  <w:style w:type="character" w:styleId="Hipercze">
    <w:name w:val="Hyperlink"/>
    <w:basedOn w:val="Domylnaczcionkaakapitu"/>
    <w:uiPriority w:val="99"/>
    <w:unhideWhenUsed/>
    <w:rsid w:val="00D75DDC"/>
    <w:rPr>
      <w:color w:val="0000FF" w:themeColor="hyperlink"/>
      <w:u w:val="single"/>
    </w:rPr>
  </w:style>
  <w:style w:type="character" w:customStyle="1" w:styleId="Nagwek2Znak">
    <w:name w:val="Nagłówek 2 Znak"/>
    <w:basedOn w:val="Domylnaczcionkaakapitu"/>
    <w:link w:val="Nagwek2"/>
    <w:uiPriority w:val="9"/>
    <w:rsid w:val="00D00FFA"/>
    <w:rPr>
      <w:rFonts w:ascii="Times New Roman" w:eastAsiaTheme="majorEastAsia" w:hAnsi="Times New Roman" w:cstheme="majorBidi"/>
      <w:bCs/>
      <w:sz w:val="24"/>
      <w:szCs w:val="26"/>
    </w:rPr>
  </w:style>
  <w:style w:type="character" w:customStyle="1" w:styleId="Nagwek3Znak">
    <w:name w:val="Nagłówek 3 Znak"/>
    <w:basedOn w:val="Domylnaczcionkaakapitu"/>
    <w:link w:val="Nagwek3"/>
    <w:uiPriority w:val="9"/>
    <w:rsid w:val="00D00FFA"/>
    <w:rPr>
      <w:rFonts w:ascii="Times New Roman" w:eastAsiaTheme="majorEastAsia" w:hAnsi="Times New Roman" w:cstheme="majorBidi"/>
      <w:sz w:val="24"/>
      <w:szCs w:val="26"/>
    </w:rPr>
  </w:style>
  <w:style w:type="character" w:customStyle="1" w:styleId="Nagwek4Znak">
    <w:name w:val="Nagłówek 4 Znak"/>
    <w:basedOn w:val="Domylnaczcionkaakapitu"/>
    <w:link w:val="Nagwek4"/>
    <w:uiPriority w:val="9"/>
    <w:rsid w:val="00351D1C"/>
    <w:rPr>
      <w:rFonts w:ascii="Times New Roman" w:eastAsiaTheme="majorEastAsia" w:hAnsi="Times New Roman" w:cstheme="majorBidi"/>
      <w:bCs/>
      <w:iCs/>
      <w:sz w:val="24"/>
      <w:szCs w:val="26"/>
    </w:rPr>
  </w:style>
  <w:style w:type="character" w:customStyle="1" w:styleId="Nagwek5Znak">
    <w:name w:val="Nagłówek 5 Znak"/>
    <w:basedOn w:val="Domylnaczcionkaakapitu"/>
    <w:link w:val="Nagwek5"/>
    <w:uiPriority w:val="9"/>
    <w:rsid w:val="00152B98"/>
    <w:rPr>
      <w:rFonts w:asciiTheme="majorHAnsi" w:eastAsiaTheme="majorEastAsia" w:hAnsiTheme="majorHAnsi" w:cstheme="majorBidi"/>
      <w:color w:val="243F60" w:themeColor="accent1" w:themeShade="7F"/>
      <w:sz w:val="24"/>
    </w:rPr>
  </w:style>
  <w:style w:type="character" w:customStyle="1" w:styleId="Nagwek6Znak">
    <w:name w:val="Nagłówek 6 Znak"/>
    <w:basedOn w:val="Domylnaczcionkaakapitu"/>
    <w:link w:val="Nagwek6"/>
    <w:uiPriority w:val="9"/>
    <w:rsid w:val="00152B98"/>
    <w:rPr>
      <w:rFonts w:asciiTheme="majorHAnsi" w:eastAsiaTheme="majorEastAsia" w:hAnsiTheme="majorHAnsi" w:cstheme="majorBidi"/>
      <w:i/>
      <w:iCs/>
      <w:color w:val="243F60" w:themeColor="accent1" w:themeShade="7F"/>
      <w:sz w:val="24"/>
    </w:rPr>
  </w:style>
  <w:style w:type="character" w:customStyle="1" w:styleId="Nagwek7Znak">
    <w:name w:val="Nagłówek 7 Znak"/>
    <w:basedOn w:val="Domylnaczcionkaakapitu"/>
    <w:link w:val="Nagwek7"/>
    <w:uiPriority w:val="9"/>
    <w:semiHidden/>
    <w:rsid w:val="00152B98"/>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152B9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152B98"/>
    <w:rPr>
      <w:rFonts w:asciiTheme="majorHAnsi" w:eastAsiaTheme="majorEastAsia" w:hAnsiTheme="majorHAnsi" w:cstheme="majorBidi"/>
      <w:i/>
      <w:iCs/>
      <w:color w:val="404040" w:themeColor="text1" w:themeTint="BF"/>
      <w:sz w:val="20"/>
      <w:szCs w:val="20"/>
    </w:rPr>
  </w:style>
  <w:style w:type="paragraph" w:styleId="Tekstprzypisukocowego">
    <w:name w:val="endnote text"/>
    <w:basedOn w:val="Normalny"/>
    <w:link w:val="TekstprzypisukocowegoZnak"/>
    <w:uiPriority w:val="99"/>
    <w:semiHidden/>
    <w:unhideWhenUsed/>
    <w:rsid w:val="00E858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581F"/>
    <w:rPr>
      <w:rFonts w:ascii="Arial Narrow" w:eastAsia="Calibri" w:hAnsi="Arial Narrow" w:cs="Times New Roman"/>
      <w:sz w:val="20"/>
      <w:szCs w:val="20"/>
    </w:rPr>
  </w:style>
  <w:style w:type="character" w:styleId="Odwoanieprzypisukocowego">
    <w:name w:val="endnote reference"/>
    <w:basedOn w:val="Domylnaczcionkaakapitu"/>
    <w:uiPriority w:val="99"/>
    <w:semiHidden/>
    <w:unhideWhenUsed/>
    <w:rsid w:val="00E8581F"/>
    <w:rPr>
      <w:vertAlign w:val="superscript"/>
    </w:rPr>
  </w:style>
  <w:style w:type="paragraph" w:customStyle="1" w:styleId="SFTOpistabela">
    <w:name w:val="SFT_Opis_tabela"/>
    <w:basedOn w:val="Normalny"/>
    <w:uiPriority w:val="99"/>
    <w:qFormat/>
    <w:rsid w:val="001C7C78"/>
    <w:pPr>
      <w:widowControl/>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Tabela">
    <w:name w:val="SFT_Tabela"/>
    <w:basedOn w:val="Normalny"/>
    <w:uiPriority w:val="99"/>
    <w:qFormat/>
    <w:rsid w:val="001C7C78"/>
    <w:pPr>
      <w:widowControl/>
      <w:spacing w:after="0" w:line="240" w:lineRule="auto"/>
      <w:jc w:val="left"/>
    </w:pPr>
    <w:rPr>
      <w:rFonts w:ascii="Tahoma" w:eastAsia="Times New Roman" w:hAnsi="Tahoma"/>
      <w:sz w:val="18"/>
      <w:szCs w:val="24"/>
      <w:lang w:eastAsia="pl-PL"/>
    </w:rPr>
  </w:style>
  <w:style w:type="paragraph" w:styleId="Tekstdymka">
    <w:name w:val="Balloon Text"/>
    <w:basedOn w:val="Normalny"/>
    <w:link w:val="TekstdymkaZnak"/>
    <w:uiPriority w:val="99"/>
    <w:semiHidden/>
    <w:unhideWhenUsed/>
    <w:rsid w:val="008805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5C0"/>
    <w:rPr>
      <w:rFonts w:ascii="Tahoma" w:eastAsia="Calibri" w:hAnsi="Tahoma" w:cs="Tahoma"/>
      <w:sz w:val="16"/>
      <w:szCs w:val="16"/>
    </w:rPr>
  </w:style>
  <w:style w:type="paragraph" w:customStyle="1" w:styleId="SFTPodstawowy">
    <w:name w:val="SFT_Podstawowy"/>
    <w:basedOn w:val="Normalny"/>
    <w:link w:val="SFTPodstawowyZnak"/>
    <w:qFormat/>
    <w:rsid w:val="002A329D"/>
    <w:pPr>
      <w:widowControl/>
      <w:spacing w:after="120" w:line="360" w:lineRule="auto"/>
    </w:pPr>
    <w:rPr>
      <w:rFonts w:ascii="Tahoma" w:eastAsia="Times New Roman" w:hAnsi="Tahoma"/>
      <w:sz w:val="20"/>
      <w:szCs w:val="24"/>
      <w:lang w:eastAsia="pl-PL"/>
    </w:rPr>
  </w:style>
  <w:style w:type="character" w:customStyle="1" w:styleId="SFTPodstawowyZnak">
    <w:name w:val="SFT_Podstawowy Znak"/>
    <w:link w:val="SFTPodstawowy"/>
    <w:locked/>
    <w:rsid w:val="002A329D"/>
    <w:rPr>
      <w:rFonts w:ascii="Tahoma" w:eastAsia="Times New Roman" w:hAnsi="Tahoma" w:cs="Times New Roman"/>
      <w:sz w:val="20"/>
      <w:szCs w:val="24"/>
      <w:lang w:eastAsia="pl-PL"/>
    </w:rPr>
  </w:style>
  <w:style w:type="character" w:customStyle="1" w:styleId="AkapitzlistZnak">
    <w:name w:val="Akapit z listą Znak"/>
    <w:aliases w:val="L1 Znak,Numerowanie Znak,List Paragraph Znak"/>
    <w:basedOn w:val="Domylnaczcionkaakapitu"/>
    <w:link w:val="Akapitzlist"/>
    <w:uiPriority w:val="34"/>
    <w:locked/>
    <w:rsid w:val="002A329D"/>
    <w:rPr>
      <w:rFonts w:ascii="Arial Narrow" w:eastAsia="Calibri" w:hAnsi="Arial Narrow" w:cs="Times New Roman"/>
    </w:rPr>
  </w:style>
  <w:style w:type="paragraph" w:customStyle="1" w:styleId="Heading2BoldChar">
    <w:name w:val="Heading 2 + Bold Char"/>
    <w:basedOn w:val="Nagwek2"/>
    <w:autoRedefine/>
    <w:uiPriority w:val="99"/>
    <w:rsid w:val="002A329D"/>
    <w:pPr>
      <w:keepLines w:val="0"/>
      <w:numPr>
        <w:numId w:val="2"/>
      </w:numPr>
      <w:tabs>
        <w:tab w:val="left" w:pos="1134"/>
      </w:tabs>
      <w:suppressAutoHyphens/>
      <w:spacing w:after="120" w:line="360" w:lineRule="auto"/>
      <w:ind w:left="1134" w:hanging="708"/>
    </w:pPr>
    <w:rPr>
      <w:rFonts w:ascii="Tahoma" w:eastAsia="Candara" w:hAnsi="Tahoma" w:cs="Tahoma"/>
      <w:sz w:val="20"/>
      <w:szCs w:val="20"/>
      <w:u w:color="000000"/>
      <w:lang w:eastAsia="pl-PL"/>
    </w:rPr>
  </w:style>
  <w:style w:type="character" w:styleId="Odwoaniedokomentarza">
    <w:name w:val="annotation reference"/>
    <w:basedOn w:val="Domylnaczcionkaakapitu"/>
    <w:uiPriority w:val="99"/>
    <w:semiHidden/>
    <w:unhideWhenUsed/>
    <w:rsid w:val="00AF7994"/>
    <w:rPr>
      <w:sz w:val="16"/>
      <w:szCs w:val="16"/>
    </w:rPr>
  </w:style>
  <w:style w:type="paragraph" w:styleId="Tekstkomentarza">
    <w:name w:val="annotation text"/>
    <w:basedOn w:val="Normalny"/>
    <w:link w:val="TekstkomentarzaZnak"/>
    <w:uiPriority w:val="99"/>
    <w:semiHidden/>
    <w:unhideWhenUsed/>
    <w:rsid w:val="00AF79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7994"/>
    <w:rPr>
      <w:rFonts w:ascii="Arial Narrow" w:eastAsia="Calibri" w:hAnsi="Arial Narrow" w:cs="Times New Roman"/>
      <w:sz w:val="20"/>
      <w:szCs w:val="20"/>
    </w:rPr>
  </w:style>
  <w:style w:type="paragraph" w:styleId="Tematkomentarza">
    <w:name w:val="annotation subject"/>
    <w:basedOn w:val="Tekstkomentarza"/>
    <w:next w:val="Tekstkomentarza"/>
    <w:link w:val="TematkomentarzaZnak"/>
    <w:uiPriority w:val="99"/>
    <w:semiHidden/>
    <w:unhideWhenUsed/>
    <w:rsid w:val="00AF7994"/>
    <w:rPr>
      <w:b/>
      <w:bCs/>
    </w:rPr>
  </w:style>
  <w:style w:type="character" w:customStyle="1" w:styleId="TematkomentarzaZnak">
    <w:name w:val="Temat komentarza Znak"/>
    <w:basedOn w:val="TekstkomentarzaZnak"/>
    <w:link w:val="Tematkomentarza"/>
    <w:uiPriority w:val="99"/>
    <w:semiHidden/>
    <w:rsid w:val="00AF7994"/>
    <w:rPr>
      <w:rFonts w:ascii="Arial Narrow" w:eastAsia="Calibri" w:hAnsi="Arial Narrow" w:cs="Times New Roman"/>
      <w:b/>
      <w:bCs/>
      <w:sz w:val="20"/>
      <w:szCs w:val="20"/>
    </w:rPr>
  </w:style>
  <w:style w:type="paragraph" w:styleId="Poprawka">
    <w:name w:val="Revision"/>
    <w:hidden/>
    <w:uiPriority w:val="99"/>
    <w:semiHidden/>
    <w:rsid w:val="00F12AD6"/>
    <w:pPr>
      <w:spacing w:after="0" w:line="240" w:lineRule="auto"/>
    </w:pPr>
    <w:rPr>
      <w:rFonts w:ascii="Arial Narrow" w:eastAsia="Calibri" w:hAnsi="Arial Narrow" w:cs="Times New Roman"/>
    </w:rPr>
  </w:style>
  <w:style w:type="character" w:styleId="Tekstzastpczy">
    <w:name w:val="Placeholder Text"/>
    <w:basedOn w:val="Domylnaczcionkaakapitu"/>
    <w:uiPriority w:val="99"/>
    <w:semiHidden/>
    <w:rsid w:val="00226690"/>
    <w:rPr>
      <w:color w:val="808080"/>
    </w:rPr>
  </w:style>
  <w:style w:type="character" w:customStyle="1" w:styleId="apple-converted-space">
    <w:name w:val="apple-converted-space"/>
    <w:basedOn w:val="Domylnaczcionkaakapitu"/>
    <w:rsid w:val="00692EC9"/>
  </w:style>
  <w:style w:type="table" w:styleId="Tabela-Siatka">
    <w:name w:val="Table Grid"/>
    <w:basedOn w:val="Standardowy"/>
    <w:uiPriority w:val="59"/>
    <w:rsid w:val="0068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CD6BEE"/>
    <w:pPr>
      <w:widowControl/>
      <w:autoSpaceDE w:val="0"/>
      <w:autoSpaceDN w:val="0"/>
      <w:spacing w:after="0" w:line="240" w:lineRule="auto"/>
      <w:jc w:val="left"/>
    </w:pPr>
    <w:rPr>
      <w:rFonts w:eastAsiaTheme="minorHAnsi"/>
      <w:color w:val="000000"/>
      <w:szCs w:val="24"/>
    </w:rPr>
  </w:style>
  <w:style w:type="paragraph" w:styleId="Tekstprzypisudolnego">
    <w:name w:val="footnote text"/>
    <w:basedOn w:val="Normalny"/>
    <w:link w:val="TekstprzypisudolnegoZnak"/>
    <w:uiPriority w:val="99"/>
    <w:semiHidden/>
    <w:unhideWhenUsed/>
    <w:rsid w:val="00A663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6323"/>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A66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50122-5649-4581-9717-1B5EBDF4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2012</Words>
  <Characters>12076</Characters>
  <Application>Microsoft Office Word</Application>
  <DocSecurity>0</DocSecurity>
  <Lines>100</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Szymański</dc:creator>
  <cp:lastModifiedBy>Mateusz Gorta-Busz</cp:lastModifiedBy>
  <cp:revision>3</cp:revision>
  <cp:lastPrinted>2016-10-12T07:17:00Z</cp:lastPrinted>
  <dcterms:created xsi:type="dcterms:W3CDTF">2018-03-08T13:48:00Z</dcterms:created>
  <dcterms:modified xsi:type="dcterms:W3CDTF">2018-03-08T13:50:00Z</dcterms:modified>
</cp:coreProperties>
</file>