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F5F5" w14:textId="77777777" w:rsidR="00481750" w:rsidRDefault="00481750" w:rsidP="00481750">
      <w:pPr>
        <w:spacing w:after="0" w:line="360" w:lineRule="auto"/>
        <w:jc w:val="center"/>
        <w:rPr>
          <w:rFonts w:ascii="Times New Roman" w:hAnsi="Times New Roman"/>
          <w:sz w:val="24"/>
          <w:szCs w:val="24"/>
        </w:rPr>
      </w:pPr>
      <w:bookmarkStart w:id="0" w:name="_GoBack"/>
      <w:bookmarkEnd w:id="0"/>
      <w:r w:rsidRPr="001A6AE8">
        <w:rPr>
          <w:rFonts w:ascii="Times New Roman" w:hAnsi="Times New Roman"/>
          <w:b/>
          <w:sz w:val="24"/>
          <w:szCs w:val="24"/>
        </w:rPr>
        <w:t xml:space="preserve">UMOWA </w:t>
      </w:r>
      <w:r w:rsidRPr="001A6AE8">
        <w:rPr>
          <w:rFonts w:ascii="Times New Roman" w:hAnsi="Times New Roman"/>
          <w:sz w:val="24"/>
          <w:szCs w:val="24"/>
        </w:rPr>
        <w:t>nr …</w:t>
      </w:r>
    </w:p>
    <w:p w14:paraId="00469E83" w14:textId="77777777" w:rsidR="00481750" w:rsidRPr="0012594D" w:rsidRDefault="00481750" w:rsidP="00481750">
      <w:pPr>
        <w:spacing w:after="0" w:line="240" w:lineRule="auto"/>
        <w:contextualSpacing/>
        <w:jc w:val="both"/>
        <w:rPr>
          <w:rFonts w:ascii="Times New Roman" w:hAnsi="Times New Roman"/>
          <w:b/>
          <w:sz w:val="24"/>
          <w:szCs w:val="24"/>
        </w:rPr>
      </w:pPr>
      <w:r w:rsidRPr="0012594D">
        <w:rPr>
          <w:rFonts w:ascii="Times New Roman" w:hAnsi="Times New Roman"/>
          <w:b/>
          <w:sz w:val="24"/>
          <w:szCs w:val="24"/>
        </w:rPr>
        <w:t xml:space="preserve">w ramach Projektu nr POIS.05.02.00-00-0007/16 pn. „Kampania Kolejowe ABC”, współfinansowanego </w:t>
      </w:r>
      <w:r w:rsidRPr="0012594D">
        <w:rPr>
          <w:rFonts w:ascii="Times New Roman" w:hAnsi="Times New Roman"/>
          <w:b/>
          <w:sz w:val="24"/>
          <w:szCs w:val="24"/>
          <w:lang w:eastAsia="pl-PL"/>
        </w:rPr>
        <w:t>ze środków Funduszu Spójności Programu Operacyjnego Infrastruktura i Środowisko 2014-2020, oś priorytetowa V: Rozwój transportu kolejowego w Polsce, działanie 5.2: Rozwój transportu kolejowego poza TEN-T, zwanego w dalszej części niniejszej umowy „Projektem”,</w:t>
      </w:r>
    </w:p>
    <w:p w14:paraId="303BA749" w14:textId="77777777" w:rsidR="00481750" w:rsidRPr="001A6AE8" w:rsidRDefault="00481750" w:rsidP="00481750">
      <w:pPr>
        <w:spacing w:after="0" w:line="360" w:lineRule="auto"/>
        <w:jc w:val="center"/>
        <w:rPr>
          <w:rFonts w:ascii="Times New Roman" w:hAnsi="Times New Roman"/>
          <w:b/>
          <w:sz w:val="24"/>
          <w:szCs w:val="24"/>
        </w:rPr>
      </w:pPr>
    </w:p>
    <w:p w14:paraId="7B8D6EFD" w14:textId="77777777" w:rsidR="00481750" w:rsidRDefault="00481750" w:rsidP="00481750">
      <w:pPr>
        <w:spacing w:after="120" w:line="240" w:lineRule="auto"/>
        <w:contextualSpacing/>
        <w:rPr>
          <w:rFonts w:ascii="Times New Roman" w:hAnsi="Times New Roman"/>
          <w:sz w:val="24"/>
          <w:szCs w:val="24"/>
        </w:rPr>
      </w:pPr>
      <w:r>
        <w:rPr>
          <w:rFonts w:ascii="Times New Roman" w:hAnsi="Times New Roman"/>
          <w:sz w:val="24"/>
          <w:szCs w:val="24"/>
        </w:rPr>
        <w:t xml:space="preserve">zawarta dnia </w:t>
      </w:r>
      <w:r w:rsidRPr="001A6AE8">
        <w:rPr>
          <w:rFonts w:ascii="Times New Roman" w:hAnsi="Times New Roman"/>
          <w:sz w:val="24"/>
          <w:szCs w:val="24"/>
        </w:rPr>
        <w:t>…</w:t>
      </w:r>
      <w:r>
        <w:rPr>
          <w:rFonts w:ascii="Times New Roman" w:hAnsi="Times New Roman"/>
          <w:sz w:val="24"/>
          <w:szCs w:val="24"/>
        </w:rPr>
        <w:t>……..</w:t>
      </w:r>
      <w:r w:rsidRPr="001A6AE8">
        <w:rPr>
          <w:rFonts w:ascii="Times New Roman" w:hAnsi="Times New Roman"/>
          <w:sz w:val="24"/>
          <w:szCs w:val="24"/>
        </w:rPr>
        <w:t xml:space="preserve"> </w:t>
      </w:r>
      <w:r>
        <w:rPr>
          <w:rFonts w:ascii="Times New Roman" w:hAnsi="Times New Roman"/>
          <w:sz w:val="24"/>
          <w:szCs w:val="24"/>
        </w:rPr>
        <w:t xml:space="preserve">  </w:t>
      </w:r>
      <w:r w:rsidRPr="001A6AE8">
        <w:rPr>
          <w:rFonts w:ascii="Times New Roman" w:hAnsi="Times New Roman"/>
          <w:sz w:val="24"/>
          <w:szCs w:val="24"/>
        </w:rPr>
        <w:t>20.. r. w Warszawie,</w:t>
      </w:r>
      <w:r>
        <w:rPr>
          <w:rFonts w:ascii="Times New Roman" w:hAnsi="Times New Roman"/>
          <w:sz w:val="24"/>
          <w:szCs w:val="24"/>
        </w:rPr>
        <w:t xml:space="preserve"> zwana dalej „Umową”, pomiędzy:</w:t>
      </w:r>
    </w:p>
    <w:p w14:paraId="7BE7D578" w14:textId="77777777" w:rsidR="00481750" w:rsidRPr="001A6AE8" w:rsidRDefault="00481750" w:rsidP="00481750">
      <w:pPr>
        <w:spacing w:after="120" w:line="240" w:lineRule="auto"/>
        <w:jc w:val="center"/>
        <w:rPr>
          <w:rFonts w:ascii="Times New Roman" w:hAnsi="Times New Roman"/>
          <w:sz w:val="24"/>
          <w:szCs w:val="24"/>
        </w:rPr>
      </w:pPr>
    </w:p>
    <w:p w14:paraId="07F55CA6" w14:textId="77777777" w:rsidR="00481750" w:rsidRPr="001A6AE8" w:rsidRDefault="00481750" w:rsidP="00481750">
      <w:pPr>
        <w:tabs>
          <w:tab w:val="left" w:pos="8789"/>
        </w:tabs>
        <w:spacing w:after="120" w:line="240" w:lineRule="auto"/>
        <w:jc w:val="both"/>
        <w:rPr>
          <w:rFonts w:ascii="Times New Roman" w:hAnsi="Times New Roman"/>
          <w:sz w:val="24"/>
          <w:szCs w:val="24"/>
        </w:rPr>
      </w:pPr>
      <w:r w:rsidRPr="001A6AE8">
        <w:rPr>
          <w:rFonts w:ascii="Times New Roman" w:hAnsi="Times New Roman"/>
          <w:b/>
          <w:sz w:val="24"/>
          <w:szCs w:val="24"/>
          <w:lang w:eastAsia="pl-PL"/>
        </w:rPr>
        <w:t>Skarbem Państwa – Urzędem Transportu Kolejowego</w:t>
      </w:r>
      <w:r w:rsidRPr="001A6AE8">
        <w:rPr>
          <w:rFonts w:ascii="Times New Roman" w:hAnsi="Times New Roman"/>
          <w:sz w:val="24"/>
          <w:szCs w:val="24"/>
          <w:lang w:eastAsia="pl-PL"/>
        </w:rPr>
        <w:t xml:space="preserve"> </w:t>
      </w:r>
      <w:r w:rsidRPr="001A6AE8">
        <w:rPr>
          <w:rFonts w:ascii="Times New Roman" w:hAnsi="Times New Roman"/>
          <w:sz w:val="24"/>
          <w:szCs w:val="24"/>
        </w:rPr>
        <w:t>z siedzibą w Warszawie, Al. Jerozolimskie 134, 02-305 Warszawa, NIP: 526-26-95-081, REGON: 015481433,</w:t>
      </w:r>
      <w:r w:rsidRPr="001A6AE8">
        <w:rPr>
          <w:rFonts w:ascii="Times New Roman" w:hAnsi="Times New Roman"/>
          <w:sz w:val="24"/>
          <w:szCs w:val="24"/>
          <w:lang w:eastAsia="pl-PL"/>
        </w:rPr>
        <w:t xml:space="preserve"> </w:t>
      </w:r>
      <w:r w:rsidRPr="001A6AE8">
        <w:rPr>
          <w:rFonts w:ascii="Times New Roman" w:hAnsi="Times New Roman"/>
          <w:sz w:val="24"/>
          <w:szCs w:val="24"/>
        </w:rPr>
        <w:t xml:space="preserve">zwanym w dalszej części Umowy </w:t>
      </w:r>
      <w:r w:rsidRPr="001A6AE8">
        <w:rPr>
          <w:rFonts w:ascii="Times New Roman" w:hAnsi="Times New Roman"/>
          <w:b/>
          <w:sz w:val="24"/>
          <w:szCs w:val="24"/>
        </w:rPr>
        <w:t>„</w:t>
      </w:r>
      <w:r>
        <w:rPr>
          <w:rFonts w:ascii="Times New Roman" w:hAnsi="Times New Roman"/>
          <w:b/>
          <w:sz w:val="24"/>
          <w:szCs w:val="24"/>
        </w:rPr>
        <w:t>Zamawiającym</w:t>
      </w:r>
      <w:r w:rsidRPr="001A6AE8">
        <w:rPr>
          <w:rFonts w:ascii="Times New Roman" w:hAnsi="Times New Roman"/>
          <w:b/>
          <w:sz w:val="24"/>
          <w:szCs w:val="24"/>
        </w:rPr>
        <w:t>”</w:t>
      </w:r>
      <w:r w:rsidRPr="001A6AE8">
        <w:rPr>
          <w:rFonts w:ascii="Times New Roman" w:hAnsi="Times New Roman"/>
          <w:sz w:val="24"/>
          <w:szCs w:val="24"/>
        </w:rPr>
        <w:t>,</w:t>
      </w:r>
    </w:p>
    <w:p w14:paraId="6AF0101D" w14:textId="77777777" w:rsidR="00481750" w:rsidRPr="001A6AE8" w:rsidRDefault="00481750" w:rsidP="00481750">
      <w:pPr>
        <w:tabs>
          <w:tab w:val="left" w:pos="8789"/>
        </w:tabs>
        <w:spacing w:before="120" w:after="0" w:line="240" w:lineRule="auto"/>
        <w:jc w:val="both"/>
        <w:rPr>
          <w:rFonts w:ascii="Times New Roman" w:hAnsi="Times New Roman"/>
          <w:sz w:val="24"/>
          <w:szCs w:val="24"/>
        </w:rPr>
      </w:pPr>
      <w:r w:rsidRPr="001A6AE8">
        <w:rPr>
          <w:rFonts w:ascii="Times New Roman" w:hAnsi="Times New Roman"/>
          <w:sz w:val="24"/>
          <w:szCs w:val="24"/>
        </w:rPr>
        <w:t>reprezentowanym przez:</w:t>
      </w:r>
    </w:p>
    <w:p w14:paraId="16A71123" w14:textId="77777777" w:rsidR="00481750" w:rsidRPr="001A6AE8" w:rsidRDefault="00481750" w:rsidP="00481750">
      <w:pPr>
        <w:tabs>
          <w:tab w:val="left" w:pos="8789"/>
        </w:tabs>
        <w:spacing w:before="120" w:after="0" w:line="240" w:lineRule="auto"/>
        <w:jc w:val="both"/>
        <w:rPr>
          <w:rFonts w:ascii="Times New Roman" w:hAnsi="Times New Roman"/>
          <w:sz w:val="24"/>
          <w:szCs w:val="24"/>
          <w:lang w:eastAsia="pl-PL"/>
        </w:rPr>
      </w:pPr>
      <w:r w:rsidRPr="000B02E1">
        <w:rPr>
          <w:rFonts w:ascii="Times New Roman" w:hAnsi="Times New Roman"/>
          <w:sz w:val="24"/>
          <w:szCs w:val="24"/>
          <w:lang w:eastAsia="pl-PL"/>
        </w:rPr>
        <w:t>……………………………………</w:t>
      </w:r>
      <w:r w:rsidRPr="001A6AE8">
        <w:rPr>
          <w:rFonts w:ascii="Times New Roman" w:hAnsi="Times New Roman"/>
          <w:b/>
          <w:sz w:val="24"/>
          <w:szCs w:val="24"/>
          <w:lang w:eastAsia="pl-PL"/>
        </w:rPr>
        <w:t xml:space="preserve"> </w:t>
      </w:r>
      <w:r w:rsidRPr="001A6AE8">
        <w:rPr>
          <w:rFonts w:ascii="Times New Roman" w:hAnsi="Times New Roman"/>
          <w:sz w:val="24"/>
          <w:szCs w:val="24"/>
          <w:lang w:eastAsia="pl-PL"/>
        </w:rPr>
        <w:t xml:space="preserve">– </w:t>
      </w:r>
      <w:r>
        <w:rPr>
          <w:rFonts w:ascii="Times New Roman" w:hAnsi="Times New Roman"/>
          <w:sz w:val="24"/>
          <w:szCs w:val="24"/>
          <w:lang w:eastAsia="pl-PL"/>
        </w:rPr>
        <w:t>…………………………………………………………..</w:t>
      </w:r>
      <w:r w:rsidRPr="001A6AE8">
        <w:rPr>
          <w:rFonts w:ascii="Times New Roman" w:hAnsi="Times New Roman"/>
          <w:sz w:val="24"/>
          <w:szCs w:val="24"/>
          <w:lang w:eastAsia="pl-PL"/>
        </w:rPr>
        <w:t xml:space="preserve">, </w:t>
      </w:r>
    </w:p>
    <w:p w14:paraId="22493512" w14:textId="77777777" w:rsidR="00481750" w:rsidRPr="001A6AE8" w:rsidRDefault="00481750" w:rsidP="00481750">
      <w:pPr>
        <w:tabs>
          <w:tab w:val="left" w:pos="8789"/>
        </w:tabs>
        <w:spacing w:before="120" w:after="0" w:line="240" w:lineRule="auto"/>
        <w:jc w:val="both"/>
        <w:rPr>
          <w:rFonts w:ascii="Times New Roman" w:hAnsi="Times New Roman"/>
          <w:sz w:val="24"/>
          <w:szCs w:val="24"/>
          <w:lang w:eastAsia="pl-PL"/>
        </w:rPr>
      </w:pPr>
      <w:r w:rsidRPr="001A6AE8">
        <w:rPr>
          <w:rFonts w:ascii="Times New Roman" w:hAnsi="Times New Roman"/>
          <w:sz w:val="24"/>
          <w:szCs w:val="24"/>
          <w:lang w:eastAsia="pl-PL"/>
        </w:rPr>
        <w:t>a</w:t>
      </w:r>
    </w:p>
    <w:p w14:paraId="6D85C6B5" w14:textId="77777777" w:rsidR="00481750" w:rsidRPr="001A6AE8" w:rsidRDefault="00481750" w:rsidP="00481750">
      <w:pPr>
        <w:tabs>
          <w:tab w:val="left" w:pos="8789"/>
        </w:tabs>
        <w:spacing w:before="120" w:after="0" w:line="240" w:lineRule="auto"/>
        <w:jc w:val="both"/>
        <w:rPr>
          <w:rFonts w:ascii="Times New Roman" w:hAnsi="Times New Roman"/>
          <w:sz w:val="24"/>
          <w:szCs w:val="24"/>
          <w:lang w:eastAsia="pl-PL"/>
        </w:rPr>
      </w:pPr>
      <w:r w:rsidRPr="001A6AE8">
        <w:rPr>
          <w:rFonts w:ascii="Times New Roman" w:hAnsi="Times New Roman"/>
          <w:sz w:val="24"/>
          <w:szCs w:val="24"/>
          <w:lang w:eastAsia="pl-PL"/>
        </w:rPr>
        <w:t>…………………………………………………………………………</w:t>
      </w:r>
      <w:r>
        <w:rPr>
          <w:rFonts w:ascii="Times New Roman" w:hAnsi="Times New Roman"/>
          <w:sz w:val="24"/>
          <w:szCs w:val="24"/>
          <w:lang w:eastAsia="pl-PL"/>
        </w:rPr>
        <w:t>...</w:t>
      </w:r>
      <w:r w:rsidRPr="001A6AE8">
        <w:rPr>
          <w:rFonts w:ascii="Times New Roman" w:hAnsi="Times New Roman"/>
          <w:sz w:val="24"/>
          <w:szCs w:val="24"/>
          <w:lang w:eastAsia="pl-PL"/>
        </w:rPr>
        <w:t>…………………………………………</w:t>
      </w:r>
      <w:r>
        <w:rPr>
          <w:rFonts w:ascii="Times New Roman" w:hAnsi="Times New Roman"/>
          <w:sz w:val="24"/>
          <w:szCs w:val="24"/>
          <w:lang w:eastAsia="pl-PL"/>
        </w:rPr>
        <w:t>………………………………………………………………………...……..</w:t>
      </w:r>
      <w:r w:rsidRPr="001A6AE8">
        <w:rPr>
          <w:rFonts w:ascii="Times New Roman" w:hAnsi="Times New Roman"/>
          <w:sz w:val="24"/>
          <w:szCs w:val="24"/>
          <w:vertAlign w:val="superscript"/>
          <w:lang w:eastAsia="pl-PL"/>
        </w:rPr>
        <w:footnoteReference w:id="1"/>
      </w:r>
    </w:p>
    <w:p w14:paraId="4024FF6C" w14:textId="77777777" w:rsidR="00481750" w:rsidRPr="001A6AE8" w:rsidRDefault="00481750" w:rsidP="00481750">
      <w:pPr>
        <w:tabs>
          <w:tab w:val="left" w:pos="8789"/>
        </w:tabs>
        <w:spacing w:before="120" w:after="0" w:line="240" w:lineRule="auto"/>
        <w:jc w:val="both"/>
        <w:rPr>
          <w:rFonts w:ascii="Times New Roman" w:hAnsi="Times New Roman"/>
          <w:sz w:val="24"/>
          <w:szCs w:val="24"/>
          <w:lang w:eastAsia="pl-PL"/>
        </w:rPr>
      </w:pPr>
      <w:r w:rsidRPr="001A6AE8">
        <w:rPr>
          <w:rFonts w:ascii="Times New Roman" w:hAnsi="Times New Roman"/>
          <w:sz w:val="24"/>
          <w:szCs w:val="24"/>
          <w:lang w:eastAsia="pl-PL"/>
        </w:rPr>
        <w:t>reprezentowaną/</w:t>
      </w:r>
      <w:proofErr w:type="spellStart"/>
      <w:r w:rsidRPr="001A6AE8">
        <w:rPr>
          <w:rFonts w:ascii="Times New Roman" w:hAnsi="Times New Roman"/>
          <w:sz w:val="24"/>
          <w:szCs w:val="24"/>
          <w:lang w:eastAsia="pl-PL"/>
        </w:rPr>
        <w:t>ym</w:t>
      </w:r>
      <w:proofErr w:type="spellEnd"/>
      <w:r w:rsidRPr="001A6AE8">
        <w:rPr>
          <w:rFonts w:ascii="Times New Roman" w:hAnsi="Times New Roman"/>
          <w:sz w:val="24"/>
          <w:szCs w:val="24"/>
          <w:lang w:eastAsia="pl-PL"/>
        </w:rPr>
        <w:t xml:space="preserve"> przez:</w:t>
      </w:r>
    </w:p>
    <w:p w14:paraId="66679AD6" w14:textId="77777777" w:rsidR="00481750" w:rsidRPr="001A6AE8" w:rsidRDefault="00481750" w:rsidP="00481750">
      <w:pPr>
        <w:tabs>
          <w:tab w:val="left" w:pos="8789"/>
        </w:tabs>
        <w:spacing w:before="120" w:after="0" w:line="240" w:lineRule="auto"/>
        <w:jc w:val="both"/>
        <w:rPr>
          <w:rFonts w:ascii="Times New Roman" w:hAnsi="Times New Roman"/>
          <w:b/>
          <w:sz w:val="24"/>
          <w:szCs w:val="24"/>
          <w:lang w:eastAsia="pl-PL"/>
        </w:rPr>
      </w:pPr>
      <w:r w:rsidRPr="001A6AE8">
        <w:rPr>
          <w:rFonts w:ascii="Times New Roman" w:hAnsi="Times New Roman"/>
          <w:sz w:val="24"/>
          <w:szCs w:val="24"/>
          <w:lang w:eastAsia="pl-PL"/>
        </w:rPr>
        <w:t>…………………………………………… zgodnie z odpisem</w:t>
      </w:r>
      <w:r>
        <w:rPr>
          <w:rFonts w:ascii="Times New Roman" w:hAnsi="Times New Roman"/>
          <w:sz w:val="24"/>
          <w:szCs w:val="24"/>
          <w:lang w:eastAsia="pl-PL"/>
        </w:rPr>
        <w:t xml:space="preserve"> z</w:t>
      </w:r>
      <w:r w:rsidRPr="001A6AE8">
        <w:rPr>
          <w:rFonts w:ascii="Times New Roman" w:hAnsi="Times New Roman"/>
          <w:sz w:val="24"/>
          <w:szCs w:val="24"/>
          <w:lang w:eastAsia="pl-PL"/>
        </w:rPr>
        <w:t xml:space="preserve"> właściwego rejestru/</w:t>
      </w:r>
      <w:r w:rsidRPr="001A6AE8">
        <w:rPr>
          <w:rFonts w:ascii="Times New Roman" w:hAnsi="Times New Roman"/>
          <w:sz w:val="24"/>
          <w:szCs w:val="24"/>
          <w:vertAlign w:val="superscript"/>
          <w:lang w:eastAsia="pl-PL"/>
        </w:rPr>
        <w:footnoteReference w:id="2"/>
      </w:r>
      <w:r w:rsidRPr="001A6AE8">
        <w:rPr>
          <w:rFonts w:ascii="Times New Roman" w:hAnsi="Times New Roman"/>
          <w:sz w:val="24"/>
          <w:szCs w:val="24"/>
          <w:lang w:eastAsia="pl-PL"/>
        </w:rPr>
        <w:t xml:space="preserve"> pełnomocnictwem</w:t>
      </w:r>
      <w:r w:rsidRPr="001A6AE8">
        <w:rPr>
          <w:rFonts w:ascii="Times New Roman" w:hAnsi="Times New Roman"/>
          <w:sz w:val="24"/>
          <w:szCs w:val="24"/>
          <w:vertAlign w:val="superscript"/>
          <w:lang w:eastAsia="pl-PL"/>
        </w:rPr>
        <w:footnoteReference w:id="3"/>
      </w:r>
      <w:r w:rsidRPr="001A6AE8">
        <w:rPr>
          <w:rFonts w:ascii="Times New Roman" w:hAnsi="Times New Roman"/>
          <w:sz w:val="24"/>
          <w:szCs w:val="24"/>
          <w:lang w:eastAsia="pl-PL"/>
        </w:rPr>
        <w:t xml:space="preserve"> stanowiącym załącznik nr 1 do niniejszej Umowy, zwanym/ą  w dalszej części Umowy</w:t>
      </w:r>
      <w:r w:rsidRPr="001A6AE8">
        <w:rPr>
          <w:rFonts w:ascii="Times New Roman" w:hAnsi="Times New Roman"/>
          <w:b/>
          <w:sz w:val="24"/>
          <w:szCs w:val="24"/>
          <w:lang w:eastAsia="pl-PL"/>
        </w:rPr>
        <w:t xml:space="preserve"> „</w:t>
      </w:r>
      <w:r>
        <w:rPr>
          <w:rFonts w:ascii="Times New Roman" w:hAnsi="Times New Roman"/>
          <w:b/>
          <w:sz w:val="24"/>
          <w:szCs w:val="24"/>
          <w:lang w:eastAsia="pl-PL"/>
        </w:rPr>
        <w:t>Wykonawcą</w:t>
      </w:r>
      <w:r w:rsidRPr="001A6AE8">
        <w:rPr>
          <w:rFonts w:ascii="Times New Roman" w:hAnsi="Times New Roman"/>
          <w:b/>
          <w:sz w:val="24"/>
          <w:szCs w:val="24"/>
          <w:lang w:eastAsia="pl-PL"/>
        </w:rPr>
        <w:t>”</w:t>
      </w:r>
      <w:r w:rsidRPr="001A6AE8">
        <w:rPr>
          <w:rFonts w:ascii="Times New Roman" w:hAnsi="Times New Roman"/>
          <w:sz w:val="24"/>
          <w:szCs w:val="24"/>
          <w:lang w:eastAsia="pl-PL"/>
        </w:rPr>
        <w:t xml:space="preserve">, </w:t>
      </w:r>
    </w:p>
    <w:p w14:paraId="2FAC0452" w14:textId="77777777" w:rsidR="00481750" w:rsidRPr="001A6AE8" w:rsidRDefault="00481750" w:rsidP="00481750">
      <w:pPr>
        <w:widowControl w:val="0"/>
        <w:overflowPunct w:val="0"/>
        <w:autoSpaceDE w:val="0"/>
        <w:autoSpaceDN w:val="0"/>
        <w:adjustRightInd w:val="0"/>
        <w:spacing w:before="120" w:after="0" w:line="240" w:lineRule="auto"/>
        <w:jc w:val="both"/>
        <w:textAlignment w:val="baseline"/>
        <w:rPr>
          <w:rFonts w:ascii="Times New Roman" w:hAnsi="Times New Roman"/>
          <w:sz w:val="24"/>
          <w:szCs w:val="24"/>
          <w:lang w:eastAsia="pl-PL"/>
        </w:rPr>
      </w:pPr>
      <w:r w:rsidRPr="001A6AE8">
        <w:rPr>
          <w:rFonts w:ascii="Times New Roman" w:hAnsi="Times New Roman"/>
          <w:sz w:val="24"/>
          <w:szCs w:val="24"/>
          <w:lang w:eastAsia="pl-PL"/>
        </w:rPr>
        <w:t>(</w:t>
      </w:r>
      <w:r>
        <w:rPr>
          <w:rFonts w:ascii="Times New Roman" w:hAnsi="Times New Roman"/>
          <w:sz w:val="24"/>
          <w:szCs w:val="24"/>
          <w:lang w:eastAsia="pl-PL"/>
        </w:rPr>
        <w:t>Zamawiający</w:t>
      </w:r>
      <w:r w:rsidRPr="001A6AE8">
        <w:rPr>
          <w:rFonts w:ascii="Times New Roman" w:hAnsi="Times New Roman"/>
          <w:sz w:val="24"/>
          <w:szCs w:val="24"/>
          <w:lang w:eastAsia="pl-PL"/>
        </w:rPr>
        <w:t xml:space="preserve"> i </w:t>
      </w:r>
      <w:r>
        <w:rPr>
          <w:rFonts w:ascii="Times New Roman" w:hAnsi="Times New Roman"/>
          <w:sz w:val="24"/>
          <w:szCs w:val="24"/>
          <w:lang w:eastAsia="pl-PL"/>
        </w:rPr>
        <w:t>Wykonawca</w:t>
      </w:r>
      <w:r w:rsidRPr="001A6AE8">
        <w:rPr>
          <w:rFonts w:ascii="Times New Roman" w:hAnsi="Times New Roman"/>
          <w:sz w:val="24"/>
          <w:szCs w:val="24"/>
          <w:lang w:eastAsia="pl-PL"/>
        </w:rPr>
        <w:t xml:space="preserve"> zwani są dalej łącznie „</w:t>
      </w:r>
      <w:r w:rsidRPr="001A6AE8">
        <w:rPr>
          <w:rFonts w:ascii="Times New Roman" w:hAnsi="Times New Roman"/>
          <w:b/>
          <w:bCs/>
          <w:sz w:val="24"/>
          <w:szCs w:val="24"/>
          <w:lang w:eastAsia="pl-PL"/>
        </w:rPr>
        <w:t>Stronami</w:t>
      </w:r>
      <w:r w:rsidRPr="001A6AE8">
        <w:rPr>
          <w:rFonts w:ascii="Times New Roman" w:hAnsi="Times New Roman"/>
          <w:sz w:val="24"/>
          <w:szCs w:val="24"/>
          <w:lang w:eastAsia="pl-PL"/>
        </w:rPr>
        <w:t>” lub indywidualnie „</w:t>
      </w:r>
      <w:r w:rsidRPr="001A6AE8">
        <w:rPr>
          <w:rFonts w:ascii="Times New Roman" w:hAnsi="Times New Roman"/>
          <w:b/>
          <w:bCs/>
          <w:sz w:val="24"/>
          <w:szCs w:val="24"/>
          <w:lang w:eastAsia="pl-PL"/>
        </w:rPr>
        <w:t>Stroną</w:t>
      </w:r>
      <w:r w:rsidRPr="001A6AE8">
        <w:rPr>
          <w:rFonts w:ascii="Times New Roman" w:hAnsi="Times New Roman"/>
          <w:sz w:val="24"/>
          <w:szCs w:val="24"/>
          <w:lang w:eastAsia="pl-PL"/>
        </w:rPr>
        <w:t>”).</w:t>
      </w:r>
    </w:p>
    <w:p w14:paraId="5D669224" w14:textId="7B4F8451" w:rsidR="00F048C5" w:rsidRPr="001A6AE8" w:rsidRDefault="00481750" w:rsidP="00481750">
      <w:pPr>
        <w:widowControl w:val="0"/>
        <w:overflowPunct w:val="0"/>
        <w:autoSpaceDE w:val="0"/>
        <w:autoSpaceDN w:val="0"/>
        <w:adjustRightInd w:val="0"/>
        <w:spacing w:before="120" w:after="0" w:line="240" w:lineRule="auto"/>
        <w:jc w:val="both"/>
        <w:textAlignment w:val="baseline"/>
        <w:rPr>
          <w:rFonts w:ascii="Times New Roman" w:hAnsi="Times New Roman"/>
          <w:sz w:val="24"/>
          <w:szCs w:val="24"/>
          <w:lang w:eastAsia="pl-PL"/>
        </w:rPr>
      </w:pPr>
      <w:r w:rsidRPr="001A6AE8">
        <w:rPr>
          <w:rFonts w:ascii="Times New Roman" w:hAnsi="Times New Roman"/>
          <w:sz w:val="24"/>
          <w:szCs w:val="24"/>
          <w:lang w:eastAsia="pl-PL"/>
        </w:rPr>
        <w:t>Strony postanawiają, co następuje:</w:t>
      </w:r>
    </w:p>
    <w:p w14:paraId="09C3D9DC" w14:textId="77777777" w:rsidR="00481750" w:rsidRPr="001A6AE8" w:rsidRDefault="00481750" w:rsidP="00481750">
      <w:pPr>
        <w:spacing w:before="120" w:after="120" w:line="240" w:lineRule="auto"/>
        <w:jc w:val="center"/>
        <w:rPr>
          <w:rFonts w:ascii="Times New Roman" w:hAnsi="Times New Roman"/>
          <w:b/>
          <w:sz w:val="24"/>
          <w:szCs w:val="24"/>
        </w:rPr>
      </w:pPr>
      <w:r w:rsidRPr="001A6AE8">
        <w:rPr>
          <w:rFonts w:ascii="Times New Roman" w:hAnsi="Times New Roman"/>
          <w:b/>
          <w:sz w:val="24"/>
          <w:szCs w:val="24"/>
        </w:rPr>
        <w:t>§ 1</w:t>
      </w:r>
      <w:r>
        <w:rPr>
          <w:rFonts w:ascii="Times New Roman" w:hAnsi="Times New Roman"/>
          <w:b/>
          <w:sz w:val="24"/>
          <w:szCs w:val="24"/>
        </w:rPr>
        <w:t>.</w:t>
      </w:r>
    </w:p>
    <w:p w14:paraId="3989765C" w14:textId="77777777" w:rsidR="00481750" w:rsidRPr="001A6AE8" w:rsidRDefault="00481750" w:rsidP="00481750">
      <w:pPr>
        <w:spacing w:before="120" w:after="120" w:line="240" w:lineRule="auto"/>
        <w:jc w:val="center"/>
        <w:rPr>
          <w:rFonts w:ascii="Times New Roman" w:hAnsi="Times New Roman"/>
          <w:b/>
          <w:sz w:val="24"/>
          <w:szCs w:val="24"/>
        </w:rPr>
      </w:pPr>
      <w:r w:rsidRPr="001A6AE8">
        <w:rPr>
          <w:rFonts w:ascii="Times New Roman" w:hAnsi="Times New Roman"/>
          <w:b/>
          <w:sz w:val="24"/>
          <w:szCs w:val="24"/>
        </w:rPr>
        <w:t>Przedmiot Umowy</w:t>
      </w:r>
    </w:p>
    <w:p w14:paraId="698E6C0E" w14:textId="3FBDFACC" w:rsidR="00481750" w:rsidRDefault="00481750" w:rsidP="00481750">
      <w:pPr>
        <w:numPr>
          <w:ilvl w:val="0"/>
          <w:numId w:val="12"/>
        </w:numPr>
        <w:spacing w:before="120" w:after="0" w:line="240" w:lineRule="auto"/>
        <w:contextualSpacing/>
        <w:jc w:val="both"/>
        <w:rPr>
          <w:rFonts w:ascii="Times New Roman" w:hAnsi="Times New Roman"/>
          <w:sz w:val="24"/>
          <w:szCs w:val="24"/>
        </w:rPr>
      </w:pPr>
      <w:r w:rsidRPr="00BC7908">
        <w:rPr>
          <w:rFonts w:ascii="Times New Roman" w:hAnsi="Times New Roman"/>
          <w:sz w:val="24"/>
          <w:szCs w:val="24"/>
        </w:rPr>
        <w:t xml:space="preserve">Na zasadach określonych w niniejszej </w:t>
      </w:r>
      <w:r>
        <w:rPr>
          <w:rFonts w:ascii="Times New Roman" w:hAnsi="Times New Roman"/>
          <w:sz w:val="24"/>
          <w:szCs w:val="24"/>
        </w:rPr>
        <w:t>u</w:t>
      </w:r>
      <w:r w:rsidRPr="00BC7908">
        <w:rPr>
          <w:rFonts w:ascii="Times New Roman" w:hAnsi="Times New Roman"/>
          <w:sz w:val="24"/>
          <w:szCs w:val="24"/>
        </w:rPr>
        <w:t>mowie</w:t>
      </w:r>
      <w:r>
        <w:rPr>
          <w:rFonts w:ascii="Times New Roman" w:hAnsi="Times New Roman"/>
          <w:sz w:val="24"/>
          <w:szCs w:val="24"/>
        </w:rPr>
        <w:t xml:space="preserve"> (dalej zwanej: „Umową”)</w:t>
      </w:r>
      <w:r w:rsidRPr="00BC7908">
        <w:rPr>
          <w:rFonts w:ascii="Times New Roman" w:hAnsi="Times New Roman"/>
          <w:sz w:val="24"/>
          <w:szCs w:val="24"/>
        </w:rPr>
        <w:t xml:space="preserve">, </w:t>
      </w:r>
      <w:r>
        <w:rPr>
          <w:rFonts w:ascii="Times New Roman" w:hAnsi="Times New Roman"/>
          <w:sz w:val="24"/>
          <w:szCs w:val="24"/>
        </w:rPr>
        <w:t>Wykonawca</w:t>
      </w:r>
      <w:r w:rsidRPr="00BC7908">
        <w:rPr>
          <w:rFonts w:ascii="Times New Roman" w:hAnsi="Times New Roman"/>
          <w:sz w:val="24"/>
          <w:szCs w:val="24"/>
        </w:rPr>
        <w:t xml:space="preserve"> zobowiązuje się do świadczenia na rzecz </w:t>
      </w:r>
      <w:r>
        <w:rPr>
          <w:rFonts w:ascii="Times New Roman" w:hAnsi="Times New Roman"/>
          <w:sz w:val="24"/>
          <w:szCs w:val="24"/>
        </w:rPr>
        <w:t>Zamawiającego</w:t>
      </w:r>
      <w:r w:rsidR="00893CF8">
        <w:rPr>
          <w:rFonts w:ascii="Times New Roman" w:hAnsi="Times New Roman"/>
          <w:sz w:val="24"/>
          <w:szCs w:val="24"/>
        </w:rPr>
        <w:t xml:space="preserve"> </w:t>
      </w:r>
      <w:r w:rsidRPr="00BC7908">
        <w:rPr>
          <w:rFonts w:ascii="Times New Roman" w:hAnsi="Times New Roman"/>
          <w:sz w:val="24"/>
          <w:szCs w:val="24"/>
        </w:rPr>
        <w:t>usług polegających na druku, oprawie</w:t>
      </w:r>
      <w:r>
        <w:rPr>
          <w:rFonts w:ascii="Times New Roman" w:hAnsi="Times New Roman"/>
          <w:sz w:val="24"/>
          <w:szCs w:val="24"/>
        </w:rPr>
        <w:t xml:space="preserve"> oraz </w:t>
      </w:r>
      <w:r w:rsidR="00014908">
        <w:rPr>
          <w:rFonts w:ascii="Times New Roman" w:hAnsi="Times New Roman"/>
          <w:sz w:val="24"/>
          <w:szCs w:val="24"/>
        </w:rPr>
        <w:t xml:space="preserve">sukcesywnej </w:t>
      </w:r>
      <w:r>
        <w:rPr>
          <w:rFonts w:ascii="Times New Roman" w:hAnsi="Times New Roman"/>
          <w:sz w:val="24"/>
          <w:szCs w:val="24"/>
        </w:rPr>
        <w:t>dostawie</w:t>
      </w:r>
      <w:r w:rsidRPr="00BC7908">
        <w:rPr>
          <w:rFonts w:ascii="Times New Roman" w:hAnsi="Times New Roman"/>
          <w:sz w:val="24"/>
          <w:szCs w:val="24"/>
        </w:rPr>
        <w:t xml:space="preserve"> książek edukacyjnych dla dzieci w wieku przedszkolnym i szkolnym (klasy I-VI) w ramach</w:t>
      </w:r>
      <w:r>
        <w:rPr>
          <w:rFonts w:ascii="Times New Roman" w:hAnsi="Times New Roman"/>
          <w:sz w:val="24"/>
          <w:szCs w:val="24"/>
        </w:rPr>
        <w:t xml:space="preserve"> Projektu Kampania Kolejowe ABC,</w:t>
      </w:r>
      <w:r w:rsidRPr="00BC7908">
        <w:rPr>
          <w:rFonts w:ascii="Times New Roman" w:hAnsi="Times New Roman"/>
          <w:sz w:val="24"/>
          <w:szCs w:val="24"/>
        </w:rPr>
        <w:t xml:space="preserve"> w</w:t>
      </w:r>
      <w:r w:rsidR="009828C2">
        <w:rPr>
          <w:rFonts w:ascii="Times New Roman" w:hAnsi="Times New Roman"/>
          <w:sz w:val="24"/>
          <w:szCs w:val="24"/>
        </w:rPr>
        <w:t> </w:t>
      </w:r>
      <w:r w:rsidRPr="00BC7908">
        <w:rPr>
          <w:rFonts w:ascii="Times New Roman" w:hAnsi="Times New Roman"/>
          <w:sz w:val="24"/>
          <w:szCs w:val="24"/>
        </w:rPr>
        <w:t xml:space="preserve">zakresie i na zasadach opisanych szczegółowo w </w:t>
      </w:r>
      <w:r>
        <w:rPr>
          <w:rFonts w:ascii="Times New Roman" w:hAnsi="Times New Roman"/>
          <w:sz w:val="24"/>
          <w:szCs w:val="24"/>
        </w:rPr>
        <w:t>Z</w:t>
      </w:r>
      <w:r w:rsidRPr="00BC7908">
        <w:rPr>
          <w:rFonts w:ascii="Times New Roman" w:hAnsi="Times New Roman"/>
          <w:sz w:val="24"/>
          <w:szCs w:val="24"/>
        </w:rPr>
        <w:t xml:space="preserve">ałączniku nr 2 do Umowy, zwane dalej </w:t>
      </w:r>
      <w:r w:rsidRPr="00BC7908">
        <w:rPr>
          <w:rFonts w:ascii="Times New Roman" w:hAnsi="Times New Roman"/>
          <w:b/>
          <w:sz w:val="24"/>
          <w:szCs w:val="24"/>
        </w:rPr>
        <w:t>„Przedmiotem Umowy”</w:t>
      </w:r>
      <w:r w:rsidRPr="00BC7908">
        <w:rPr>
          <w:rFonts w:ascii="Times New Roman" w:hAnsi="Times New Roman"/>
          <w:sz w:val="24"/>
          <w:szCs w:val="24"/>
        </w:rPr>
        <w:t>.</w:t>
      </w:r>
    </w:p>
    <w:p w14:paraId="56DD6AEF" w14:textId="2A1D9D5C" w:rsidR="00893CF8" w:rsidRPr="00893CF8" w:rsidRDefault="00F048C5" w:rsidP="00893CF8">
      <w:pPr>
        <w:numPr>
          <w:ilvl w:val="0"/>
          <w:numId w:val="12"/>
        </w:numPr>
        <w:spacing w:before="120" w:after="0" w:line="240" w:lineRule="auto"/>
        <w:contextualSpacing/>
        <w:jc w:val="both"/>
        <w:rPr>
          <w:rFonts w:ascii="Times New Roman" w:hAnsi="Times New Roman"/>
          <w:sz w:val="24"/>
          <w:szCs w:val="24"/>
        </w:rPr>
      </w:pPr>
      <w:r>
        <w:rPr>
          <w:rFonts w:ascii="Times New Roman" w:hAnsi="Times New Roman"/>
          <w:sz w:val="24"/>
          <w:szCs w:val="24"/>
        </w:rPr>
        <w:t>Zamawiający przewiduje zamówić</w:t>
      </w:r>
      <w:r w:rsidR="008878E3">
        <w:rPr>
          <w:rFonts w:ascii="Times New Roman" w:hAnsi="Times New Roman"/>
          <w:sz w:val="24"/>
          <w:szCs w:val="24"/>
        </w:rPr>
        <w:t xml:space="preserve"> łącznie 5</w:t>
      </w:r>
      <w:r w:rsidR="00481750">
        <w:rPr>
          <w:rFonts w:ascii="Times New Roman" w:hAnsi="Times New Roman"/>
          <w:sz w:val="24"/>
          <w:szCs w:val="24"/>
        </w:rPr>
        <w:t xml:space="preserve"> </w:t>
      </w:r>
      <w:r w:rsidR="008878E3">
        <w:rPr>
          <w:rFonts w:ascii="Times New Roman" w:hAnsi="Times New Roman"/>
          <w:sz w:val="24"/>
          <w:szCs w:val="24"/>
        </w:rPr>
        <w:t>d</w:t>
      </w:r>
      <w:r w:rsidR="00AA200A">
        <w:rPr>
          <w:rFonts w:ascii="Times New Roman" w:hAnsi="Times New Roman"/>
          <w:sz w:val="24"/>
          <w:szCs w:val="24"/>
        </w:rPr>
        <w:t>ostaw</w:t>
      </w:r>
      <w:r w:rsidR="00481750">
        <w:rPr>
          <w:rFonts w:ascii="Times New Roman" w:hAnsi="Times New Roman"/>
          <w:sz w:val="24"/>
          <w:szCs w:val="24"/>
        </w:rPr>
        <w:t xml:space="preserve">. Szacunkowa wielkość poszczególnych </w:t>
      </w:r>
      <w:r w:rsidR="008878E3">
        <w:rPr>
          <w:rFonts w:ascii="Times New Roman" w:hAnsi="Times New Roman"/>
          <w:sz w:val="24"/>
          <w:szCs w:val="24"/>
        </w:rPr>
        <w:t>d</w:t>
      </w:r>
      <w:r w:rsidR="00014908">
        <w:rPr>
          <w:rFonts w:ascii="Times New Roman" w:hAnsi="Times New Roman"/>
          <w:sz w:val="24"/>
          <w:szCs w:val="24"/>
        </w:rPr>
        <w:t xml:space="preserve">ostaw </w:t>
      </w:r>
      <w:r w:rsidR="00AA200A">
        <w:rPr>
          <w:rFonts w:ascii="Times New Roman" w:hAnsi="Times New Roman"/>
          <w:sz w:val="24"/>
          <w:szCs w:val="24"/>
        </w:rPr>
        <w:t>Przedmiotu</w:t>
      </w:r>
      <w:r w:rsidR="008878E3">
        <w:rPr>
          <w:rFonts w:ascii="Times New Roman" w:hAnsi="Times New Roman"/>
          <w:sz w:val="24"/>
          <w:szCs w:val="24"/>
        </w:rPr>
        <w:t xml:space="preserve"> </w:t>
      </w:r>
      <w:r w:rsidR="00AA200A">
        <w:rPr>
          <w:rFonts w:ascii="Times New Roman" w:hAnsi="Times New Roman"/>
          <w:sz w:val="24"/>
          <w:szCs w:val="24"/>
        </w:rPr>
        <w:t>U</w:t>
      </w:r>
      <w:r w:rsidR="00014908">
        <w:rPr>
          <w:rFonts w:ascii="Times New Roman" w:hAnsi="Times New Roman"/>
          <w:sz w:val="24"/>
          <w:szCs w:val="24"/>
        </w:rPr>
        <w:t>mowy</w:t>
      </w:r>
      <w:r w:rsidR="00481750">
        <w:rPr>
          <w:rFonts w:ascii="Times New Roman" w:hAnsi="Times New Roman"/>
          <w:sz w:val="24"/>
          <w:szCs w:val="24"/>
        </w:rPr>
        <w:t>, została opisana w Załącznik nr 4</w:t>
      </w:r>
      <w:r w:rsidR="00481750" w:rsidRPr="00BC7908">
        <w:rPr>
          <w:rFonts w:ascii="Times New Roman" w:hAnsi="Times New Roman"/>
          <w:sz w:val="24"/>
          <w:szCs w:val="24"/>
        </w:rPr>
        <w:t>.</w:t>
      </w:r>
    </w:p>
    <w:p w14:paraId="43CE7087" w14:textId="70E9DD58" w:rsidR="00481750" w:rsidRPr="001A6AE8" w:rsidRDefault="00481750" w:rsidP="00481750">
      <w:pPr>
        <w:spacing w:before="120" w:after="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t>§ 2</w:t>
      </w:r>
      <w:r>
        <w:rPr>
          <w:rFonts w:ascii="Times New Roman" w:hAnsi="Times New Roman"/>
          <w:b/>
          <w:sz w:val="24"/>
          <w:szCs w:val="24"/>
          <w:lang w:eastAsia="pl-PL"/>
        </w:rPr>
        <w:t>.</w:t>
      </w:r>
    </w:p>
    <w:p w14:paraId="61BFB5F8" w14:textId="39B57989" w:rsidR="00481750" w:rsidRPr="001A6AE8" w:rsidRDefault="00481750" w:rsidP="00481750">
      <w:pPr>
        <w:spacing w:before="120" w:after="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t xml:space="preserve">Czas trwania </w:t>
      </w:r>
      <w:r w:rsidR="00D259C3">
        <w:rPr>
          <w:rFonts w:ascii="Times New Roman" w:hAnsi="Times New Roman"/>
          <w:b/>
          <w:sz w:val="24"/>
          <w:szCs w:val="24"/>
          <w:lang w:eastAsia="pl-PL"/>
        </w:rPr>
        <w:t xml:space="preserve"> i warunki realizacji Umowy</w:t>
      </w:r>
    </w:p>
    <w:p w14:paraId="12B4DD83" w14:textId="59CCFA3F" w:rsidR="00481750" w:rsidRPr="00034BB5" w:rsidRDefault="00481750" w:rsidP="00893CF8">
      <w:pPr>
        <w:numPr>
          <w:ilvl w:val="0"/>
          <w:numId w:val="11"/>
        </w:numPr>
        <w:spacing w:before="120" w:after="120" w:line="240" w:lineRule="auto"/>
        <w:ind w:left="426" w:hanging="426"/>
        <w:jc w:val="both"/>
        <w:rPr>
          <w:rFonts w:ascii="Times New Roman" w:hAnsi="Times New Roman"/>
          <w:b/>
          <w:sz w:val="24"/>
          <w:szCs w:val="24"/>
        </w:rPr>
      </w:pPr>
      <w:r w:rsidRPr="0012594D">
        <w:rPr>
          <w:rFonts w:ascii="Times New Roman" w:hAnsi="Times New Roman"/>
          <w:sz w:val="24"/>
          <w:szCs w:val="24"/>
          <w:lang w:eastAsia="pl-PL"/>
        </w:rPr>
        <w:t>Rozpoczęcie wykonania</w:t>
      </w:r>
      <w:r>
        <w:rPr>
          <w:rFonts w:ascii="Times New Roman" w:hAnsi="Times New Roman"/>
          <w:sz w:val="24"/>
          <w:szCs w:val="24"/>
          <w:lang w:eastAsia="pl-PL"/>
        </w:rPr>
        <w:t xml:space="preserve"> pierwszej </w:t>
      </w:r>
      <w:r w:rsidR="008878E3">
        <w:rPr>
          <w:rFonts w:ascii="Times New Roman" w:hAnsi="Times New Roman"/>
          <w:sz w:val="24"/>
          <w:szCs w:val="24"/>
          <w:lang w:eastAsia="pl-PL"/>
        </w:rPr>
        <w:t>d</w:t>
      </w:r>
      <w:r w:rsidR="00014908">
        <w:rPr>
          <w:rFonts w:ascii="Times New Roman" w:hAnsi="Times New Roman"/>
          <w:sz w:val="24"/>
          <w:szCs w:val="24"/>
          <w:lang w:eastAsia="pl-PL"/>
        </w:rPr>
        <w:t>ostawy</w:t>
      </w:r>
      <w:r w:rsidR="006F1103">
        <w:rPr>
          <w:rFonts w:ascii="Times New Roman" w:hAnsi="Times New Roman"/>
          <w:sz w:val="24"/>
          <w:szCs w:val="24"/>
          <w:lang w:eastAsia="pl-PL"/>
        </w:rPr>
        <w:t xml:space="preserve"> w ramach</w:t>
      </w:r>
      <w:r w:rsidR="00014908">
        <w:rPr>
          <w:rFonts w:ascii="Times New Roman" w:hAnsi="Times New Roman"/>
          <w:sz w:val="24"/>
          <w:szCs w:val="24"/>
          <w:lang w:eastAsia="pl-PL"/>
        </w:rPr>
        <w:t xml:space="preserve"> </w:t>
      </w:r>
      <w:r w:rsidR="001578AA">
        <w:rPr>
          <w:rFonts w:ascii="Times New Roman" w:hAnsi="Times New Roman"/>
          <w:sz w:val="24"/>
          <w:szCs w:val="24"/>
          <w:lang w:eastAsia="pl-PL"/>
        </w:rPr>
        <w:t>P</w:t>
      </w:r>
      <w:r w:rsidRPr="0012594D">
        <w:rPr>
          <w:rFonts w:ascii="Times New Roman" w:hAnsi="Times New Roman"/>
          <w:sz w:val="24"/>
          <w:szCs w:val="24"/>
          <w:lang w:eastAsia="pl-PL"/>
        </w:rPr>
        <w:t>rzedmiotu Umowy</w:t>
      </w:r>
      <w:r>
        <w:rPr>
          <w:rFonts w:ascii="Times New Roman" w:hAnsi="Times New Roman"/>
          <w:sz w:val="24"/>
          <w:szCs w:val="24"/>
        </w:rPr>
        <w:t xml:space="preserve">, </w:t>
      </w:r>
      <w:r w:rsidR="0082460E">
        <w:rPr>
          <w:rFonts w:ascii="Times New Roman" w:hAnsi="Times New Roman"/>
          <w:sz w:val="24"/>
          <w:szCs w:val="24"/>
          <w:lang w:eastAsia="pl-PL"/>
        </w:rPr>
        <w:t>nastąpi z </w:t>
      </w:r>
      <w:r w:rsidRPr="0012594D">
        <w:rPr>
          <w:rFonts w:ascii="Times New Roman" w:hAnsi="Times New Roman"/>
          <w:sz w:val="24"/>
          <w:szCs w:val="24"/>
          <w:lang w:eastAsia="pl-PL"/>
        </w:rPr>
        <w:t xml:space="preserve">dniem </w:t>
      </w:r>
      <w:r w:rsidR="003E2D51">
        <w:rPr>
          <w:rFonts w:ascii="Times New Roman" w:hAnsi="Times New Roman"/>
          <w:sz w:val="24"/>
          <w:szCs w:val="24"/>
          <w:lang w:eastAsia="pl-PL"/>
        </w:rPr>
        <w:t>zaakceptowania wydruków próbnych, o których mowa w ust. 10</w:t>
      </w:r>
      <w:r w:rsidRPr="0012594D">
        <w:rPr>
          <w:rFonts w:ascii="Times New Roman" w:hAnsi="Times New Roman"/>
          <w:sz w:val="24"/>
          <w:szCs w:val="24"/>
          <w:lang w:eastAsia="pl-PL"/>
        </w:rPr>
        <w:t xml:space="preserve"> i zakończy się </w:t>
      </w:r>
      <w:r w:rsidR="0082460E">
        <w:rPr>
          <w:rFonts w:ascii="Times New Roman" w:hAnsi="Times New Roman"/>
          <w:sz w:val="24"/>
          <w:szCs w:val="24"/>
          <w:lang w:eastAsia="pl-PL"/>
        </w:rPr>
        <w:lastRenderedPageBreak/>
        <w:t>w </w:t>
      </w:r>
      <w:r w:rsidRPr="00353541">
        <w:rPr>
          <w:rFonts w:ascii="Times New Roman" w:hAnsi="Times New Roman"/>
          <w:sz w:val="24"/>
          <w:szCs w:val="24"/>
          <w:lang w:eastAsia="pl-PL"/>
        </w:rPr>
        <w:t>terminie nie dłuższym niż zadeklarowany przez Wykonawcę w Ofercie, która stanowi załącznik nr 3 do Umowy</w:t>
      </w:r>
      <w:r>
        <w:rPr>
          <w:rFonts w:ascii="Times New Roman" w:hAnsi="Times New Roman"/>
          <w:b/>
          <w:sz w:val="24"/>
          <w:szCs w:val="24"/>
          <w:lang w:eastAsia="pl-PL"/>
        </w:rPr>
        <w:t>.</w:t>
      </w:r>
    </w:p>
    <w:p w14:paraId="3FA2AC14" w14:textId="4F0CA400" w:rsidR="00481750" w:rsidRDefault="00481750" w:rsidP="00893CF8">
      <w:pPr>
        <w:numPr>
          <w:ilvl w:val="0"/>
          <w:numId w:val="11"/>
        </w:numPr>
        <w:spacing w:before="120" w:after="120" w:line="240" w:lineRule="auto"/>
        <w:ind w:left="426" w:hanging="426"/>
        <w:jc w:val="both"/>
        <w:rPr>
          <w:rFonts w:ascii="Times New Roman" w:hAnsi="Times New Roman"/>
          <w:sz w:val="24"/>
          <w:szCs w:val="24"/>
        </w:rPr>
      </w:pPr>
      <w:r w:rsidRPr="00034BB5">
        <w:rPr>
          <w:rFonts w:ascii="Times New Roman" w:hAnsi="Times New Roman"/>
          <w:sz w:val="24"/>
          <w:szCs w:val="24"/>
        </w:rPr>
        <w:t xml:space="preserve">Termin realizacji kolejnych </w:t>
      </w:r>
      <w:r w:rsidR="008878E3">
        <w:rPr>
          <w:rFonts w:ascii="Times New Roman" w:hAnsi="Times New Roman"/>
          <w:sz w:val="24"/>
          <w:szCs w:val="24"/>
        </w:rPr>
        <w:t>d</w:t>
      </w:r>
      <w:r w:rsidR="00014908">
        <w:rPr>
          <w:rFonts w:ascii="Times New Roman" w:hAnsi="Times New Roman"/>
          <w:sz w:val="24"/>
          <w:szCs w:val="24"/>
        </w:rPr>
        <w:t>ostaw</w:t>
      </w:r>
      <w:r w:rsidR="006F1103">
        <w:rPr>
          <w:rFonts w:ascii="Times New Roman" w:hAnsi="Times New Roman"/>
          <w:sz w:val="24"/>
          <w:szCs w:val="24"/>
        </w:rPr>
        <w:t xml:space="preserve"> w ramach Przedmiotu Umowy</w:t>
      </w:r>
      <w:r w:rsidR="00014908" w:rsidRPr="00034BB5">
        <w:rPr>
          <w:rFonts w:ascii="Times New Roman" w:hAnsi="Times New Roman"/>
          <w:sz w:val="24"/>
          <w:szCs w:val="24"/>
        </w:rPr>
        <w:t xml:space="preserve"> </w:t>
      </w:r>
      <w:r w:rsidRPr="00034BB5">
        <w:rPr>
          <w:rFonts w:ascii="Times New Roman" w:hAnsi="Times New Roman"/>
          <w:sz w:val="24"/>
          <w:szCs w:val="24"/>
        </w:rPr>
        <w:t xml:space="preserve">liczony będzie od dnia złożenia przez </w:t>
      </w:r>
      <w:r>
        <w:rPr>
          <w:rFonts w:ascii="Times New Roman" w:hAnsi="Times New Roman"/>
          <w:sz w:val="24"/>
          <w:szCs w:val="24"/>
        </w:rPr>
        <w:t>Zamawiającego zamówienia</w:t>
      </w:r>
      <w:r w:rsidR="006F1103">
        <w:rPr>
          <w:rFonts w:ascii="Times New Roman" w:hAnsi="Times New Roman"/>
          <w:sz w:val="24"/>
          <w:szCs w:val="24"/>
        </w:rPr>
        <w:t>. Treść zamówienia musi zawierać w</w:t>
      </w:r>
      <w:r w:rsidR="0082460E">
        <w:rPr>
          <w:rFonts w:ascii="Times New Roman" w:hAnsi="Times New Roman"/>
          <w:sz w:val="24"/>
          <w:szCs w:val="24"/>
        </w:rPr>
        <w:t> </w:t>
      </w:r>
      <w:r w:rsidR="006F1103">
        <w:rPr>
          <w:rFonts w:ascii="Times New Roman" w:hAnsi="Times New Roman"/>
          <w:sz w:val="24"/>
          <w:szCs w:val="24"/>
        </w:rPr>
        <w:t>szczególności</w:t>
      </w:r>
      <w:r w:rsidR="00BA7237">
        <w:rPr>
          <w:rFonts w:ascii="Times New Roman" w:hAnsi="Times New Roman"/>
          <w:sz w:val="24"/>
          <w:szCs w:val="24"/>
        </w:rPr>
        <w:t xml:space="preserve"> rodzaj </w:t>
      </w:r>
      <w:r w:rsidR="006F1103">
        <w:rPr>
          <w:rFonts w:ascii="Times New Roman" w:hAnsi="Times New Roman"/>
          <w:sz w:val="24"/>
          <w:szCs w:val="24"/>
        </w:rPr>
        <w:t>oraz</w:t>
      </w:r>
      <w:r w:rsidR="00BA7237">
        <w:rPr>
          <w:rFonts w:ascii="Times New Roman" w:hAnsi="Times New Roman"/>
          <w:sz w:val="24"/>
          <w:szCs w:val="24"/>
        </w:rPr>
        <w:t xml:space="preserve"> liczb</w:t>
      </w:r>
      <w:r w:rsidR="006F1103">
        <w:rPr>
          <w:rFonts w:ascii="Times New Roman" w:hAnsi="Times New Roman"/>
          <w:sz w:val="24"/>
          <w:szCs w:val="24"/>
        </w:rPr>
        <w:t>ę</w:t>
      </w:r>
      <w:r w:rsidR="00BA7237">
        <w:rPr>
          <w:rFonts w:ascii="Times New Roman" w:hAnsi="Times New Roman"/>
          <w:sz w:val="24"/>
          <w:szCs w:val="24"/>
        </w:rPr>
        <w:t xml:space="preserve"> zamawianego Przedmiotu Umowy</w:t>
      </w:r>
      <w:r w:rsidR="006F1103">
        <w:rPr>
          <w:rFonts w:ascii="Times New Roman" w:hAnsi="Times New Roman"/>
          <w:sz w:val="24"/>
          <w:szCs w:val="24"/>
        </w:rPr>
        <w:t xml:space="preserve">. Przedmiot Umowy zostanie wykonany w </w:t>
      </w:r>
      <w:r>
        <w:rPr>
          <w:rFonts w:ascii="Times New Roman" w:hAnsi="Times New Roman"/>
          <w:sz w:val="24"/>
          <w:szCs w:val="24"/>
        </w:rPr>
        <w:t xml:space="preserve">terminie nie dłuższym niż </w:t>
      </w:r>
      <w:r w:rsidR="0082460E">
        <w:rPr>
          <w:rFonts w:ascii="Times New Roman" w:hAnsi="Times New Roman"/>
          <w:sz w:val="24"/>
          <w:szCs w:val="24"/>
        </w:rPr>
        <w:t>zadeklarowany przez Wykonawcę w </w:t>
      </w:r>
      <w:r>
        <w:rPr>
          <w:rFonts w:ascii="Times New Roman" w:hAnsi="Times New Roman"/>
          <w:sz w:val="24"/>
          <w:szCs w:val="24"/>
        </w:rPr>
        <w:t>Ofercie</w:t>
      </w:r>
      <w:r w:rsidRPr="00034BB5">
        <w:rPr>
          <w:rFonts w:ascii="Times New Roman" w:hAnsi="Times New Roman"/>
          <w:sz w:val="24"/>
          <w:szCs w:val="24"/>
        </w:rPr>
        <w:t>.</w:t>
      </w:r>
    </w:p>
    <w:p w14:paraId="76D564BA" w14:textId="2D365D8B" w:rsidR="00D259C3" w:rsidRDefault="00D259C3" w:rsidP="00893CF8">
      <w:pPr>
        <w:pStyle w:val="Akapitzlist"/>
        <w:numPr>
          <w:ilvl w:val="0"/>
          <w:numId w:val="11"/>
        </w:numPr>
        <w:spacing w:before="120" w:after="120" w:line="240" w:lineRule="auto"/>
        <w:ind w:left="426" w:hanging="426"/>
        <w:contextualSpacing w:val="0"/>
        <w:jc w:val="both"/>
        <w:rPr>
          <w:rFonts w:ascii="Times New Roman" w:hAnsi="Times New Roman"/>
          <w:sz w:val="24"/>
          <w:szCs w:val="24"/>
        </w:rPr>
      </w:pPr>
      <w:r w:rsidRPr="00D259C3">
        <w:rPr>
          <w:rFonts w:ascii="Times New Roman" w:hAnsi="Times New Roman"/>
          <w:sz w:val="24"/>
          <w:szCs w:val="24"/>
        </w:rPr>
        <w:t xml:space="preserve">Zamówienie, o którym mowa w ust. </w:t>
      </w:r>
      <w:r>
        <w:rPr>
          <w:rFonts w:ascii="Times New Roman" w:hAnsi="Times New Roman"/>
          <w:sz w:val="24"/>
          <w:szCs w:val="24"/>
        </w:rPr>
        <w:t>2</w:t>
      </w:r>
      <w:r w:rsidRPr="00D259C3">
        <w:rPr>
          <w:rFonts w:ascii="Times New Roman" w:hAnsi="Times New Roman"/>
          <w:sz w:val="24"/>
          <w:szCs w:val="24"/>
        </w:rPr>
        <w:t xml:space="preserve">, przekazywane będzie za pośrednictwem poczty elektronicznej przez osobę reprezentującą Zamawiającego przy wykonywaniu Umowy </w:t>
      </w:r>
      <w:r w:rsidR="00F048C5">
        <w:rPr>
          <w:rFonts w:ascii="Times New Roman" w:hAnsi="Times New Roman"/>
          <w:sz w:val="24"/>
          <w:szCs w:val="24"/>
        </w:rPr>
        <w:br/>
      </w:r>
      <w:r w:rsidRPr="00D259C3">
        <w:rPr>
          <w:rFonts w:ascii="Times New Roman" w:hAnsi="Times New Roman"/>
          <w:sz w:val="24"/>
          <w:szCs w:val="24"/>
        </w:rPr>
        <w:t>na adres osoby repreze</w:t>
      </w:r>
      <w:r w:rsidR="008A284C">
        <w:rPr>
          <w:rFonts w:ascii="Times New Roman" w:hAnsi="Times New Roman"/>
          <w:sz w:val="24"/>
          <w:szCs w:val="24"/>
        </w:rPr>
        <w:t xml:space="preserve">ntującej Wykonawcę, zgodnie z § </w:t>
      </w:r>
      <w:r w:rsidR="00492875">
        <w:rPr>
          <w:rFonts w:ascii="Times New Roman" w:hAnsi="Times New Roman"/>
          <w:sz w:val="24"/>
          <w:szCs w:val="24"/>
        </w:rPr>
        <w:t>7</w:t>
      </w:r>
      <w:r w:rsidRPr="00D259C3">
        <w:rPr>
          <w:rFonts w:ascii="Times New Roman" w:hAnsi="Times New Roman"/>
          <w:sz w:val="24"/>
          <w:szCs w:val="24"/>
        </w:rPr>
        <w:t xml:space="preserve"> Umowy.</w:t>
      </w:r>
    </w:p>
    <w:p w14:paraId="13BA6616" w14:textId="32FC68BF" w:rsidR="004C7450" w:rsidRPr="00F048C5" w:rsidRDefault="004C7450" w:rsidP="00893CF8">
      <w:pPr>
        <w:pStyle w:val="Akapitzlist"/>
        <w:numPr>
          <w:ilvl w:val="0"/>
          <w:numId w:val="11"/>
        </w:numPr>
        <w:spacing w:before="120"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Po podpisaniu Umowy Zamawiający przekaże Wykonawcy w formie elektronicznej pliki, które zawierają kompletne oraz gotowe</w:t>
      </w:r>
      <w:r w:rsidR="00FA07C3">
        <w:rPr>
          <w:rFonts w:ascii="Times New Roman" w:hAnsi="Times New Roman"/>
          <w:sz w:val="24"/>
          <w:szCs w:val="24"/>
        </w:rPr>
        <w:t xml:space="preserve"> do realizacji</w:t>
      </w:r>
      <w:r>
        <w:rPr>
          <w:rFonts w:ascii="Times New Roman" w:hAnsi="Times New Roman"/>
          <w:sz w:val="24"/>
          <w:szCs w:val="24"/>
        </w:rPr>
        <w:t xml:space="preserve"> projekty</w:t>
      </w:r>
      <w:r w:rsidR="00FA07C3">
        <w:rPr>
          <w:rFonts w:ascii="Times New Roman" w:hAnsi="Times New Roman"/>
          <w:sz w:val="24"/>
          <w:szCs w:val="24"/>
        </w:rPr>
        <w:t xml:space="preserve"> </w:t>
      </w:r>
      <w:r>
        <w:rPr>
          <w:rFonts w:ascii="Times New Roman" w:hAnsi="Times New Roman"/>
          <w:sz w:val="24"/>
          <w:szCs w:val="24"/>
        </w:rPr>
        <w:t>Przedmiotu Umowy.</w:t>
      </w:r>
    </w:p>
    <w:p w14:paraId="0C88E7FC" w14:textId="5C424722" w:rsidR="00492875" w:rsidRPr="00F048C5" w:rsidRDefault="00A9252E" w:rsidP="00893CF8">
      <w:pPr>
        <w:pStyle w:val="Akapitzlist"/>
        <w:numPr>
          <w:ilvl w:val="0"/>
          <w:numId w:val="11"/>
        </w:numPr>
        <w:spacing w:before="120" w:after="120" w:line="240" w:lineRule="auto"/>
        <w:ind w:left="426" w:hanging="426"/>
        <w:contextualSpacing w:val="0"/>
        <w:jc w:val="both"/>
        <w:rPr>
          <w:rFonts w:ascii="Times New Roman" w:hAnsi="Times New Roman"/>
          <w:sz w:val="24"/>
          <w:szCs w:val="24"/>
        </w:rPr>
      </w:pPr>
      <w:r w:rsidRPr="00A9252E">
        <w:rPr>
          <w:rFonts w:ascii="Times New Roman" w:hAnsi="Times New Roman"/>
          <w:sz w:val="24"/>
          <w:szCs w:val="24"/>
        </w:rPr>
        <w:t xml:space="preserve">W terminie do </w:t>
      </w:r>
      <w:r>
        <w:rPr>
          <w:rFonts w:ascii="Times New Roman" w:hAnsi="Times New Roman"/>
          <w:sz w:val="24"/>
          <w:szCs w:val="24"/>
        </w:rPr>
        <w:t>7</w:t>
      </w:r>
      <w:r w:rsidRPr="00A9252E">
        <w:rPr>
          <w:rFonts w:ascii="Times New Roman" w:hAnsi="Times New Roman"/>
          <w:sz w:val="24"/>
          <w:szCs w:val="24"/>
        </w:rPr>
        <w:t xml:space="preserve"> dni od dnia podpisania Umowy Wykonawca zaprezentuje </w:t>
      </w:r>
      <w:r>
        <w:rPr>
          <w:rFonts w:ascii="Times New Roman" w:hAnsi="Times New Roman"/>
          <w:sz w:val="24"/>
          <w:szCs w:val="24"/>
        </w:rPr>
        <w:t>próbne wydruki Przedmiotu Umowy</w:t>
      </w:r>
      <w:r w:rsidR="00FA07C3">
        <w:rPr>
          <w:rFonts w:ascii="Times New Roman" w:hAnsi="Times New Roman"/>
          <w:sz w:val="24"/>
          <w:szCs w:val="24"/>
        </w:rPr>
        <w:t>.</w:t>
      </w:r>
    </w:p>
    <w:p w14:paraId="43E22256" w14:textId="4062E6A0" w:rsidR="004C7450" w:rsidRPr="00F048C5" w:rsidRDefault="004C7450" w:rsidP="00893CF8">
      <w:pPr>
        <w:numPr>
          <w:ilvl w:val="0"/>
          <w:numId w:val="11"/>
        </w:numPr>
        <w:spacing w:before="120" w:after="120" w:line="240" w:lineRule="auto"/>
        <w:ind w:left="426" w:hanging="426"/>
        <w:jc w:val="both"/>
        <w:rPr>
          <w:rFonts w:ascii="Times New Roman" w:hAnsi="Times New Roman"/>
          <w:sz w:val="24"/>
          <w:szCs w:val="24"/>
        </w:rPr>
      </w:pPr>
      <w:r w:rsidRPr="00D259C3">
        <w:rPr>
          <w:rFonts w:ascii="Times New Roman" w:hAnsi="Times New Roman"/>
          <w:sz w:val="24"/>
          <w:szCs w:val="24"/>
        </w:rPr>
        <w:t xml:space="preserve">Wykonawca zapewni w ramach wynagrodzenia, o którym mowa w </w:t>
      </w:r>
      <w:r w:rsidR="008A284C">
        <w:rPr>
          <w:rFonts w:ascii="Times New Roman" w:hAnsi="Times New Roman"/>
          <w:sz w:val="24"/>
          <w:szCs w:val="24"/>
        </w:rPr>
        <w:t xml:space="preserve">§ </w:t>
      </w:r>
      <w:r>
        <w:rPr>
          <w:rFonts w:ascii="Times New Roman" w:hAnsi="Times New Roman"/>
          <w:sz w:val="24"/>
          <w:szCs w:val="24"/>
        </w:rPr>
        <w:t xml:space="preserve">4 transport </w:t>
      </w:r>
      <w:r w:rsidR="00FA07C3">
        <w:rPr>
          <w:rFonts w:ascii="Times New Roman" w:hAnsi="Times New Roman"/>
          <w:sz w:val="24"/>
          <w:szCs w:val="24"/>
        </w:rPr>
        <w:t>Przedmiotu Umowy</w:t>
      </w:r>
      <w:r>
        <w:rPr>
          <w:rFonts w:ascii="Times New Roman" w:hAnsi="Times New Roman"/>
          <w:sz w:val="24"/>
          <w:szCs w:val="24"/>
        </w:rPr>
        <w:t xml:space="preserve"> </w:t>
      </w:r>
      <w:r w:rsidRPr="00D259C3">
        <w:rPr>
          <w:rFonts w:ascii="Times New Roman" w:hAnsi="Times New Roman"/>
          <w:sz w:val="24"/>
          <w:szCs w:val="24"/>
        </w:rPr>
        <w:t xml:space="preserve">do siedziby Zamawiającego oraz </w:t>
      </w:r>
      <w:r>
        <w:rPr>
          <w:rFonts w:ascii="Times New Roman" w:hAnsi="Times New Roman"/>
          <w:sz w:val="24"/>
          <w:szCs w:val="24"/>
        </w:rPr>
        <w:t>je</w:t>
      </w:r>
      <w:r w:rsidR="0082460E">
        <w:rPr>
          <w:rFonts w:ascii="Times New Roman" w:hAnsi="Times New Roman"/>
          <w:sz w:val="24"/>
          <w:szCs w:val="24"/>
        </w:rPr>
        <w:t>go</w:t>
      </w:r>
      <w:r w:rsidRPr="00D259C3">
        <w:rPr>
          <w:rFonts w:ascii="Times New Roman" w:hAnsi="Times New Roman"/>
          <w:sz w:val="24"/>
          <w:szCs w:val="24"/>
        </w:rPr>
        <w:t xml:space="preserve"> rozładunek do wskazanego pomieszczenia.</w:t>
      </w:r>
    </w:p>
    <w:p w14:paraId="7E910CDE" w14:textId="530682B2"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Pr>
          <w:rFonts w:ascii="Times New Roman" w:hAnsi="Times New Roman"/>
          <w:sz w:val="24"/>
          <w:szCs w:val="24"/>
        </w:rPr>
        <w:t>Wydruki</w:t>
      </w:r>
      <w:r w:rsidRPr="00BA2A43">
        <w:rPr>
          <w:rFonts w:ascii="Times New Roman" w:hAnsi="Times New Roman"/>
          <w:sz w:val="24"/>
          <w:szCs w:val="24"/>
        </w:rPr>
        <w:t xml:space="preserve"> próbne</w:t>
      </w:r>
      <w:r w:rsidR="0082460E">
        <w:rPr>
          <w:rFonts w:ascii="Times New Roman" w:hAnsi="Times New Roman"/>
          <w:sz w:val="24"/>
          <w:szCs w:val="24"/>
        </w:rPr>
        <w:t>, o których mowa w ust. 5,</w:t>
      </w:r>
      <w:r w:rsidRPr="00BA2A43">
        <w:rPr>
          <w:rFonts w:ascii="Times New Roman" w:hAnsi="Times New Roman"/>
          <w:sz w:val="24"/>
          <w:szCs w:val="24"/>
        </w:rPr>
        <w:t xml:space="preserve"> wchodzą w skład </w:t>
      </w:r>
      <w:r w:rsidR="000E2AA8">
        <w:rPr>
          <w:rFonts w:ascii="Times New Roman" w:hAnsi="Times New Roman"/>
          <w:sz w:val="24"/>
          <w:szCs w:val="24"/>
        </w:rPr>
        <w:t>poszczególn</w:t>
      </w:r>
      <w:r w:rsidR="0082460E">
        <w:rPr>
          <w:rFonts w:ascii="Times New Roman" w:hAnsi="Times New Roman"/>
          <w:sz w:val="24"/>
          <w:szCs w:val="24"/>
        </w:rPr>
        <w:t>ych</w:t>
      </w:r>
      <w:r w:rsidR="000E2AA8">
        <w:rPr>
          <w:rFonts w:ascii="Times New Roman" w:hAnsi="Times New Roman"/>
          <w:sz w:val="24"/>
          <w:szCs w:val="24"/>
        </w:rPr>
        <w:t xml:space="preserve"> </w:t>
      </w:r>
      <w:r w:rsidR="0082460E">
        <w:rPr>
          <w:rFonts w:ascii="Times New Roman" w:hAnsi="Times New Roman"/>
          <w:sz w:val="24"/>
          <w:szCs w:val="24"/>
        </w:rPr>
        <w:t>dostaw</w:t>
      </w:r>
      <w:r w:rsidR="000E2AA8">
        <w:rPr>
          <w:rFonts w:ascii="Times New Roman" w:hAnsi="Times New Roman"/>
          <w:sz w:val="24"/>
          <w:szCs w:val="24"/>
        </w:rPr>
        <w:t xml:space="preserve"> Przedmiotu Umowy</w:t>
      </w:r>
      <w:r w:rsidRPr="00BA2A43">
        <w:rPr>
          <w:rFonts w:ascii="Times New Roman" w:hAnsi="Times New Roman"/>
          <w:sz w:val="24"/>
          <w:szCs w:val="24"/>
        </w:rPr>
        <w:t xml:space="preserve"> pod warunkiem ich akceptacji przez Zamawiającego.</w:t>
      </w:r>
    </w:p>
    <w:p w14:paraId="1DA79C6F" w14:textId="6777D52A"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Zamawiający ma prawo zgłoszenia uwag i zastrzeżeń do dostarczonych</w:t>
      </w:r>
      <w:r w:rsidR="000E2AA8">
        <w:rPr>
          <w:rFonts w:ascii="Times New Roman" w:hAnsi="Times New Roman"/>
          <w:sz w:val="24"/>
          <w:szCs w:val="24"/>
        </w:rPr>
        <w:t xml:space="preserve"> przez Wykonawcę próbek Przedmiotu Umowy</w:t>
      </w:r>
      <w:r w:rsidR="0082460E">
        <w:rPr>
          <w:rFonts w:ascii="Times New Roman" w:hAnsi="Times New Roman"/>
          <w:sz w:val="24"/>
          <w:szCs w:val="24"/>
        </w:rPr>
        <w:t xml:space="preserve"> </w:t>
      </w:r>
      <w:r w:rsidRPr="00BA2A43">
        <w:rPr>
          <w:rFonts w:ascii="Times New Roman" w:hAnsi="Times New Roman"/>
          <w:sz w:val="24"/>
          <w:szCs w:val="24"/>
        </w:rPr>
        <w:t xml:space="preserve">w przypadku, </w:t>
      </w:r>
      <w:r w:rsidR="000E2AA8">
        <w:rPr>
          <w:rFonts w:ascii="Times New Roman" w:hAnsi="Times New Roman"/>
          <w:sz w:val="24"/>
          <w:szCs w:val="24"/>
        </w:rPr>
        <w:t>gdy nie są zgodne z Przedmiotem Umowy.</w:t>
      </w:r>
    </w:p>
    <w:p w14:paraId="4229047F" w14:textId="6A0AF10B"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 xml:space="preserve">Wykonawca zobowiązany jest do uwzględnienia zgłoszonych przez Zamawiającego uwag i zastrzeżeń, o których mowa w ust. </w:t>
      </w:r>
      <w:r w:rsidR="004C7450">
        <w:rPr>
          <w:rFonts w:ascii="Times New Roman" w:hAnsi="Times New Roman"/>
          <w:sz w:val="24"/>
          <w:szCs w:val="24"/>
        </w:rPr>
        <w:t>8</w:t>
      </w:r>
      <w:r w:rsidRPr="00BA2A43">
        <w:rPr>
          <w:rFonts w:ascii="Times New Roman" w:hAnsi="Times New Roman"/>
          <w:sz w:val="24"/>
          <w:szCs w:val="24"/>
        </w:rPr>
        <w:t>.</w:t>
      </w:r>
    </w:p>
    <w:p w14:paraId="3A9E627D" w14:textId="00FFDA2E"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 xml:space="preserve">Po uzyskaniu akceptacji </w:t>
      </w:r>
      <w:r>
        <w:rPr>
          <w:rFonts w:ascii="Times New Roman" w:hAnsi="Times New Roman"/>
          <w:sz w:val="24"/>
          <w:szCs w:val="24"/>
        </w:rPr>
        <w:t>wydruków</w:t>
      </w:r>
      <w:r w:rsidRPr="00BA2A43">
        <w:rPr>
          <w:rFonts w:ascii="Times New Roman" w:hAnsi="Times New Roman"/>
          <w:sz w:val="24"/>
          <w:szCs w:val="24"/>
        </w:rPr>
        <w:t xml:space="preserve"> próbnych przez Zamawiającego, Wykonawca zobowiązany jest do dostarczenia pozostałej ilości </w:t>
      </w:r>
      <w:r>
        <w:rPr>
          <w:rFonts w:ascii="Times New Roman" w:hAnsi="Times New Roman"/>
          <w:sz w:val="24"/>
          <w:szCs w:val="24"/>
        </w:rPr>
        <w:t>Dostawy</w:t>
      </w:r>
      <w:r w:rsidRPr="00BA2A43">
        <w:rPr>
          <w:rFonts w:ascii="Times New Roman" w:hAnsi="Times New Roman"/>
          <w:sz w:val="24"/>
          <w:szCs w:val="24"/>
        </w:rPr>
        <w:t>.</w:t>
      </w:r>
    </w:p>
    <w:p w14:paraId="1F5AB639" w14:textId="407D245A"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 xml:space="preserve">Wykonawca gwarantuje dostarczenie </w:t>
      </w:r>
      <w:r>
        <w:rPr>
          <w:rFonts w:ascii="Times New Roman" w:hAnsi="Times New Roman"/>
          <w:sz w:val="24"/>
          <w:szCs w:val="24"/>
        </w:rPr>
        <w:t>Dostawy</w:t>
      </w:r>
      <w:r w:rsidRPr="00BA2A43">
        <w:rPr>
          <w:rFonts w:ascii="Times New Roman" w:hAnsi="Times New Roman"/>
          <w:sz w:val="24"/>
          <w:szCs w:val="24"/>
        </w:rPr>
        <w:t xml:space="preserve"> w opakowaniach zabezpieczonych </w:t>
      </w:r>
      <w:r w:rsidR="00F048C5">
        <w:rPr>
          <w:rFonts w:ascii="Times New Roman" w:hAnsi="Times New Roman"/>
          <w:sz w:val="24"/>
          <w:szCs w:val="24"/>
        </w:rPr>
        <w:br/>
      </w:r>
      <w:r w:rsidRPr="00BA2A43">
        <w:rPr>
          <w:rFonts w:ascii="Times New Roman" w:hAnsi="Times New Roman"/>
          <w:sz w:val="24"/>
          <w:szCs w:val="24"/>
        </w:rPr>
        <w:t>w sposób uniemożliwiający jego dekompletację oraz chroniący przed uszkodzeniem</w:t>
      </w:r>
      <w:r w:rsidR="003E2D51">
        <w:rPr>
          <w:rFonts w:ascii="Times New Roman" w:hAnsi="Times New Roman"/>
          <w:sz w:val="24"/>
          <w:szCs w:val="24"/>
        </w:rPr>
        <w:t xml:space="preserve"> </w:t>
      </w:r>
      <w:r w:rsidR="00F048C5">
        <w:rPr>
          <w:rFonts w:ascii="Times New Roman" w:hAnsi="Times New Roman"/>
          <w:sz w:val="24"/>
          <w:szCs w:val="24"/>
        </w:rPr>
        <w:br/>
      </w:r>
      <w:r w:rsidR="003E2D51">
        <w:rPr>
          <w:rFonts w:ascii="Times New Roman" w:hAnsi="Times New Roman"/>
          <w:sz w:val="24"/>
          <w:szCs w:val="24"/>
        </w:rPr>
        <w:t>i zalaniem</w:t>
      </w:r>
      <w:r w:rsidRPr="00BA2A43">
        <w:rPr>
          <w:rFonts w:ascii="Times New Roman" w:hAnsi="Times New Roman"/>
          <w:sz w:val="24"/>
          <w:szCs w:val="24"/>
        </w:rPr>
        <w:t xml:space="preserve">. </w:t>
      </w:r>
    </w:p>
    <w:p w14:paraId="7710965A" w14:textId="53A8B573"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Podpisanie protokołu zdawczo-odbiorczego</w:t>
      </w:r>
      <w:r w:rsidR="001A7B5C">
        <w:rPr>
          <w:rFonts w:ascii="Times New Roman" w:hAnsi="Times New Roman"/>
          <w:sz w:val="24"/>
          <w:szCs w:val="24"/>
        </w:rPr>
        <w:t xml:space="preserve">, stanowiącego załącznik nr 5 do Umowy, </w:t>
      </w:r>
      <w:r w:rsidRPr="00BA2A43">
        <w:rPr>
          <w:rFonts w:ascii="Times New Roman" w:hAnsi="Times New Roman"/>
          <w:sz w:val="24"/>
          <w:szCs w:val="24"/>
        </w:rPr>
        <w:t xml:space="preserve"> nie wyklucza po stronie Zamawiającego możliwości złożenia reklamacji.</w:t>
      </w:r>
    </w:p>
    <w:p w14:paraId="5264FEB8" w14:textId="4A3DD00A" w:rsidR="00BA2A43" w:rsidRPr="00BA2A43"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 xml:space="preserve">Wszelkie ewentualne reklamacje z tytułu stwierdzonych braków ilościowych, jakościowych lub dostarczenia </w:t>
      </w:r>
      <w:r w:rsidR="001A7B5C">
        <w:rPr>
          <w:rFonts w:ascii="Times New Roman" w:hAnsi="Times New Roman"/>
          <w:sz w:val="24"/>
          <w:szCs w:val="24"/>
        </w:rPr>
        <w:t>Przedmiotu Umowy</w:t>
      </w:r>
      <w:r w:rsidRPr="00BA2A43">
        <w:rPr>
          <w:rFonts w:ascii="Times New Roman" w:hAnsi="Times New Roman"/>
          <w:sz w:val="24"/>
          <w:szCs w:val="24"/>
        </w:rPr>
        <w:t xml:space="preserve"> inn</w:t>
      </w:r>
      <w:r w:rsidR="001A7B5C">
        <w:rPr>
          <w:rFonts w:ascii="Times New Roman" w:hAnsi="Times New Roman"/>
          <w:sz w:val="24"/>
          <w:szCs w:val="24"/>
        </w:rPr>
        <w:t>ego</w:t>
      </w:r>
      <w:r w:rsidRPr="00BA2A43">
        <w:rPr>
          <w:rFonts w:ascii="Times New Roman" w:hAnsi="Times New Roman"/>
          <w:sz w:val="24"/>
          <w:szCs w:val="24"/>
        </w:rPr>
        <w:t xml:space="preserve"> niż zaakceptowan</w:t>
      </w:r>
      <w:r w:rsidR="001A7B5C">
        <w:rPr>
          <w:rFonts w:ascii="Times New Roman" w:hAnsi="Times New Roman"/>
          <w:sz w:val="24"/>
          <w:szCs w:val="24"/>
        </w:rPr>
        <w:t>y</w:t>
      </w:r>
      <w:r w:rsidRPr="00BA2A43">
        <w:rPr>
          <w:rFonts w:ascii="Times New Roman" w:hAnsi="Times New Roman"/>
          <w:sz w:val="24"/>
          <w:szCs w:val="24"/>
        </w:rPr>
        <w:t xml:space="preserve"> przez Zamawiającego </w:t>
      </w:r>
      <w:r w:rsidRPr="009828C2">
        <w:rPr>
          <w:rFonts w:ascii="Times New Roman" w:hAnsi="Times New Roman"/>
          <w:sz w:val="24"/>
          <w:szCs w:val="24"/>
        </w:rPr>
        <w:t>, Zamawiający zobowiązany jest składać na piśmie lub</w:t>
      </w:r>
      <w:r w:rsidR="008A284C">
        <w:rPr>
          <w:rFonts w:ascii="Times New Roman" w:hAnsi="Times New Roman"/>
          <w:sz w:val="24"/>
          <w:szCs w:val="24"/>
        </w:rPr>
        <w:t xml:space="preserve"> na adres e-mail, określony w § </w:t>
      </w:r>
      <w:r w:rsidR="00492875" w:rsidRPr="00D37549">
        <w:rPr>
          <w:rFonts w:ascii="Times New Roman" w:hAnsi="Times New Roman"/>
          <w:sz w:val="24"/>
          <w:szCs w:val="24"/>
        </w:rPr>
        <w:t>7</w:t>
      </w:r>
      <w:r w:rsidRPr="00D37549">
        <w:rPr>
          <w:rFonts w:ascii="Times New Roman" w:hAnsi="Times New Roman"/>
          <w:sz w:val="24"/>
          <w:szCs w:val="24"/>
        </w:rPr>
        <w:t xml:space="preserve">, w formie protokołu rozbieżności, zgodnie ze wzorem stanowiącym Załącznik nr </w:t>
      </w:r>
      <w:r w:rsidR="00FE0EAB" w:rsidRPr="009828C2">
        <w:rPr>
          <w:rFonts w:ascii="Times New Roman" w:hAnsi="Times New Roman"/>
          <w:sz w:val="24"/>
          <w:szCs w:val="24"/>
        </w:rPr>
        <w:t>6</w:t>
      </w:r>
      <w:r w:rsidRPr="009828C2">
        <w:rPr>
          <w:rFonts w:ascii="Times New Roman" w:hAnsi="Times New Roman"/>
          <w:sz w:val="24"/>
          <w:szCs w:val="24"/>
        </w:rPr>
        <w:t xml:space="preserve"> do Umowy, w którym Zamawiający określi rodzaj i liczbę </w:t>
      </w:r>
      <w:r w:rsidR="001A7B5C">
        <w:rPr>
          <w:rFonts w:ascii="Times New Roman" w:hAnsi="Times New Roman"/>
          <w:sz w:val="24"/>
          <w:szCs w:val="24"/>
        </w:rPr>
        <w:t>Przedmiotu Umowy</w:t>
      </w:r>
      <w:r w:rsidRPr="009828C2">
        <w:rPr>
          <w:rFonts w:ascii="Times New Roman" w:hAnsi="Times New Roman"/>
          <w:sz w:val="24"/>
          <w:szCs w:val="24"/>
        </w:rPr>
        <w:t xml:space="preserve"> objęt</w:t>
      </w:r>
      <w:r w:rsidR="001A7B5C">
        <w:rPr>
          <w:rFonts w:ascii="Times New Roman" w:hAnsi="Times New Roman"/>
          <w:sz w:val="24"/>
          <w:szCs w:val="24"/>
        </w:rPr>
        <w:t>ego</w:t>
      </w:r>
      <w:r w:rsidRPr="009828C2">
        <w:rPr>
          <w:rFonts w:ascii="Times New Roman" w:hAnsi="Times New Roman"/>
          <w:sz w:val="24"/>
          <w:szCs w:val="24"/>
        </w:rPr>
        <w:t xml:space="preserve"> reklamacją</w:t>
      </w:r>
      <w:r w:rsidRPr="00BA2A43">
        <w:rPr>
          <w:rFonts w:ascii="Times New Roman" w:hAnsi="Times New Roman"/>
          <w:sz w:val="24"/>
          <w:szCs w:val="24"/>
        </w:rPr>
        <w:t xml:space="preserve"> oraz stwierdzone braki lub nieprawidłowości. </w:t>
      </w:r>
    </w:p>
    <w:p w14:paraId="64679D17" w14:textId="0CA6338D" w:rsidR="00D259C3" w:rsidRPr="00F5306D" w:rsidRDefault="00BA2A43" w:rsidP="00893CF8">
      <w:pPr>
        <w:numPr>
          <w:ilvl w:val="0"/>
          <w:numId w:val="11"/>
        </w:numPr>
        <w:spacing w:before="120" w:after="120" w:line="240" w:lineRule="auto"/>
        <w:ind w:left="426" w:hanging="426"/>
        <w:jc w:val="both"/>
        <w:rPr>
          <w:rFonts w:ascii="Times New Roman" w:hAnsi="Times New Roman"/>
          <w:sz w:val="24"/>
          <w:szCs w:val="24"/>
        </w:rPr>
      </w:pPr>
      <w:r w:rsidRPr="00BA2A43">
        <w:rPr>
          <w:rFonts w:ascii="Times New Roman" w:hAnsi="Times New Roman"/>
          <w:sz w:val="24"/>
          <w:szCs w:val="24"/>
        </w:rPr>
        <w:t>Wykonawca jest zobowiązany do wymiany Zamawiającemu wszystkich produktów składających się na Przedmiot Umowy, co do któr</w:t>
      </w:r>
      <w:r w:rsidR="001A7B5C">
        <w:rPr>
          <w:rFonts w:ascii="Times New Roman" w:hAnsi="Times New Roman"/>
          <w:sz w:val="24"/>
          <w:szCs w:val="24"/>
        </w:rPr>
        <w:t>ych</w:t>
      </w:r>
      <w:r w:rsidRPr="00BA2A43">
        <w:rPr>
          <w:rFonts w:ascii="Times New Roman" w:hAnsi="Times New Roman"/>
          <w:sz w:val="24"/>
          <w:szCs w:val="24"/>
        </w:rPr>
        <w:t xml:space="preserve"> zgłoszono reklamacje, na</w:t>
      </w:r>
      <w:r w:rsidR="00AE473F">
        <w:rPr>
          <w:rFonts w:ascii="Times New Roman" w:hAnsi="Times New Roman"/>
          <w:sz w:val="24"/>
          <w:szCs w:val="24"/>
        </w:rPr>
        <w:t> </w:t>
      </w:r>
      <w:r w:rsidR="001A7B5C">
        <w:rPr>
          <w:rFonts w:ascii="Times New Roman" w:hAnsi="Times New Roman"/>
          <w:sz w:val="24"/>
          <w:szCs w:val="24"/>
        </w:rPr>
        <w:t>Przedmiot Umowy</w:t>
      </w:r>
      <w:r w:rsidRPr="00BA2A43">
        <w:rPr>
          <w:rFonts w:ascii="Times New Roman" w:hAnsi="Times New Roman"/>
          <w:sz w:val="24"/>
          <w:szCs w:val="24"/>
        </w:rPr>
        <w:t xml:space="preserve"> woln</w:t>
      </w:r>
      <w:r w:rsidR="001A7B5C">
        <w:rPr>
          <w:rFonts w:ascii="Times New Roman" w:hAnsi="Times New Roman"/>
          <w:sz w:val="24"/>
          <w:szCs w:val="24"/>
        </w:rPr>
        <w:t>y</w:t>
      </w:r>
      <w:r w:rsidRPr="00BA2A43">
        <w:rPr>
          <w:rFonts w:ascii="Times New Roman" w:hAnsi="Times New Roman"/>
          <w:sz w:val="24"/>
          <w:szCs w:val="24"/>
        </w:rPr>
        <w:t xml:space="preserve"> od wad</w:t>
      </w:r>
      <w:r w:rsidR="00A665A8">
        <w:rPr>
          <w:rFonts w:ascii="Times New Roman" w:hAnsi="Times New Roman"/>
          <w:sz w:val="24"/>
          <w:szCs w:val="24"/>
        </w:rPr>
        <w:t xml:space="preserve"> </w:t>
      </w:r>
      <w:r w:rsidRPr="00BA2A43">
        <w:rPr>
          <w:rFonts w:ascii="Times New Roman" w:hAnsi="Times New Roman"/>
          <w:sz w:val="24"/>
          <w:szCs w:val="24"/>
        </w:rPr>
        <w:t xml:space="preserve">i </w:t>
      </w:r>
      <w:r w:rsidR="001A7B5C">
        <w:rPr>
          <w:rFonts w:ascii="Times New Roman" w:hAnsi="Times New Roman"/>
          <w:sz w:val="24"/>
          <w:szCs w:val="24"/>
        </w:rPr>
        <w:t>zgodny z zaakceptowanym przez Zamawiającego</w:t>
      </w:r>
      <w:r w:rsidRPr="00BA2A43">
        <w:rPr>
          <w:rFonts w:ascii="Times New Roman" w:hAnsi="Times New Roman"/>
          <w:sz w:val="24"/>
          <w:szCs w:val="24"/>
        </w:rPr>
        <w:t xml:space="preserve"> </w:t>
      </w:r>
      <w:r w:rsidR="009828C2">
        <w:rPr>
          <w:rFonts w:ascii="Times New Roman" w:hAnsi="Times New Roman"/>
          <w:sz w:val="24"/>
          <w:szCs w:val="24"/>
        </w:rPr>
        <w:t>wydruk</w:t>
      </w:r>
      <w:r w:rsidR="001A7B5C">
        <w:rPr>
          <w:rFonts w:ascii="Times New Roman" w:hAnsi="Times New Roman"/>
          <w:sz w:val="24"/>
          <w:szCs w:val="24"/>
        </w:rPr>
        <w:t>iem</w:t>
      </w:r>
      <w:r w:rsidR="009828C2">
        <w:rPr>
          <w:rFonts w:ascii="Times New Roman" w:hAnsi="Times New Roman"/>
          <w:sz w:val="24"/>
          <w:szCs w:val="24"/>
        </w:rPr>
        <w:t xml:space="preserve"> próbny</w:t>
      </w:r>
      <w:r w:rsidR="001A7B5C">
        <w:rPr>
          <w:rFonts w:ascii="Times New Roman" w:hAnsi="Times New Roman"/>
          <w:sz w:val="24"/>
          <w:szCs w:val="24"/>
        </w:rPr>
        <w:t>m</w:t>
      </w:r>
      <w:r w:rsidR="00A665A8">
        <w:rPr>
          <w:rFonts w:ascii="Times New Roman" w:hAnsi="Times New Roman"/>
          <w:sz w:val="24"/>
          <w:szCs w:val="24"/>
        </w:rPr>
        <w:t xml:space="preserve"> </w:t>
      </w:r>
      <w:r w:rsidRPr="00BA2A43">
        <w:rPr>
          <w:rFonts w:ascii="Times New Roman" w:hAnsi="Times New Roman"/>
          <w:sz w:val="24"/>
          <w:szCs w:val="24"/>
        </w:rPr>
        <w:t>w terminie do 5 dni od dnia zgłoszenia przez Zamawiającego reklamacji. Koszty usunięcia wad w Przedmiocie Umowy oraz ponownego dostarczenia Przedmiotu Umowy Zamawiającemu ponosi Wykonawca.</w:t>
      </w:r>
    </w:p>
    <w:p w14:paraId="52C4A2D8" w14:textId="6159227B" w:rsidR="00810431" w:rsidRPr="00893CF8" w:rsidRDefault="001578AA" w:rsidP="00893CF8">
      <w:pPr>
        <w:numPr>
          <w:ilvl w:val="0"/>
          <w:numId w:val="11"/>
        </w:numPr>
        <w:spacing w:before="120" w:after="120" w:line="240" w:lineRule="auto"/>
        <w:jc w:val="both"/>
        <w:rPr>
          <w:rFonts w:ascii="Times New Roman" w:hAnsi="Times New Roman"/>
          <w:sz w:val="24"/>
          <w:szCs w:val="24"/>
        </w:rPr>
      </w:pPr>
      <w:r>
        <w:rPr>
          <w:rFonts w:ascii="Times New Roman" w:hAnsi="Times New Roman"/>
          <w:sz w:val="24"/>
          <w:szCs w:val="24"/>
        </w:rPr>
        <w:t>Przedmiot U</w:t>
      </w:r>
      <w:r w:rsidR="00481750">
        <w:rPr>
          <w:rFonts w:ascii="Times New Roman" w:hAnsi="Times New Roman"/>
          <w:sz w:val="24"/>
          <w:szCs w:val="24"/>
        </w:rPr>
        <w:t>mowy</w:t>
      </w:r>
      <w:r w:rsidR="00481750" w:rsidRPr="00034BB5">
        <w:rPr>
          <w:rFonts w:ascii="Times New Roman" w:hAnsi="Times New Roman"/>
          <w:sz w:val="24"/>
          <w:szCs w:val="24"/>
        </w:rPr>
        <w:t xml:space="preserve"> będ</w:t>
      </w:r>
      <w:r w:rsidR="00481750">
        <w:rPr>
          <w:rFonts w:ascii="Times New Roman" w:hAnsi="Times New Roman"/>
          <w:sz w:val="24"/>
          <w:szCs w:val="24"/>
        </w:rPr>
        <w:t>zie</w:t>
      </w:r>
      <w:r w:rsidR="00481750" w:rsidRPr="00034BB5">
        <w:rPr>
          <w:rFonts w:ascii="Times New Roman" w:hAnsi="Times New Roman"/>
          <w:sz w:val="24"/>
          <w:szCs w:val="24"/>
        </w:rPr>
        <w:t xml:space="preserve"> </w:t>
      </w:r>
      <w:r w:rsidR="00481750">
        <w:rPr>
          <w:rFonts w:ascii="Times New Roman" w:hAnsi="Times New Roman"/>
          <w:sz w:val="24"/>
          <w:szCs w:val="24"/>
        </w:rPr>
        <w:t xml:space="preserve">realizowany </w:t>
      </w:r>
      <w:r w:rsidR="00FB149A">
        <w:rPr>
          <w:rFonts w:ascii="Times New Roman" w:hAnsi="Times New Roman"/>
          <w:sz w:val="24"/>
          <w:szCs w:val="24"/>
        </w:rPr>
        <w:t>sukcesywnie</w:t>
      </w:r>
      <w:r w:rsidR="00481750" w:rsidRPr="00034BB5">
        <w:rPr>
          <w:rFonts w:ascii="Times New Roman" w:hAnsi="Times New Roman"/>
          <w:sz w:val="24"/>
          <w:szCs w:val="24"/>
        </w:rPr>
        <w:t xml:space="preserve"> w okresie </w:t>
      </w:r>
      <w:r w:rsidR="00481750" w:rsidRPr="00034BB5">
        <w:rPr>
          <w:rFonts w:ascii="Times New Roman" w:hAnsi="Times New Roman"/>
          <w:b/>
          <w:sz w:val="24"/>
          <w:szCs w:val="24"/>
        </w:rPr>
        <w:t>do 30 czerwca 2020 r.</w:t>
      </w:r>
      <w:r w:rsidR="00481750">
        <w:rPr>
          <w:rFonts w:ascii="Times New Roman" w:hAnsi="Times New Roman"/>
          <w:b/>
          <w:sz w:val="24"/>
          <w:szCs w:val="24"/>
        </w:rPr>
        <w:t xml:space="preserve"> </w:t>
      </w:r>
      <w:r w:rsidR="00481750" w:rsidRPr="003B0BCC">
        <w:rPr>
          <w:rFonts w:ascii="Times New Roman" w:hAnsi="Times New Roman"/>
          <w:sz w:val="24"/>
          <w:szCs w:val="24"/>
        </w:rPr>
        <w:t>lub</w:t>
      </w:r>
      <w:r w:rsidR="00481750">
        <w:rPr>
          <w:rFonts w:ascii="Times New Roman" w:hAnsi="Times New Roman"/>
          <w:sz w:val="24"/>
          <w:szCs w:val="24"/>
        </w:rPr>
        <w:t xml:space="preserve"> do wyczerpania kwoty, określonej w </w:t>
      </w:r>
      <w:r w:rsidR="004E570F">
        <w:rPr>
          <w:rFonts w:ascii="Times New Roman" w:hAnsi="Times New Roman"/>
          <w:sz w:val="24"/>
          <w:szCs w:val="24"/>
        </w:rPr>
        <w:t>§ 4</w:t>
      </w:r>
      <w:r w:rsidR="00481750">
        <w:rPr>
          <w:rFonts w:ascii="Times New Roman" w:hAnsi="Times New Roman"/>
          <w:sz w:val="24"/>
          <w:szCs w:val="24"/>
        </w:rPr>
        <w:t xml:space="preserve"> ust. 1.</w:t>
      </w:r>
    </w:p>
    <w:p w14:paraId="019D39BC" w14:textId="77777777" w:rsidR="00F5306D" w:rsidRPr="001A6AE8" w:rsidRDefault="00F5306D" w:rsidP="00893CF8">
      <w:pPr>
        <w:tabs>
          <w:tab w:val="left" w:pos="8789"/>
        </w:tabs>
        <w:spacing w:before="120" w:after="12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lastRenderedPageBreak/>
        <w:t>§ 3</w:t>
      </w:r>
      <w:r>
        <w:rPr>
          <w:rFonts w:ascii="Times New Roman" w:hAnsi="Times New Roman"/>
          <w:b/>
          <w:sz w:val="24"/>
          <w:szCs w:val="24"/>
          <w:lang w:eastAsia="pl-PL"/>
        </w:rPr>
        <w:t>.</w:t>
      </w:r>
    </w:p>
    <w:p w14:paraId="65CB6265" w14:textId="5F146A75" w:rsidR="007C028F" w:rsidRPr="00796ED0" w:rsidRDefault="007C028F" w:rsidP="00893CF8">
      <w:pPr>
        <w:spacing w:before="120" w:after="120" w:line="240" w:lineRule="auto"/>
        <w:jc w:val="center"/>
        <w:rPr>
          <w:rFonts w:ascii="Times New Roman" w:hAnsi="Times New Roman"/>
          <w:b/>
          <w:sz w:val="24"/>
          <w:szCs w:val="24"/>
        </w:rPr>
      </w:pPr>
      <w:r w:rsidRPr="00796ED0">
        <w:rPr>
          <w:rFonts w:ascii="Times New Roman" w:hAnsi="Times New Roman"/>
          <w:b/>
          <w:sz w:val="24"/>
          <w:szCs w:val="24"/>
        </w:rPr>
        <w:t xml:space="preserve">Odbiór </w:t>
      </w:r>
      <w:r w:rsidR="00AE473F">
        <w:rPr>
          <w:rFonts w:ascii="Times New Roman" w:hAnsi="Times New Roman"/>
          <w:b/>
          <w:sz w:val="24"/>
          <w:szCs w:val="24"/>
        </w:rPr>
        <w:t>d</w:t>
      </w:r>
      <w:r w:rsidR="00A20196">
        <w:rPr>
          <w:rFonts w:ascii="Times New Roman" w:hAnsi="Times New Roman"/>
          <w:b/>
          <w:sz w:val="24"/>
          <w:szCs w:val="24"/>
        </w:rPr>
        <w:t>ostawy</w:t>
      </w:r>
    </w:p>
    <w:p w14:paraId="2FCF80E0" w14:textId="1C0F9318" w:rsidR="00A20196" w:rsidRPr="00796ED0" w:rsidRDefault="00A20196" w:rsidP="00893CF8">
      <w:pPr>
        <w:numPr>
          <w:ilvl w:val="0"/>
          <w:numId w:val="22"/>
        </w:numPr>
        <w:spacing w:before="120" w:after="120" w:line="240" w:lineRule="auto"/>
        <w:ind w:left="284" w:hanging="284"/>
        <w:jc w:val="both"/>
        <w:rPr>
          <w:rFonts w:ascii="Times New Roman" w:hAnsi="Times New Roman"/>
          <w:sz w:val="24"/>
          <w:szCs w:val="24"/>
        </w:rPr>
      </w:pPr>
      <w:r w:rsidRPr="00796ED0">
        <w:rPr>
          <w:rFonts w:ascii="Times New Roman" w:hAnsi="Times New Roman"/>
          <w:sz w:val="24"/>
          <w:szCs w:val="24"/>
        </w:rPr>
        <w:t xml:space="preserve">Zamawiający przystąpi do odbioru </w:t>
      </w:r>
      <w:r w:rsidR="00AE473F">
        <w:rPr>
          <w:rFonts w:ascii="Times New Roman" w:hAnsi="Times New Roman"/>
          <w:sz w:val="24"/>
          <w:szCs w:val="24"/>
        </w:rPr>
        <w:t>d</w:t>
      </w:r>
      <w:r>
        <w:rPr>
          <w:rFonts w:ascii="Times New Roman" w:hAnsi="Times New Roman"/>
          <w:sz w:val="24"/>
          <w:szCs w:val="24"/>
        </w:rPr>
        <w:t xml:space="preserve">ostawy </w:t>
      </w:r>
      <w:r w:rsidRPr="00796ED0">
        <w:rPr>
          <w:rFonts w:ascii="Times New Roman" w:hAnsi="Times New Roman"/>
          <w:sz w:val="24"/>
          <w:szCs w:val="24"/>
        </w:rPr>
        <w:t>w</w:t>
      </w:r>
      <w:r>
        <w:rPr>
          <w:rFonts w:ascii="Times New Roman" w:hAnsi="Times New Roman"/>
          <w:sz w:val="24"/>
          <w:szCs w:val="24"/>
        </w:rPr>
        <w:t xml:space="preserve"> </w:t>
      </w:r>
      <w:r w:rsidRPr="00796ED0">
        <w:rPr>
          <w:rFonts w:ascii="Times New Roman" w:hAnsi="Times New Roman"/>
          <w:sz w:val="24"/>
          <w:szCs w:val="24"/>
        </w:rPr>
        <w:t xml:space="preserve">terminie </w:t>
      </w:r>
      <w:r>
        <w:rPr>
          <w:rFonts w:ascii="Times New Roman" w:hAnsi="Times New Roman"/>
          <w:sz w:val="24"/>
          <w:szCs w:val="24"/>
        </w:rPr>
        <w:t>3</w:t>
      </w:r>
      <w:r w:rsidRPr="00796ED0">
        <w:rPr>
          <w:rFonts w:ascii="Times New Roman" w:hAnsi="Times New Roman"/>
          <w:sz w:val="24"/>
          <w:szCs w:val="24"/>
        </w:rPr>
        <w:t xml:space="preserve"> dni roboczych od daty pisemnego zgłoszenia</w:t>
      </w:r>
      <w:r w:rsidR="001A7B5C">
        <w:rPr>
          <w:rFonts w:ascii="Times New Roman" w:hAnsi="Times New Roman"/>
          <w:sz w:val="24"/>
          <w:szCs w:val="24"/>
        </w:rPr>
        <w:t xml:space="preserve"> </w:t>
      </w:r>
      <w:r>
        <w:rPr>
          <w:rFonts w:ascii="Times New Roman" w:hAnsi="Times New Roman"/>
          <w:sz w:val="24"/>
          <w:szCs w:val="24"/>
        </w:rPr>
        <w:t xml:space="preserve">przez Wykonawcę </w:t>
      </w:r>
      <w:r w:rsidRPr="00796ED0">
        <w:rPr>
          <w:rFonts w:ascii="Times New Roman" w:hAnsi="Times New Roman"/>
          <w:sz w:val="24"/>
          <w:szCs w:val="24"/>
        </w:rPr>
        <w:t>gotowości do dokonania odb</w:t>
      </w:r>
      <w:r>
        <w:rPr>
          <w:rFonts w:ascii="Times New Roman" w:hAnsi="Times New Roman"/>
          <w:sz w:val="24"/>
          <w:szCs w:val="24"/>
        </w:rPr>
        <w:t>ioru</w:t>
      </w:r>
      <w:r w:rsidR="00B03E09">
        <w:rPr>
          <w:rFonts w:ascii="Times New Roman" w:hAnsi="Times New Roman"/>
          <w:sz w:val="24"/>
          <w:szCs w:val="24"/>
        </w:rPr>
        <w:t xml:space="preserve"> na adres </w:t>
      </w:r>
      <w:r w:rsidR="00B03E09" w:rsidRPr="00D259C3">
        <w:rPr>
          <w:rFonts w:ascii="Times New Roman" w:hAnsi="Times New Roman"/>
          <w:sz w:val="24"/>
          <w:szCs w:val="24"/>
        </w:rPr>
        <w:t>osoby repreze</w:t>
      </w:r>
      <w:r w:rsidR="00B03E09">
        <w:rPr>
          <w:rFonts w:ascii="Times New Roman" w:hAnsi="Times New Roman"/>
          <w:sz w:val="24"/>
          <w:szCs w:val="24"/>
        </w:rPr>
        <w:t>ntującej Wykonawcę, zgodnie z §7</w:t>
      </w:r>
      <w:r w:rsidR="00B03E09" w:rsidRPr="00D259C3">
        <w:rPr>
          <w:rFonts w:ascii="Times New Roman" w:hAnsi="Times New Roman"/>
          <w:sz w:val="24"/>
          <w:szCs w:val="24"/>
        </w:rPr>
        <w:t xml:space="preserve"> Umowy</w:t>
      </w:r>
      <w:r w:rsidR="00B03E09">
        <w:rPr>
          <w:rFonts w:ascii="Times New Roman" w:hAnsi="Times New Roman"/>
          <w:sz w:val="24"/>
          <w:szCs w:val="24"/>
        </w:rPr>
        <w:t>,</w:t>
      </w:r>
      <w:r>
        <w:rPr>
          <w:rFonts w:ascii="Times New Roman" w:hAnsi="Times New Roman"/>
          <w:sz w:val="24"/>
          <w:szCs w:val="24"/>
        </w:rPr>
        <w:t xml:space="preserve"> z </w:t>
      </w:r>
      <w:r w:rsidRPr="00796ED0">
        <w:rPr>
          <w:rFonts w:ascii="Times New Roman" w:hAnsi="Times New Roman"/>
          <w:sz w:val="24"/>
          <w:szCs w:val="24"/>
        </w:rPr>
        <w:t>tym</w:t>
      </w:r>
      <w:r>
        <w:rPr>
          <w:rFonts w:ascii="Times New Roman" w:hAnsi="Times New Roman"/>
          <w:sz w:val="24"/>
          <w:szCs w:val="24"/>
        </w:rPr>
        <w:t xml:space="preserve"> </w:t>
      </w:r>
      <w:r w:rsidRPr="00796ED0">
        <w:rPr>
          <w:rFonts w:ascii="Times New Roman" w:hAnsi="Times New Roman"/>
          <w:sz w:val="24"/>
          <w:szCs w:val="24"/>
        </w:rPr>
        <w:t xml:space="preserve">że </w:t>
      </w:r>
      <w:r w:rsidR="00B03E09">
        <w:rPr>
          <w:rFonts w:ascii="Times New Roman" w:hAnsi="Times New Roman"/>
          <w:sz w:val="24"/>
          <w:szCs w:val="24"/>
        </w:rPr>
        <w:t>d</w:t>
      </w:r>
      <w:r>
        <w:rPr>
          <w:rFonts w:ascii="Times New Roman" w:hAnsi="Times New Roman"/>
          <w:sz w:val="24"/>
          <w:szCs w:val="24"/>
        </w:rPr>
        <w:t>ostawa</w:t>
      </w:r>
      <w:r w:rsidR="00B03E09">
        <w:rPr>
          <w:rFonts w:ascii="Times New Roman" w:hAnsi="Times New Roman"/>
          <w:sz w:val="24"/>
          <w:szCs w:val="24"/>
        </w:rPr>
        <w:t xml:space="preserve"> Przedmiotu Umowy</w:t>
      </w:r>
      <w:r w:rsidRPr="00796ED0">
        <w:rPr>
          <w:rFonts w:ascii="Times New Roman" w:hAnsi="Times New Roman"/>
          <w:sz w:val="24"/>
          <w:szCs w:val="24"/>
        </w:rPr>
        <w:t xml:space="preserve"> ma zostać wykonan</w:t>
      </w:r>
      <w:r>
        <w:rPr>
          <w:rFonts w:ascii="Times New Roman" w:hAnsi="Times New Roman"/>
          <w:sz w:val="24"/>
          <w:szCs w:val="24"/>
        </w:rPr>
        <w:t>a</w:t>
      </w:r>
      <w:r w:rsidRPr="00796ED0">
        <w:rPr>
          <w:rFonts w:ascii="Times New Roman" w:hAnsi="Times New Roman"/>
          <w:sz w:val="24"/>
          <w:szCs w:val="24"/>
        </w:rPr>
        <w:t xml:space="preserve"> najpóźniej w</w:t>
      </w:r>
      <w:r>
        <w:rPr>
          <w:rFonts w:ascii="Times New Roman" w:hAnsi="Times New Roman"/>
          <w:sz w:val="24"/>
          <w:szCs w:val="24"/>
        </w:rPr>
        <w:t xml:space="preserve"> </w:t>
      </w:r>
      <w:r w:rsidRPr="00796ED0">
        <w:rPr>
          <w:rFonts w:ascii="Times New Roman" w:hAnsi="Times New Roman"/>
          <w:sz w:val="24"/>
          <w:szCs w:val="24"/>
        </w:rPr>
        <w:t>terminie</w:t>
      </w:r>
      <w:r>
        <w:rPr>
          <w:rFonts w:ascii="Times New Roman" w:hAnsi="Times New Roman"/>
          <w:sz w:val="24"/>
          <w:szCs w:val="24"/>
        </w:rPr>
        <w:t xml:space="preserve"> </w:t>
      </w:r>
      <w:r w:rsidR="00FB149A">
        <w:rPr>
          <w:rFonts w:ascii="Times New Roman" w:hAnsi="Times New Roman"/>
          <w:sz w:val="24"/>
          <w:szCs w:val="24"/>
        </w:rPr>
        <w:t>zadeklarowanym przez Wykonawcę w Ofercie</w:t>
      </w:r>
      <w:r w:rsidRPr="00796ED0">
        <w:rPr>
          <w:rFonts w:ascii="Times New Roman" w:hAnsi="Times New Roman"/>
          <w:sz w:val="24"/>
          <w:szCs w:val="24"/>
          <w:lang w:eastAsia="pl-PL"/>
        </w:rPr>
        <w:t>.</w:t>
      </w:r>
    </w:p>
    <w:p w14:paraId="468FD9D5" w14:textId="53E7CA4A" w:rsidR="00A20196" w:rsidRPr="009828C2" w:rsidRDefault="00A20196" w:rsidP="00893CF8">
      <w:pPr>
        <w:numPr>
          <w:ilvl w:val="0"/>
          <w:numId w:val="22"/>
        </w:numPr>
        <w:spacing w:before="120" w:after="120" w:line="240" w:lineRule="auto"/>
        <w:ind w:left="284" w:hanging="284"/>
        <w:jc w:val="both"/>
        <w:rPr>
          <w:rFonts w:ascii="Times New Roman" w:hAnsi="Times New Roman"/>
          <w:sz w:val="24"/>
          <w:szCs w:val="24"/>
        </w:rPr>
      </w:pPr>
      <w:r w:rsidRPr="00796ED0">
        <w:rPr>
          <w:rFonts w:ascii="Times New Roman" w:hAnsi="Times New Roman"/>
          <w:sz w:val="24"/>
          <w:szCs w:val="24"/>
        </w:rPr>
        <w:t xml:space="preserve">Przekazanie Zamawiającemu </w:t>
      </w:r>
      <w:r w:rsidRPr="009828C2">
        <w:rPr>
          <w:rFonts w:ascii="Times New Roman" w:hAnsi="Times New Roman"/>
          <w:sz w:val="24"/>
          <w:szCs w:val="24"/>
        </w:rPr>
        <w:t xml:space="preserve">przez Wykonawcę </w:t>
      </w:r>
      <w:r w:rsidR="00B03E09">
        <w:rPr>
          <w:rFonts w:ascii="Times New Roman" w:hAnsi="Times New Roman"/>
          <w:sz w:val="24"/>
          <w:szCs w:val="24"/>
        </w:rPr>
        <w:t>d</w:t>
      </w:r>
      <w:r w:rsidRPr="009828C2">
        <w:rPr>
          <w:rFonts w:ascii="Times New Roman" w:hAnsi="Times New Roman"/>
          <w:sz w:val="24"/>
          <w:szCs w:val="24"/>
        </w:rPr>
        <w:t>ostawy</w:t>
      </w:r>
      <w:r w:rsidR="00B03E09">
        <w:rPr>
          <w:rFonts w:ascii="Times New Roman" w:hAnsi="Times New Roman"/>
          <w:sz w:val="24"/>
          <w:szCs w:val="24"/>
        </w:rPr>
        <w:t xml:space="preserve"> Przedmiotu Umowy</w:t>
      </w:r>
      <w:r w:rsidRPr="00D37549">
        <w:rPr>
          <w:rFonts w:ascii="Times New Roman" w:hAnsi="Times New Roman"/>
          <w:sz w:val="24"/>
          <w:szCs w:val="24"/>
        </w:rPr>
        <w:t xml:space="preserve"> zostanie potwierdzone protokołem zdawczo-odbiorczym</w:t>
      </w:r>
      <w:r w:rsidRPr="009828C2">
        <w:rPr>
          <w:rFonts w:ascii="Times New Roman" w:hAnsi="Times New Roman"/>
          <w:sz w:val="24"/>
          <w:szCs w:val="24"/>
        </w:rPr>
        <w:t xml:space="preserve">. Protokół zawierać powinien wszelkie ustalenia Stron, w tym zastrzeżenia Zamawiającego. </w:t>
      </w:r>
    </w:p>
    <w:p w14:paraId="17A48CA9" w14:textId="6024667A" w:rsidR="00A20196" w:rsidRDefault="00A20196" w:rsidP="00893CF8">
      <w:pPr>
        <w:numPr>
          <w:ilvl w:val="0"/>
          <w:numId w:val="22"/>
        </w:numPr>
        <w:spacing w:before="120" w:after="120" w:line="240" w:lineRule="auto"/>
        <w:ind w:left="284" w:hanging="284"/>
        <w:jc w:val="both"/>
        <w:rPr>
          <w:rFonts w:ascii="Times New Roman" w:hAnsi="Times New Roman"/>
          <w:sz w:val="24"/>
          <w:szCs w:val="24"/>
        </w:rPr>
      </w:pPr>
      <w:r>
        <w:rPr>
          <w:rFonts w:ascii="Times New Roman" w:hAnsi="Times New Roman"/>
          <w:sz w:val="24"/>
          <w:szCs w:val="24"/>
        </w:rPr>
        <w:t>Wykonawca zobowiązany jest do usunięcia stwierdzonych przez Zamawiającego wad oraz uwzględnienia zastrzeżeń Zamawiającego w terminie 7 dni roboczych od dnia ich zgłoszenia.</w:t>
      </w:r>
    </w:p>
    <w:p w14:paraId="1EB4DF6D" w14:textId="7613EB5B" w:rsidR="00A20196" w:rsidRPr="00796ED0" w:rsidRDefault="00A20196" w:rsidP="00893CF8">
      <w:pPr>
        <w:numPr>
          <w:ilvl w:val="0"/>
          <w:numId w:val="22"/>
        </w:numPr>
        <w:spacing w:before="120" w:after="120" w:line="240" w:lineRule="auto"/>
        <w:ind w:left="284" w:hanging="284"/>
        <w:jc w:val="both"/>
        <w:rPr>
          <w:rFonts w:ascii="Times New Roman" w:hAnsi="Times New Roman"/>
          <w:sz w:val="24"/>
          <w:szCs w:val="24"/>
        </w:rPr>
      </w:pPr>
      <w:r w:rsidRPr="00796ED0">
        <w:rPr>
          <w:rFonts w:ascii="Times New Roman" w:hAnsi="Times New Roman"/>
          <w:sz w:val="24"/>
          <w:szCs w:val="24"/>
        </w:rPr>
        <w:t>Protokół zdawczo-odbiorczy</w:t>
      </w:r>
      <w:r>
        <w:rPr>
          <w:rFonts w:ascii="Times New Roman" w:hAnsi="Times New Roman"/>
          <w:sz w:val="24"/>
          <w:szCs w:val="24"/>
        </w:rPr>
        <w:t xml:space="preserve"> podpisany przez Zamawiającego bez zastrzeżeń</w:t>
      </w:r>
      <w:r w:rsidRPr="00796ED0">
        <w:rPr>
          <w:rFonts w:ascii="Times New Roman" w:hAnsi="Times New Roman"/>
          <w:sz w:val="24"/>
          <w:szCs w:val="24"/>
        </w:rPr>
        <w:t>,</w:t>
      </w:r>
      <w:r>
        <w:rPr>
          <w:rFonts w:ascii="Times New Roman" w:hAnsi="Times New Roman"/>
          <w:sz w:val="24"/>
          <w:szCs w:val="24"/>
        </w:rPr>
        <w:t xml:space="preserve"> </w:t>
      </w:r>
      <w:r w:rsidRPr="00796ED0">
        <w:rPr>
          <w:rFonts w:ascii="Times New Roman" w:hAnsi="Times New Roman"/>
          <w:sz w:val="24"/>
          <w:szCs w:val="24"/>
        </w:rPr>
        <w:t xml:space="preserve">jest podstawą </w:t>
      </w:r>
      <w:r>
        <w:rPr>
          <w:rFonts w:ascii="Times New Roman" w:hAnsi="Times New Roman"/>
          <w:sz w:val="24"/>
          <w:szCs w:val="24"/>
        </w:rPr>
        <w:t xml:space="preserve">do </w:t>
      </w:r>
      <w:r w:rsidRPr="00796ED0">
        <w:rPr>
          <w:rFonts w:ascii="Times New Roman" w:hAnsi="Times New Roman"/>
          <w:sz w:val="24"/>
          <w:szCs w:val="24"/>
        </w:rPr>
        <w:t>wystawienia przez Wykonawcę faktury z</w:t>
      </w:r>
      <w:r>
        <w:rPr>
          <w:rFonts w:ascii="Times New Roman" w:hAnsi="Times New Roman"/>
          <w:sz w:val="24"/>
          <w:szCs w:val="24"/>
        </w:rPr>
        <w:t xml:space="preserve"> </w:t>
      </w:r>
      <w:r w:rsidRPr="00796ED0">
        <w:rPr>
          <w:rFonts w:ascii="Times New Roman" w:hAnsi="Times New Roman"/>
          <w:sz w:val="24"/>
          <w:szCs w:val="24"/>
        </w:rPr>
        <w:t xml:space="preserve">tytułu wykonania Przedmiotu Umowy. </w:t>
      </w:r>
    </w:p>
    <w:p w14:paraId="5AF7EF5C" w14:textId="61C57E84" w:rsidR="00A665A8" w:rsidRPr="00893CF8" w:rsidRDefault="00A20196" w:rsidP="00893CF8">
      <w:pPr>
        <w:numPr>
          <w:ilvl w:val="0"/>
          <w:numId w:val="22"/>
        </w:numPr>
        <w:spacing w:before="120" w:after="120" w:line="240" w:lineRule="auto"/>
        <w:ind w:left="284" w:hanging="284"/>
        <w:jc w:val="both"/>
        <w:rPr>
          <w:rFonts w:ascii="Times New Roman" w:hAnsi="Times New Roman"/>
          <w:sz w:val="24"/>
          <w:szCs w:val="24"/>
        </w:rPr>
      </w:pPr>
      <w:r w:rsidRPr="00796ED0">
        <w:rPr>
          <w:rFonts w:ascii="Times New Roman" w:hAnsi="Times New Roman"/>
          <w:sz w:val="24"/>
          <w:szCs w:val="24"/>
        </w:rPr>
        <w:t xml:space="preserve">Zamawiający ma prawo do odmowy </w:t>
      </w:r>
      <w:r>
        <w:rPr>
          <w:rFonts w:ascii="Times New Roman" w:hAnsi="Times New Roman"/>
          <w:sz w:val="24"/>
          <w:szCs w:val="24"/>
        </w:rPr>
        <w:t xml:space="preserve">przyjęcia Przedmiotu Umowy w </w:t>
      </w:r>
      <w:r w:rsidRPr="00796ED0">
        <w:rPr>
          <w:rFonts w:ascii="Times New Roman" w:hAnsi="Times New Roman"/>
          <w:sz w:val="24"/>
          <w:szCs w:val="24"/>
        </w:rPr>
        <w:t>protoko</w:t>
      </w:r>
      <w:r>
        <w:rPr>
          <w:rFonts w:ascii="Times New Roman" w:hAnsi="Times New Roman"/>
          <w:sz w:val="24"/>
          <w:szCs w:val="24"/>
        </w:rPr>
        <w:t>le</w:t>
      </w:r>
      <w:r w:rsidRPr="00796ED0">
        <w:rPr>
          <w:rFonts w:ascii="Times New Roman" w:hAnsi="Times New Roman"/>
          <w:sz w:val="24"/>
          <w:szCs w:val="24"/>
        </w:rPr>
        <w:t xml:space="preserve"> zdawczo-odbiorcz</w:t>
      </w:r>
      <w:r>
        <w:rPr>
          <w:rFonts w:ascii="Times New Roman" w:hAnsi="Times New Roman"/>
          <w:sz w:val="24"/>
          <w:szCs w:val="24"/>
        </w:rPr>
        <w:t>ym</w:t>
      </w:r>
      <w:r w:rsidRPr="00796ED0">
        <w:rPr>
          <w:rFonts w:ascii="Times New Roman" w:hAnsi="Times New Roman"/>
          <w:sz w:val="24"/>
          <w:szCs w:val="24"/>
        </w:rPr>
        <w:t xml:space="preserve"> w</w:t>
      </w:r>
      <w:r>
        <w:rPr>
          <w:rFonts w:ascii="Times New Roman" w:hAnsi="Times New Roman"/>
          <w:sz w:val="24"/>
          <w:szCs w:val="24"/>
        </w:rPr>
        <w:t xml:space="preserve"> </w:t>
      </w:r>
      <w:r w:rsidRPr="00796ED0">
        <w:rPr>
          <w:rFonts w:ascii="Times New Roman" w:hAnsi="Times New Roman"/>
          <w:sz w:val="24"/>
          <w:szCs w:val="24"/>
        </w:rPr>
        <w:t>przypadku stwierdzenia wad</w:t>
      </w:r>
      <w:r>
        <w:rPr>
          <w:rFonts w:ascii="Times New Roman" w:hAnsi="Times New Roman"/>
          <w:sz w:val="24"/>
          <w:szCs w:val="24"/>
        </w:rPr>
        <w:t xml:space="preserve"> rozumianych jako niezgodność</w:t>
      </w:r>
      <w:r w:rsidRPr="00796ED0">
        <w:rPr>
          <w:rFonts w:ascii="Times New Roman" w:hAnsi="Times New Roman"/>
          <w:sz w:val="24"/>
          <w:szCs w:val="24"/>
        </w:rPr>
        <w:t xml:space="preserve"> Przedmiotu Umowy z</w:t>
      </w:r>
      <w:r>
        <w:rPr>
          <w:rFonts w:ascii="Times New Roman" w:hAnsi="Times New Roman"/>
          <w:sz w:val="24"/>
          <w:szCs w:val="24"/>
        </w:rPr>
        <w:t xml:space="preserve"> </w:t>
      </w:r>
      <w:r w:rsidRPr="00796ED0">
        <w:rPr>
          <w:rFonts w:ascii="Times New Roman" w:hAnsi="Times New Roman"/>
          <w:sz w:val="24"/>
          <w:szCs w:val="24"/>
        </w:rPr>
        <w:t>postanowieniami Umowy.</w:t>
      </w:r>
      <w:r>
        <w:rPr>
          <w:rFonts w:ascii="Times New Roman" w:hAnsi="Times New Roman"/>
          <w:sz w:val="24"/>
          <w:szCs w:val="24"/>
        </w:rPr>
        <w:t xml:space="preserve"> </w:t>
      </w:r>
    </w:p>
    <w:p w14:paraId="2C538EC7" w14:textId="6356FDB2" w:rsidR="00481750" w:rsidRPr="001A6AE8" w:rsidRDefault="00481750" w:rsidP="00893CF8">
      <w:pPr>
        <w:tabs>
          <w:tab w:val="left" w:pos="8789"/>
        </w:tabs>
        <w:spacing w:before="120" w:after="12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t xml:space="preserve">§ </w:t>
      </w:r>
      <w:r w:rsidR="00FE0EAB">
        <w:rPr>
          <w:rFonts w:ascii="Times New Roman" w:hAnsi="Times New Roman"/>
          <w:b/>
          <w:sz w:val="24"/>
          <w:szCs w:val="24"/>
          <w:lang w:eastAsia="pl-PL"/>
        </w:rPr>
        <w:t>4</w:t>
      </w:r>
      <w:r>
        <w:rPr>
          <w:rFonts w:ascii="Times New Roman" w:hAnsi="Times New Roman"/>
          <w:b/>
          <w:sz w:val="24"/>
          <w:szCs w:val="24"/>
          <w:lang w:eastAsia="pl-PL"/>
        </w:rPr>
        <w:t>.</w:t>
      </w:r>
    </w:p>
    <w:p w14:paraId="1C992FDA" w14:textId="77777777" w:rsidR="00481750" w:rsidRPr="001A6AE8" w:rsidRDefault="00481750" w:rsidP="00893CF8">
      <w:pPr>
        <w:tabs>
          <w:tab w:val="left" w:pos="8789"/>
        </w:tabs>
        <w:spacing w:before="120" w:after="12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t>Wynagrodzenie</w:t>
      </w:r>
    </w:p>
    <w:p w14:paraId="3BCD8394" w14:textId="595A4B0D" w:rsidR="00481750" w:rsidRPr="008A00AD" w:rsidRDefault="00256FE8" w:rsidP="00893CF8">
      <w:pPr>
        <w:numPr>
          <w:ilvl w:val="0"/>
          <w:numId w:val="7"/>
        </w:numPr>
        <w:spacing w:before="120"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t>Za wykonanie</w:t>
      </w:r>
      <w:r w:rsidR="001578AA">
        <w:rPr>
          <w:rFonts w:ascii="Times New Roman" w:hAnsi="Times New Roman"/>
          <w:sz w:val="24"/>
          <w:szCs w:val="24"/>
          <w:lang w:eastAsia="pl-PL"/>
        </w:rPr>
        <w:t xml:space="preserve"> Przedmiotu U</w:t>
      </w:r>
      <w:r>
        <w:rPr>
          <w:rFonts w:ascii="Times New Roman" w:hAnsi="Times New Roman"/>
          <w:sz w:val="24"/>
          <w:szCs w:val="24"/>
          <w:lang w:eastAsia="pl-PL"/>
        </w:rPr>
        <w:t xml:space="preserve">mowy Wykonawca otrzyma łącznie maksymalne wynagrodzenie w wysokości </w:t>
      </w:r>
      <w:r w:rsidR="00481750">
        <w:rPr>
          <w:rFonts w:ascii="Times New Roman" w:hAnsi="Times New Roman"/>
          <w:sz w:val="24"/>
          <w:szCs w:val="24"/>
          <w:lang w:eastAsia="pl-PL"/>
        </w:rPr>
        <w:t xml:space="preserve">………………. </w:t>
      </w:r>
      <w:r w:rsidR="00481750" w:rsidRPr="00722C69">
        <w:rPr>
          <w:rFonts w:ascii="Times New Roman" w:hAnsi="Times New Roman"/>
          <w:sz w:val="24"/>
          <w:szCs w:val="24"/>
          <w:lang w:eastAsia="pl-PL"/>
        </w:rPr>
        <w:t xml:space="preserve"> (słownie: ……………………) złotych netto. Do kwoty wynagrodzenia netto zostani</w:t>
      </w:r>
      <w:r w:rsidR="00481750">
        <w:rPr>
          <w:rFonts w:ascii="Times New Roman" w:hAnsi="Times New Roman"/>
          <w:sz w:val="24"/>
          <w:szCs w:val="24"/>
          <w:lang w:eastAsia="pl-PL"/>
        </w:rPr>
        <w:t xml:space="preserve">e doliczony podatek od towarów </w:t>
      </w:r>
      <w:r w:rsidR="00481750" w:rsidRPr="00722C69">
        <w:rPr>
          <w:rFonts w:ascii="Times New Roman" w:hAnsi="Times New Roman"/>
          <w:sz w:val="24"/>
          <w:szCs w:val="24"/>
          <w:lang w:eastAsia="pl-PL"/>
        </w:rPr>
        <w:t xml:space="preserve">i usług (VAT), obliczony zgodnie z obowiązującymi na dzień podpisania Umowy przepisami prawa. Łączna wartość umowy wraz należnym podatkiem VAT stanowi kwotę brutto ………. zł (słownie: ……… zł). </w:t>
      </w:r>
    </w:p>
    <w:p w14:paraId="563DA63F" w14:textId="1699CF98" w:rsidR="00481750" w:rsidRPr="00037548" w:rsidRDefault="00481750" w:rsidP="00893CF8">
      <w:pPr>
        <w:numPr>
          <w:ilvl w:val="0"/>
          <w:numId w:val="7"/>
        </w:numPr>
        <w:spacing w:before="120" w:after="120" w:line="240" w:lineRule="auto"/>
        <w:jc w:val="both"/>
        <w:rPr>
          <w:rFonts w:ascii="Times New Roman" w:hAnsi="Times New Roman"/>
          <w:sz w:val="24"/>
          <w:szCs w:val="24"/>
          <w:lang w:eastAsia="pl-PL"/>
        </w:rPr>
      </w:pPr>
      <w:r>
        <w:rPr>
          <w:rFonts w:ascii="Times New Roman" w:hAnsi="Times New Roman"/>
          <w:sz w:val="24"/>
          <w:szCs w:val="24"/>
          <w:lang w:eastAsia="pl-PL"/>
        </w:rPr>
        <w:t>Wynagrodzenie określone w ust. 1</w:t>
      </w:r>
      <w:r w:rsidRPr="0012594D">
        <w:rPr>
          <w:rFonts w:ascii="Times New Roman" w:hAnsi="Times New Roman"/>
          <w:sz w:val="24"/>
          <w:szCs w:val="24"/>
          <w:lang w:eastAsia="pl-PL"/>
        </w:rPr>
        <w:t xml:space="preserve"> zawiera wszystkie koszty i wydatki W</w:t>
      </w:r>
      <w:r w:rsidR="001578AA">
        <w:rPr>
          <w:rFonts w:ascii="Times New Roman" w:hAnsi="Times New Roman"/>
          <w:sz w:val="24"/>
          <w:szCs w:val="24"/>
          <w:lang w:eastAsia="pl-PL"/>
        </w:rPr>
        <w:t>ykonawcy związane z realizacją P</w:t>
      </w:r>
      <w:r w:rsidRPr="0012594D">
        <w:rPr>
          <w:rFonts w:ascii="Times New Roman" w:hAnsi="Times New Roman"/>
          <w:sz w:val="24"/>
          <w:szCs w:val="24"/>
          <w:lang w:eastAsia="pl-PL"/>
        </w:rPr>
        <w:t>rzedmiotu Umowy, w tym koszty</w:t>
      </w:r>
      <w:r w:rsidR="001578AA">
        <w:rPr>
          <w:rFonts w:ascii="Times New Roman" w:hAnsi="Times New Roman"/>
          <w:sz w:val="24"/>
          <w:szCs w:val="24"/>
          <w:lang w:eastAsia="pl-PL"/>
        </w:rPr>
        <w:t xml:space="preserve"> prac niezbędnych do wykonania P</w:t>
      </w:r>
      <w:r>
        <w:rPr>
          <w:rFonts w:ascii="Times New Roman" w:hAnsi="Times New Roman"/>
          <w:sz w:val="24"/>
          <w:szCs w:val="24"/>
          <w:lang w:eastAsia="pl-PL"/>
        </w:rPr>
        <w:t>rzedmiotu Umowy</w:t>
      </w:r>
      <w:r w:rsidRPr="0012594D">
        <w:rPr>
          <w:rFonts w:ascii="Times New Roman" w:hAnsi="Times New Roman"/>
          <w:sz w:val="24"/>
          <w:szCs w:val="24"/>
          <w:lang w:eastAsia="pl-PL"/>
        </w:rPr>
        <w:t>. Wynagrodzenie to wyczerpuje wszelkie roszczenia Wykonawcy względem Zamawiającego wynikające z należytego wykonania Umowy.</w:t>
      </w:r>
    </w:p>
    <w:p w14:paraId="161FA4CB" w14:textId="00492014" w:rsidR="00481750" w:rsidRDefault="00481750" w:rsidP="00893CF8">
      <w:pPr>
        <w:numPr>
          <w:ilvl w:val="0"/>
          <w:numId w:val="7"/>
        </w:numPr>
        <w:spacing w:before="120" w:after="120" w:line="240" w:lineRule="auto"/>
        <w:jc w:val="both"/>
        <w:rPr>
          <w:rFonts w:ascii="Times New Roman" w:hAnsi="Times New Roman"/>
          <w:sz w:val="24"/>
          <w:szCs w:val="24"/>
          <w:lang w:eastAsia="pl-PL"/>
        </w:rPr>
      </w:pPr>
      <w:r>
        <w:rPr>
          <w:rFonts w:ascii="Times New Roman" w:hAnsi="Times New Roman"/>
          <w:sz w:val="24"/>
          <w:szCs w:val="24"/>
          <w:lang w:eastAsia="pl-PL"/>
        </w:rPr>
        <w:t>Wykonawca za wykonanie</w:t>
      </w:r>
      <w:r w:rsidR="00FA07C3">
        <w:rPr>
          <w:rFonts w:ascii="Times New Roman" w:hAnsi="Times New Roman"/>
          <w:sz w:val="24"/>
          <w:szCs w:val="24"/>
          <w:lang w:eastAsia="pl-PL"/>
        </w:rPr>
        <w:t xml:space="preserve"> zamówionej dostawy</w:t>
      </w:r>
      <w:r w:rsidR="008E662F">
        <w:rPr>
          <w:rFonts w:ascii="Times New Roman" w:hAnsi="Times New Roman"/>
          <w:sz w:val="24"/>
          <w:szCs w:val="24"/>
          <w:lang w:eastAsia="pl-PL"/>
        </w:rPr>
        <w:t xml:space="preserve"> w ramach</w:t>
      </w:r>
      <w:r w:rsidR="00FA07C3">
        <w:rPr>
          <w:rFonts w:ascii="Times New Roman" w:hAnsi="Times New Roman"/>
          <w:sz w:val="24"/>
          <w:szCs w:val="24"/>
          <w:lang w:eastAsia="pl-PL"/>
        </w:rPr>
        <w:t xml:space="preserve"> Przedmiotu Umowy</w:t>
      </w:r>
      <w:r>
        <w:rPr>
          <w:rFonts w:ascii="Times New Roman" w:hAnsi="Times New Roman"/>
          <w:sz w:val="24"/>
          <w:szCs w:val="24"/>
          <w:lang w:eastAsia="pl-PL"/>
        </w:rPr>
        <w:t xml:space="preserve">, otrzyma </w:t>
      </w:r>
      <w:r w:rsidR="008A284C">
        <w:rPr>
          <w:rFonts w:ascii="Times New Roman" w:hAnsi="Times New Roman"/>
          <w:sz w:val="24"/>
          <w:szCs w:val="24"/>
          <w:lang w:eastAsia="pl-PL"/>
        </w:rPr>
        <w:br/>
      </w:r>
      <w:r>
        <w:rPr>
          <w:rFonts w:ascii="Times New Roman" w:hAnsi="Times New Roman"/>
          <w:sz w:val="24"/>
          <w:szCs w:val="24"/>
          <w:lang w:eastAsia="pl-PL"/>
        </w:rPr>
        <w:t xml:space="preserve">od Zamawiającego wynagrodzenie według cen jednostkowych, przedstawionych </w:t>
      </w:r>
      <w:r w:rsidR="008A284C">
        <w:rPr>
          <w:rFonts w:ascii="Times New Roman" w:hAnsi="Times New Roman"/>
          <w:sz w:val="24"/>
          <w:szCs w:val="24"/>
          <w:lang w:eastAsia="pl-PL"/>
        </w:rPr>
        <w:br/>
      </w:r>
      <w:r>
        <w:rPr>
          <w:rFonts w:ascii="Times New Roman" w:hAnsi="Times New Roman"/>
          <w:sz w:val="24"/>
          <w:szCs w:val="24"/>
          <w:lang w:eastAsia="pl-PL"/>
        </w:rPr>
        <w:t>w Ofercie.</w:t>
      </w:r>
    </w:p>
    <w:p w14:paraId="5701B46B" w14:textId="77777777" w:rsidR="00481750" w:rsidRDefault="00481750" w:rsidP="00893CF8">
      <w:pPr>
        <w:numPr>
          <w:ilvl w:val="0"/>
          <w:numId w:val="7"/>
        </w:numPr>
        <w:spacing w:before="120" w:after="120" w:line="240" w:lineRule="auto"/>
        <w:jc w:val="both"/>
        <w:rPr>
          <w:rFonts w:ascii="Times New Roman" w:hAnsi="Times New Roman"/>
          <w:sz w:val="24"/>
          <w:szCs w:val="24"/>
          <w:lang w:eastAsia="pl-PL"/>
        </w:rPr>
      </w:pPr>
      <w:r w:rsidRPr="00201ED7">
        <w:rPr>
          <w:rFonts w:ascii="Times New Roman" w:hAnsi="Times New Roman"/>
          <w:sz w:val="24"/>
          <w:szCs w:val="24"/>
          <w:lang w:eastAsia="pl-PL"/>
        </w:rPr>
        <w:t>Ceny je</w:t>
      </w:r>
      <w:r>
        <w:rPr>
          <w:rFonts w:ascii="Times New Roman" w:hAnsi="Times New Roman"/>
          <w:sz w:val="24"/>
          <w:szCs w:val="24"/>
          <w:lang w:eastAsia="pl-PL"/>
        </w:rPr>
        <w:t>dnostkowe netto, określone w Ofercie</w:t>
      </w:r>
      <w:r w:rsidRPr="00201ED7">
        <w:rPr>
          <w:rFonts w:ascii="Times New Roman" w:hAnsi="Times New Roman"/>
          <w:sz w:val="24"/>
          <w:szCs w:val="24"/>
          <w:lang w:eastAsia="pl-PL"/>
        </w:rPr>
        <w:t>, będą</w:t>
      </w:r>
      <w:r>
        <w:rPr>
          <w:rFonts w:ascii="Times New Roman" w:hAnsi="Times New Roman"/>
          <w:sz w:val="24"/>
          <w:szCs w:val="24"/>
          <w:lang w:eastAsia="pl-PL"/>
        </w:rPr>
        <w:t xml:space="preserve"> obowiązywały w okresie trwania </w:t>
      </w:r>
      <w:r w:rsidRPr="00201ED7">
        <w:rPr>
          <w:rFonts w:ascii="Times New Roman" w:hAnsi="Times New Roman"/>
          <w:sz w:val="24"/>
          <w:szCs w:val="24"/>
          <w:lang w:eastAsia="pl-PL"/>
        </w:rPr>
        <w:t>Umowy i nie będą podlegały zmianom.</w:t>
      </w:r>
    </w:p>
    <w:p w14:paraId="7773614E" w14:textId="7E484B27" w:rsidR="00481750" w:rsidRDefault="00481750" w:rsidP="00893CF8">
      <w:pPr>
        <w:numPr>
          <w:ilvl w:val="0"/>
          <w:numId w:val="7"/>
        </w:numPr>
        <w:spacing w:before="120" w:after="120" w:line="240" w:lineRule="auto"/>
        <w:jc w:val="both"/>
        <w:rPr>
          <w:rFonts w:ascii="Times New Roman" w:hAnsi="Times New Roman"/>
          <w:sz w:val="24"/>
          <w:szCs w:val="24"/>
          <w:lang w:eastAsia="pl-PL"/>
        </w:rPr>
      </w:pPr>
      <w:r w:rsidRPr="00201ED7">
        <w:rPr>
          <w:rFonts w:ascii="Times New Roman" w:hAnsi="Times New Roman"/>
          <w:sz w:val="24"/>
          <w:szCs w:val="24"/>
          <w:lang w:eastAsia="pl-PL"/>
        </w:rPr>
        <w:t xml:space="preserve">Zamawiający zapłaci Wykonawcy wynagrodzenie jedynie za </w:t>
      </w:r>
      <w:r>
        <w:rPr>
          <w:rFonts w:ascii="Times New Roman" w:hAnsi="Times New Roman"/>
          <w:sz w:val="24"/>
          <w:szCs w:val="24"/>
          <w:lang w:eastAsia="pl-PL"/>
        </w:rPr>
        <w:t xml:space="preserve">faktycznie zrealizowane </w:t>
      </w:r>
      <w:r w:rsidR="00B01003">
        <w:rPr>
          <w:rFonts w:ascii="Times New Roman" w:hAnsi="Times New Roman"/>
          <w:sz w:val="24"/>
          <w:szCs w:val="24"/>
          <w:lang w:eastAsia="pl-PL"/>
        </w:rPr>
        <w:t>d</w:t>
      </w:r>
      <w:r w:rsidR="00D42D70">
        <w:rPr>
          <w:rFonts w:ascii="Times New Roman" w:hAnsi="Times New Roman"/>
          <w:sz w:val="24"/>
          <w:szCs w:val="24"/>
          <w:lang w:eastAsia="pl-PL"/>
        </w:rPr>
        <w:t>ostawy</w:t>
      </w:r>
      <w:r w:rsidR="00B01003">
        <w:rPr>
          <w:rFonts w:ascii="Times New Roman" w:hAnsi="Times New Roman"/>
          <w:sz w:val="24"/>
          <w:szCs w:val="24"/>
          <w:lang w:eastAsia="pl-PL"/>
        </w:rPr>
        <w:t xml:space="preserve"> w ramach Przedmiotu Umowy</w:t>
      </w:r>
      <w:r>
        <w:rPr>
          <w:rFonts w:ascii="Times New Roman" w:hAnsi="Times New Roman"/>
          <w:sz w:val="24"/>
          <w:szCs w:val="24"/>
          <w:lang w:eastAsia="pl-PL"/>
        </w:rPr>
        <w:t>.</w:t>
      </w:r>
    </w:p>
    <w:p w14:paraId="2068F7E1" w14:textId="4534435F" w:rsidR="00481750" w:rsidRDefault="00481750" w:rsidP="00893CF8">
      <w:pPr>
        <w:numPr>
          <w:ilvl w:val="0"/>
          <w:numId w:val="7"/>
        </w:numPr>
        <w:spacing w:before="120" w:after="120" w:line="240" w:lineRule="auto"/>
        <w:jc w:val="both"/>
        <w:rPr>
          <w:rFonts w:ascii="Times New Roman" w:hAnsi="Times New Roman"/>
          <w:sz w:val="24"/>
          <w:szCs w:val="24"/>
          <w:lang w:eastAsia="pl-PL"/>
        </w:rPr>
      </w:pPr>
      <w:r w:rsidRPr="00201ED7">
        <w:rPr>
          <w:rFonts w:ascii="Times New Roman" w:hAnsi="Times New Roman"/>
          <w:sz w:val="24"/>
          <w:szCs w:val="24"/>
          <w:lang w:eastAsia="pl-PL"/>
        </w:rPr>
        <w:t>Zamawiający wypłaci wynagrodze</w:t>
      </w:r>
      <w:r w:rsidR="001578AA">
        <w:rPr>
          <w:rFonts w:ascii="Times New Roman" w:hAnsi="Times New Roman"/>
          <w:sz w:val="24"/>
          <w:szCs w:val="24"/>
          <w:lang w:eastAsia="pl-PL"/>
        </w:rPr>
        <w:t xml:space="preserve">nie za wykonanie każdej </w:t>
      </w:r>
      <w:r w:rsidR="00FA07C3">
        <w:rPr>
          <w:rFonts w:ascii="Times New Roman" w:hAnsi="Times New Roman"/>
          <w:sz w:val="24"/>
          <w:szCs w:val="24"/>
          <w:lang w:eastAsia="pl-PL"/>
        </w:rPr>
        <w:t>dostawy</w:t>
      </w:r>
      <w:r w:rsidR="008E662F">
        <w:rPr>
          <w:rFonts w:ascii="Times New Roman" w:hAnsi="Times New Roman"/>
          <w:sz w:val="24"/>
          <w:szCs w:val="24"/>
          <w:lang w:eastAsia="pl-PL"/>
        </w:rPr>
        <w:t xml:space="preserve"> w ramach</w:t>
      </w:r>
      <w:r w:rsidR="001578AA">
        <w:rPr>
          <w:rFonts w:ascii="Times New Roman" w:hAnsi="Times New Roman"/>
          <w:sz w:val="24"/>
          <w:szCs w:val="24"/>
          <w:lang w:eastAsia="pl-PL"/>
        </w:rPr>
        <w:t xml:space="preserve"> Przedmiotu U</w:t>
      </w:r>
      <w:r w:rsidRPr="00201ED7">
        <w:rPr>
          <w:rFonts w:ascii="Times New Roman" w:hAnsi="Times New Roman"/>
          <w:sz w:val="24"/>
          <w:szCs w:val="24"/>
          <w:lang w:eastAsia="pl-PL"/>
        </w:rPr>
        <w:t>mowy, o który</w:t>
      </w:r>
      <w:r w:rsidR="00FA07C3">
        <w:rPr>
          <w:rFonts w:ascii="Times New Roman" w:hAnsi="Times New Roman"/>
          <w:sz w:val="24"/>
          <w:szCs w:val="24"/>
          <w:lang w:eastAsia="pl-PL"/>
        </w:rPr>
        <w:t>m</w:t>
      </w:r>
      <w:r w:rsidRPr="00201ED7">
        <w:rPr>
          <w:rFonts w:ascii="Times New Roman" w:hAnsi="Times New Roman"/>
          <w:sz w:val="24"/>
          <w:szCs w:val="24"/>
          <w:lang w:eastAsia="pl-PL"/>
        </w:rPr>
        <w:t xml:space="preserve"> mowa w ust. 3, w terminie każdorazowo do </w:t>
      </w:r>
      <w:r w:rsidR="00A20196">
        <w:rPr>
          <w:rFonts w:ascii="Times New Roman" w:hAnsi="Times New Roman"/>
          <w:sz w:val="24"/>
          <w:szCs w:val="24"/>
          <w:lang w:eastAsia="pl-PL"/>
        </w:rPr>
        <w:t>30</w:t>
      </w:r>
      <w:r w:rsidR="00A20196" w:rsidRPr="00201ED7">
        <w:rPr>
          <w:rFonts w:ascii="Times New Roman" w:hAnsi="Times New Roman"/>
          <w:sz w:val="24"/>
          <w:szCs w:val="24"/>
          <w:lang w:eastAsia="pl-PL"/>
        </w:rPr>
        <w:t xml:space="preserve"> </w:t>
      </w:r>
      <w:r w:rsidR="008E662F">
        <w:rPr>
          <w:rFonts w:ascii="Times New Roman" w:hAnsi="Times New Roman"/>
          <w:sz w:val="24"/>
          <w:szCs w:val="24"/>
          <w:lang w:eastAsia="pl-PL"/>
        </w:rPr>
        <w:t xml:space="preserve">dni od daty doręczenia </w:t>
      </w:r>
      <w:r w:rsidRPr="00201ED7">
        <w:rPr>
          <w:rFonts w:ascii="Times New Roman" w:hAnsi="Times New Roman"/>
          <w:sz w:val="24"/>
          <w:szCs w:val="24"/>
          <w:lang w:eastAsia="pl-PL"/>
        </w:rPr>
        <w:t xml:space="preserve">mu przez Wykonawcę prawidłowo wystawionej faktury przelewem </w:t>
      </w:r>
      <w:r w:rsidR="008E662F">
        <w:rPr>
          <w:rFonts w:ascii="Times New Roman" w:hAnsi="Times New Roman"/>
          <w:sz w:val="24"/>
          <w:szCs w:val="24"/>
          <w:lang w:eastAsia="pl-PL"/>
        </w:rPr>
        <w:br/>
      </w:r>
      <w:r w:rsidRPr="00201ED7">
        <w:rPr>
          <w:rFonts w:ascii="Times New Roman" w:hAnsi="Times New Roman"/>
          <w:sz w:val="24"/>
          <w:szCs w:val="24"/>
          <w:lang w:eastAsia="pl-PL"/>
        </w:rPr>
        <w:t>na rachunek bankowy wskazany przez Wykonawcę.</w:t>
      </w:r>
    </w:p>
    <w:p w14:paraId="75FA4708" w14:textId="77777777" w:rsidR="00481750" w:rsidRPr="00201ED7" w:rsidRDefault="00481750" w:rsidP="00893CF8">
      <w:pPr>
        <w:numPr>
          <w:ilvl w:val="0"/>
          <w:numId w:val="7"/>
        </w:numPr>
        <w:spacing w:before="120" w:after="120" w:line="240" w:lineRule="auto"/>
        <w:jc w:val="both"/>
        <w:rPr>
          <w:rFonts w:ascii="Times New Roman" w:hAnsi="Times New Roman"/>
          <w:sz w:val="24"/>
          <w:szCs w:val="24"/>
          <w:lang w:eastAsia="pl-PL"/>
        </w:rPr>
      </w:pPr>
      <w:r w:rsidRPr="00201ED7">
        <w:rPr>
          <w:rFonts w:ascii="Times New Roman" w:hAnsi="Times New Roman"/>
          <w:sz w:val="24"/>
          <w:szCs w:val="24"/>
          <w:lang w:eastAsia="pl-PL"/>
        </w:rPr>
        <w:lastRenderedPageBreak/>
        <w:t xml:space="preserve">Wynagrodzenie za wykonanie </w:t>
      </w:r>
      <w:r>
        <w:rPr>
          <w:rFonts w:ascii="Times New Roman" w:hAnsi="Times New Roman"/>
          <w:sz w:val="24"/>
          <w:szCs w:val="24"/>
          <w:lang w:eastAsia="pl-PL"/>
        </w:rPr>
        <w:t>P</w:t>
      </w:r>
      <w:r w:rsidRPr="00201ED7">
        <w:rPr>
          <w:rFonts w:ascii="Times New Roman" w:hAnsi="Times New Roman"/>
          <w:sz w:val="24"/>
          <w:szCs w:val="24"/>
          <w:lang w:eastAsia="pl-PL"/>
        </w:rPr>
        <w:t>rzedmiotu Umowy</w:t>
      </w:r>
      <w:r>
        <w:rPr>
          <w:rFonts w:ascii="Times New Roman" w:hAnsi="Times New Roman"/>
          <w:sz w:val="24"/>
          <w:szCs w:val="24"/>
          <w:lang w:eastAsia="pl-PL"/>
        </w:rPr>
        <w:t xml:space="preserve"> </w:t>
      </w:r>
      <w:r w:rsidRPr="00201ED7">
        <w:rPr>
          <w:rFonts w:ascii="Times New Roman" w:hAnsi="Times New Roman"/>
          <w:sz w:val="24"/>
          <w:szCs w:val="24"/>
          <w:lang w:eastAsia="pl-PL"/>
        </w:rPr>
        <w:t>wypłacone zostanie przez Zamawiającego wyłącznie po zatwierdzeniu przez Zamawiającego protokołu zdawczo-odbiorczego, który stanowi załącznik nr 5 do Umowy oraz po</w:t>
      </w:r>
      <w:r>
        <w:rPr>
          <w:rFonts w:ascii="Times New Roman" w:hAnsi="Times New Roman"/>
          <w:sz w:val="24"/>
          <w:szCs w:val="24"/>
          <w:lang w:eastAsia="pl-PL"/>
        </w:rPr>
        <w:t xml:space="preserve"> </w:t>
      </w:r>
      <w:r w:rsidRPr="00201ED7">
        <w:rPr>
          <w:rFonts w:ascii="Times New Roman" w:hAnsi="Times New Roman"/>
          <w:sz w:val="24"/>
          <w:szCs w:val="24"/>
          <w:lang w:eastAsia="pl-PL"/>
        </w:rPr>
        <w:t>przedłożeniu przez Wykonawcę prawidłowo wystawionej faktury i po jej zaakceptowaniu przez Zamawiającego.</w:t>
      </w:r>
    </w:p>
    <w:p w14:paraId="67F5552A" w14:textId="77777777" w:rsidR="00481750" w:rsidRDefault="00481750" w:rsidP="00893CF8">
      <w:pPr>
        <w:numPr>
          <w:ilvl w:val="0"/>
          <w:numId w:val="7"/>
        </w:numPr>
        <w:spacing w:before="120" w:after="120" w:line="240" w:lineRule="auto"/>
        <w:ind w:left="426" w:hanging="426"/>
        <w:jc w:val="both"/>
        <w:rPr>
          <w:rFonts w:ascii="Times New Roman" w:hAnsi="Times New Roman"/>
          <w:sz w:val="24"/>
          <w:szCs w:val="24"/>
          <w:lang w:eastAsia="pl-PL"/>
        </w:rPr>
      </w:pPr>
      <w:r w:rsidRPr="001A6AE8">
        <w:rPr>
          <w:rFonts w:ascii="Times New Roman" w:hAnsi="Times New Roman"/>
          <w:sz w:val="24"/>
          <w:szCs w:val="24"/>
          <w:lang w:eastAsia="pl-PL"/>
        </w:rPr>
        <w:t xml:space="preserve">Za dzień zapłaty uważany będzie dzień </w:t>
      </w:r>
      <w:r>
        <w:rPr>
          <w:rFonts w:ascii="Times New Roman" w:hAnsi="Times New Roman"/>
          <w:sz w:val="24"/>
          <w:szCs w:val="24"/>
          <w:lang w:eastAsia="pl-PL"/>
        </w:rPr>
        <w:t>obciążenia rachunku Zamawiającego</w:t>
      </w:r>
      <w:r w:rsidRPr="001A6AE8">
        <w:rPr>
          <w:rFonts w:ascii="Times New Roman" w:hAnsi="Times New Roman"/>
          <w:sz w:val="24"/>
          <w:szCs w:val="24"/>
          <w:lang w:eastAsia="pl-PL"/>
        </w:rPr>
        <w:t>.</w:t>
      </w:r>
    </w:p>
    <w:p w14:paraId="787E1E38" w14:textId="07C2EC56" w:rsidR="00481750" w:rsidRPr="00893CF8" w:rsidRDefault="00481750" w:rsidP="00893CF8">
      <w:pPr>
        <w:numPr>
          <w:ilvl w:val="0"/>
          <w:numId w:val="7"/>
        </w:numPr>
        <w:spacing w:before="120" w:after="120" w:line="240" w:lineRule="auto"/>
        <w:jc w:val="both"/>
        <w:rPr>
          <w:rFonts w:ascii="Times New Roman" w:hAnsi="Times New Roman"/>
          <w:sz w:val="24"/>
          <w:szCs w:val="24"/>
          <w:lang w:eastAsia="pl-PL"/>
        </w:rPr>
      </w:pPr>
      <w:r w:rsidRPr="0012594D">
        <w:rPr>
          <w:rFonts w:ascii="Times New Roman" w:hAnsi="Times New Roman"/>
          <w:sz w:val="24"/>
          <w:szCs w:val="24"/>
          <w:lang w:eastAsia="pl-PL"/>
        </w:rPr>
        <w:t xml:space="preserve">Zapłata wynagrodzenia określonego w </w:t>
      </w:r>
      <w:r>
        <w:rPr>
          <w:rFonts w:ascii="Times New Roman" w:hAnsi="Times New Roman"/>
          <w:sz w:val="24"/>
          <w:szCs w:val="24"/>
          <w:lang w:eastAsia="pl-PL"/>
        </w:rPr>
        <w:t>ust. 1</w:t>
      </w:r>
      <w:r w:rsidRPr="0012594D">
        <w:rPr>
          <w:rFonts w:ascii="Times New Roman" w:hAnsi="Times New Roman"/>
          <w:sz w:val="24"/>
          <w:szCs w:val="24"/>
          <w:lang w:eastAsia="pl-PL"/>
        </w:rPr>
        <w:t xml:space="preserve"> będzie dokonana </w:t>
      </w:r>
      <w:r>
        <w:rPr>
          <w:rFonts w:ascii="Times New Roman" w:hAnsi="Times New Roman"/>
          <w:sz w:val="24"/>
          <w:szCs w:val="24"/>
          <w:lang w:eastAsia="pl-PL"/>
        </w:rPr>
        <w:t>w złotych polskich.</w:t>
      </w:r>
    </w:p>
    <w:p w14:paraId="195A32F2" w14:textId="1514CBB0" w:rsidR="00481750" w:rsidRPr="001A6AE8" w:rsidRDefault="00481750" w:rsidP="00893CF8">
      <w:pPr>
        <w:spacing w:before="120" w:after="120" w:line="240" w:lineRule="auto"/>
        <w:jc w:val="center"/>
        <w:rPr>
          <w:rFonts w:ascii="Times New Roman" w:hAnsi="Times New Roman"/>
          <w:b/>
          <w:sz w:val="24"/>
          <w:szCs w:val="24"/>
          <w:lang w:eastAsia="pl-PL"/>
        </w:rPr>
      </w:pPr>
      <w:r w:rsidRPr="001A6AE8">
        <w:rPr>
          <w:rFonts w:ascii="Times New Roman" w:hAnsi="Times New Roman"/>
          <w:b/>
          <w:sz w:val="24"/>
          <w:szCs w:val="24"/>
          <w:lang w:eastAsia="pl-PL"/>
        </w:rPr>
        <w:t xml:space="preserve">§ </w:t>
      </w:r>
      <w:r w:rsidR="00FE0EAB">
        <w:rPr>
          <w:rFonts w:ascii="Times New Roman" w:hAnsi="Times New Roman"/>
          <w:b/>
          <w:sz w:val="24"/>
          <w:szCs w:val="24"/>
          <w:lang w:eastAsia="pl-PL"/>
        </w:rPr>
        <w:t>5</w:t>
      </w:r>
      <w:r>
        <w:rPr>
          <w:rFonts w:ascii="Times New Roman" w:hAnsi="Times New Roman"/>
          <w:b/>
          <w:sz w:val="24"/>
          <w:szCs w:val="24"/>
          <w:lang w:eastAsia="pl-PL"/>
        </w:rPr>
        <w:t>.</w:t>
      </w:r>
    </w:p>
    <w:p w14:paraId="34613745" w14:textId="77777777" w:rsidR="00481750" w:rsidRPr="001A6AE8" w:rsidRDefault="00481750" w:rsidP="00893CF8">
      <w:pPr>
        <w:spacing w:before="120" w:after="120" w:line="240" w:lineRule="auto"/>
        <w:jc w:val="center"/>
        <w:rPr>
          <w:rFonts w:ascii="Times New Roman" w:hAnsi="Times New Roman"/>
          <w:b/>
          <w:sz w:val="24"/>
          <w:szCs w:val="24"/>
          <w:lang w:eastAsia="pl-PL"/>
        </w:rPr>
      </w:pPr>
      <w:r>
        <w:rPr>
          <w:rFonts w:ascii="Times New Roman" w:hAnsi="Times New Roman"/>
          <w:b/>
          <w:sz w:val="24"/>
          <w:szCs w:val="24"/>
          <w:lang w:eastAsia="pl-PL"/>
        </w:rPr>
        <w:t>Oświadczenia Wykonawcy</w:t>
      </w:r>
    </w:p>
    <w:p w14:paraId="1092253D" w14:textId="77777777" w:rsidR="00481750" w:rsidRPr="001A6AE8" w:rsidRDefault="00481750" w:rsidP="00893CF8">
      <w:pPr>
        <w:numPr>
          <w:ilvl w:val="0"/>
          <w:numId w:val="1"/>
        </w:numPr>
        <w:tabs>
          <w:tab w:val="clear" w:pos="360"/>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Wykonawca</w:t>
      </w:r>
      <w:r w:rsidRPr="001A6AE8">
        <w:rPr>
          <w:rFonts w:ascii="Times New Roman" w:hAnsi="Times New Roman"/>
          <w:sz w:val="24"/>
          <w:szCs w:val="24"/>
          <w:lang w:eastAsia="pl-PL"/>
        </w:rPr>
        <w:t xml:space="preserve"> oświadcza, że posiada niezbędną wiedzę, doświadczenie, środki i zasoby </w:t>
      </w:r>
      <w:r w:rsidRPr="001A6AE8">
        <w:rPr>
          <w:rFonts w:ascii="Times New Roman" w:hAnsi="Times New Roman"/>
          <w:sz w:val="24"/>
          <w:szCs w:val="24"/>
          <w:lang w:eastAsia="pl-PL"/>
        </w:rPr>
        <w:br/>
        <w:t xml:space="preserve">do prawidłowego, rzetelnego, terminowego, zgodnego z przepisami prawa świadczenia Usług i będzie świadczył </w:t>
      </w:r>
      <w:r>
        <w:rPr>
          <w:rFonts w:ascii="Times New Roman" w:hAnsi="Times New Roman"/>
          <w:sz w:val="24"/>
          <w:szCs w:val="24"/>
          <w:lang w:eastAsia="pl-PL"/>
        </w:rPr>
        <w:t>je</w:t>
      </w:r>
      <w:r w:rsidRPr="001A6AE8">
        <w:rPr>
          <w:rFonts w:ascii="Times New Roman" w:hAnsi="Times New Roman"/>
          <w:sz w:val="24"/>
          <w:szCs w:val="24"/>
          <w:lang w:eastAsia="pl-PL"/>
        </w:rPr>
        <w:t xml:space="preserve"> z najwyższą starannością.</w:t>
      </w:r>
    </w:p>
    <w:p w14:paraId="51AB6076" w14:textId="77777777" w:rsidR="00481750" w:rsidRPr="001A6AE8" w:rsidRDefault="00481750" w:rsidP="00893CF8">
      <w:pPr>
        <w:numPr>
          <w:ilvl w:val="0"/>
          <w:numId w:val="1"/>
        </w:numPr>
        <w:tabs>
          <w:tab w:val="clear" w:pos="360"/>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Wykonawca</w:t>
      </w:r>
      <w:r w:rsidRPr="001A6AE8">
        <w:rPr>
          <w:rFonts w:ascii="Times New Roman" w:hAnsi="Times New Roman"/>
          <w:sz w:val="24"/>
          <w:szCs w:val="24"/>
          <w:lang w:eastAsia="pl-PL"/>
        </w:rPr>
        <w:t xml:space="preserve"> na dzień zawarcia Umowy oświadcza, że nie istnieją żadne przeszkody natury technicznej bądź prawnej</w:t>
      </w:r>
      <w:r>
        <w:rPr>
          <w:rFonts w:ascii="Times New Roman" w:hAnsi="Times New Roman"/>
          <w:sz w:val="24"/>
          <w:szCs w:val="24"/>
          <w:lang w:eastAsia="pl-PL"/>
        </w:rPr>
        <w:t>,</w:t>
      </w:r>
      <w:r w:rsidRPr="001A6AE8">
        <w:rPr>
          <w:rFonts w:ascii="Times New Roman" w:hAnsi="Times New Roman"/>
          <w:sz w:val="24"/>
          <w:szCs w:val="24"/>
          <w:lang w:eastAsia="pl-PL"/>
        </w:rPr>
        <w:t xml:space="preserve"> uniemożliwiające prawidłowe świadczenie Usług. </w:t>
      </w:r>
    </w:p>
    <w:p w14:paraId="1389E814" w14:textId="3251D4E7" w:rsidR="00F048C5" w:rsidRPr="00893CF8" w:rsidRDefault="00481750" w:rsidP="00893CF8">
      <w:pPr>
        <w:numPr>
          <w:ilvl w:val="0"/>
          <w:numId w:val="1"/>
        </w:numPr>
        <w:tabs>
          <w:tab w:val="clear" w:pos="360"/>
        </w:tabs>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Wykonawca</w:t>
      </w:r>
      <w:r w:rsidRPr="001A6AE8">
        <w:rPr>
          <w:rFonts w:ascii="Times New Roman" w:hAnsi="Times New Roman"/>
          <w:sz w:val="24"/>
          <w:szCs w:val="24"/>
          <w:lang w:eastAsia="pl-PL"/>
        </w:rPr>
        <w:t xml:space="preserve"> ponosi pełną i nieograniczoną odpow</w:t>
      </w:r>
      <w:r w:rsidR="004E570F">
        <w:rPr>
          <w:rFonts w:ascii="Times New Roman" w:hAnsi="Times New Roman"/>
          <w:sz w:val="24"/>
          <w:szCs w:val="24"/>
          <w:lang w:eastAsia="pl-PL"/>
        </w:rPr>
        <w:t xml:space="preserve">iedzialność za szkody powstałe </w:t>
      </w:r>
      <w:r w:rsidR="004E570F">
        <w:rPr>
          <w:rFonts w:ascii="Times New Roman" w:hAnsi="Times New Roman"/>
          <w:sz w:val="24"/>
          <w:szCs w:val="24"/>
          <w:lang w:eastAsia="pl-PL"/>
        </w:rPr>
        <w:br/>
      </w:r>
      <w:r w:rsidRPr="001A6AE8">
        <w:rPr>
          <w:rFonts w:ascii="Times New Roman" w:hAnsi="Times New Roman"/>
          <w:sz w:val="24"/>
          <w:szCs w:val="24"/>
          <w:lang w:eastAsia="pl-PL"/>
        </w:rPr>
        <w:t xml:space="preserve">w wyniku niewykonania lub nieprawidłowego, nierzetelnego świadczenia Usług, niezależnie od kar umownych, o których mowa w § </w:t>
      </w:r>
      <w:r w:rsidR="00FE0EAB">
        <w:rPr>
          <w:rFonts w:ascii="Times New Roman" w:hAnsi="Times New Roman"/>
          <w:sz w:val="24"/>
          <w:szCs w:val="24"/>
          <w:lang w:eastAsia="pl-PL"/>
        </w:rPr>
        <w:t>6</w:t>
      </w:r>
      <w:r w:rsidR="00FE0EAB" w:rsidRPr="001A6AE8">
        <w:rPr>
          <w:rFonts w:ascii="Times New Roman" w:hAnsi="Times New Roman"/>
          <w:sz w:val="24"/>
          <w:szCs w:val="24"/>
          <w:lang w:eastAsia="pl-PL"/>
        </w:rPr>
        <w:t xml:space="preserve"> </w:t>
      </w:r>
      <w:r w:rsidRPr="001A6AE8">
        <w:rPr>
          <w:rFonts w:ascii="Times New Roman" w:hAnsi="Times New Roman"/>
          <w:sz w:val="24"/>
          <w:szCs w:val="24"/>
          <w:lang w:eastAsia="pl-PL"/>
        </w:rPr>
        <w:t xml:space="preserve">Umowy. </w:t>
      </w:r>
    </w:p>
    <w:p w14:paraId="5A699F43" w14:textId="59D6DCD4" w:rsidR="00481750" w:rsidRPr="001A6AE8" w:rsidRDefault="00481750" w:rsidP="00893CF8">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1A6AE8">
        <w:rPr>
          <w:rFonts w:ascii="Times New Roman" w:hAnsi="Times New Roman"/>
          <w:b/>
          <w:sz w:val="24"/>
          <w:szCs w:val="24"/>
          <w:lang w:eastAsia="pl-PL"/>
        </w:rPr>
        <w:t xml:space="preserve">§ </w:t>
      </w:r>
      <w:r w:rsidR="00FE0EAB">
        <w:rPr>
          <w:rFonts w:ascii="Times New Roman" w:hAnsi="Times New Roman"/>
          <w:b/>
          <w:sz w:val="24"/>
          <w:szCs w:val="24"/>
          <w:lang w:eastAsia="pl-PL"/>
        </w:rPr>
        <w:t>6</w:t>
      </w:r>
      <w:r>
        <w:rPr>
          <w:rFonts w:ascii="Times New Roman" w:hAnsi="Times New Roman"/>
          <w:b/>
          <w:sz w:val="24"/>
          <w:szCs w:val="24"/>
          <w:lang w:eastAsia="pl-PL"/>
        </w:rPr>
        <w:t>.</w:t>
      </w:r>
    </w:p>
    <w:p w14:paraId="210FB81D" w14:textId="77777777" w:rsidR="00481750" w:rsidRPr="001A6AE8" w:rsidRDefault="00481750" w:rsidP="00893CF8">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1A6AE8">
        <w:rPr>
          <w:rFonts w:ascii="Times New Roman" w:hAnsi="Times New Roman"/>
          <w:b/>
          <w:sz w:val="24"/>
          <w:szCs w:val="24"/>
          <w:lang w:eastAsia="pl-PL"/>
        </w:rPr>
        <w:t>Kary umowne</w:t>
      </w:r>
    </w:p>
    <w:p w14:paraId="73170427" w14:textId="6711F958" w:rsidR="00481750"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1A6AE8">
        <w:rPr>
          <w:rFonts w:ascii="Times New Roman" w:hAnsi="Times New Roman"/>
          <w:sz w:val="24"/>
          <w:szCs w:val="24"/>
          <w:lang w:eastAsia="pl-PL"/>
        </w:rPr>
        <w:t>W razie</w:t>
      </w:r>
      <w:r>
        <w:rPr>
          <w:rFonts w:ascii="Times New Roman" w:hAnsi="Times New Roman"/>
          <w:sz w:val="24"/>
          <w:szCs w:val="24"/>
          <w:lang w:eastAsia="pl-PL"/>
        </w:rPr>
        <w:t xml:space="preserve"> niedochowania przez Wykonawcę</w:t>
      </w:r>
      <w:r w:rsidRPr="001A6AE8">
        <w:rPr>
          <w:rFonts w:ascii="Times New Roman" w:hAnsi="Times New Roman"/>
          <w:sz w:val="24"/>
          <w:szCs w:val="24"/>
          <w:lang w:eastAsia="pl-PL"/>
        </w:rPr>
        <w:t xml:space="preserve"> terminu, o którym mowa w § 2</w:t>
      </w:r>
      <w:r>
        <w:rPr>
          <w:rFonts w:ascii="Times New Roman" w:hAnsi="Times New Roman"/>
          <w:sz w:val="24"/>
          <w:szCs w:val="24"/>
          <w:lang w:eastAsia="pl-PL"/>
        </w:rPr>
        <w:t xml:space="preserve"> ust. 1 Umowy, Zamawiający</w:t>
      </w:r>
      <w:r w:rsidRPr="001A6AE8">
        <w:rPr>
          <w:rFonts w:ascii="Times New Roman" w:hAnsi="Times New Roman"/>
          <w:sz w:val="24"/>
          <w:szCs w:val="24"/>
          <w:lang w:eastAsia="pl-PL"/>
        </w:rPr>
        <w:t xml:space="preserve"> będzie uprawniony do nalic</w:t>
      </w:r>
      <w:r>
        <w:rPr>
          <w:rFonts w:ascii="Times New Roman" w:hAnsi="Times New Roman"/>
          <w:sz w:val="24"/>
          <w:szCs w:val="24"/>
          <w:lang w:eastAsia="pl-PL"/>
        </w:rPr>
        <w:t>zania kary umownej w wysokości 3</w:t>
      </w:r>
      <w:r w:rsidRPr="001A6AE8">
        <w:rPr>
          <w:rFonts w:ascii="Times New Roman" w:hAnsi="Times New Roman"/>
          <w:sz w:val="24"/>
          <w:szCs w:val="24"/>
          <w:lang w:eastAsia="pl-PL"/>
        </w:rPr>
        <w:t xml:space="preserve">% </w:t>
      </w:r>
      <w:r>
        <w:rPr>
          <w:rFonts w:ascii="Times New Roman" w:hAnsi="Times New Roman"/>
          <w:sz w:val="24"/>
          <w:szCs w:val="24"/>
          <w:lang w:eastAsia="pl-PL"/>
        </w:rPr>
        <w:t xml:space="preserve">wartości </w:t>
      </w:r>
      <w:r w:rsidRPr="001A6AE8">
        <w:rPr>
          <w:rFonts w:ascii="Times New Roman" w:hAnsi="Times New Roman"/>
          <w:sz w:val="24"/>
          <w:szCs w:val="24"/>
          <w:lang w:eastAsia="pl-PL"/>
        </w:rPr>
        <w:t>wynagrodzenia</w:t>
      </w:r>
      <w:r>
        <w:rPr>
          <w:rFonts w:ascii="Times New Roman" w:hAnsi="Times New Roman"/>
          <w:sz w:val="24"/>
          <w:szCs w:val="24"/>
          <w:lang w:eastAsia="pl-PL"/>
        </w:rPr>
        <w:t xml:space="preserve"> </w:t>
      </w:r>
      <w:r w:rsidR="00C80F22">
        <w:rPr>
          <w:rFonts w:ascii="Times New Roman" w:hAnsi="Times New Roman"/>
          <w:sz w:val="24"/>
          <w:szCs w:val="24"/>
          <w:lang w:eastAsia="pl-PL"/>
        </w:rPr>
        <w:t xml:space="preserve">brutto zamawianej </w:t>
      </w:r>
      <w:r w:rsidR="00B01003">
        <w:rPr>
          <w:rFonts w:ascii="Times New Roman" w:hAnsi="Times New Roman"/>
          <w:sz w:val="24"/>
          <w:szCs w:val="24"/>
          <w:lang w:eastAsia="pl-PL"/>
        </w:rPr>
        <w:t>d</w:t>
      </w:r>
      <w:r w:rsidR="00C80F22">
        <w:rPr>
          <w:rFonts w:ascii="Times New Roman" w:hAnsi="Times New Roman"/>
          <w:sz w:val="24"/>
          <w:szCs w:val="24"/>
          <w:lang w:eastAsia="pl-PL"/>
        </w:rPr>
        <w:t>ostawy</w:t>
      </w:r>
      <w:r w:rsidR="00B01003">
        <w:rPr>
          <w:rFonts w:ascii="Times New Roman" w:hAnsi="Times New Roman"/>
          <w:sz w:val="24"/>
          <w:szCs w:val="24"/>
          <w:lang w:eastAsia="pl-PL"/>
        </w:rPr>
        <w:t xml:space="preserve"> Przedmiotu Umowy</w:t>
      </w:r>
      <w:r w:rsidRPr="001A6AE8">
        <w:rPr>
          <w:rFonts w:ascii="Times New Roman" w:hAnsi="Times New Roman"/>
          <w:sz w:val="24"/>
          <w:szCs w:val="24"/>
          <w:lang w:eastAsia="pl-PL"/>
        </w:rPr>
        <w:t>, o którym m</w:t>
      </w:r>
      <w:r>
        <w:rPr>
          <w:rFonts w:ascii="Times New Roman" w:hAnsi="Times New Roman"/>
          <w:sz w:val="24"/>
          <w:szCs w:val="24"/>
          <w:lang w:eastAsia="pl-PL"/>
        </w:rPr>
        <w:t xml:space="preserve">owa w § </w:t>
      </w:r>
      <w:r w:rsidR="00FE0EAB">
        <w:rPr>
          <w:rFonts w:ascii="Times New Roman" w:hAnsi="Times New Roman"/>
          <w:sz w:val="24"/>
          <w:szCs w:val="24"/>
          <w:lang w:eastAsia="pl-PL"/>
        </w:rPr>
        <w:t xml:space="preserve">4 </w:t>
      </w:r>
      <w:r>
        <w:rPr>
          <w:rFonts w:ascii="Times New Roman" w:hAnsi="Times New Roman"/>
          <w:sz w:val="24"/>
          <w:szCs w:val="24"/>
          <w:lang w:eastAsia="pl-PL"/>
        </w:rPr>
        <w:t>ust. 3</w:t>
      </w:r>
      <w:r w:rsidRPr="001A6AE8">
        <w:rPr>
          <w:rFonts w:ascii="Times New Roman" w:hAnsi="Times New Roman"/>
          <w:sz w:val="24"/>
          <w:szCs w:val="24"/>
          <w:lang w:eastAsia="pl-PL"/>
        </w:rPr>
        <w:t xml:space="preserve"> Umowy, za każdy dzień opóźnienia.</w:t>
      </w:r>
    </w:p>
    <w:p w14:paraId="55074148" w14:textId="734B03C8" w:rsidR="00481750" w:rsidRPr="001A6AE8" w:rsidRDefault="00481750" w:rsidP="00893CF8">
      <w:pPr>
        <w:numPr>
          <w:ilvl w:val="0"/>
          <w:numId w:val="2"/>
        </w:numPr>
        <w:overflowPunct w:val="0"/>
        <w:autoSpaceDE w:val="0"/>
        <w:autoSpaceDN w:val="0"/>
        <w:adjustRightInd w:val="0"/>
        <w:spacing w:before="120" w:after="120" w:line="240" w:lineRule="auto"/>
        <w:jc w:val="both"/>
        <w:textAlignment w:val="baseline"/>
        <w:rPr>
          <w:rFonts w:ascii="Times New Roman" w:hAnsi="Times New Roman"/>
          <w:sz w:val="24"/>
          <w:szCs w:val="24"/>
          <w:lang w:eastAsia="pl-PL"/>
        </w:rPr>
      </w:pPr>
      <w:r w:rsidRPr="00353541">
        <w:rPr>
          <w:rFonts w:ascii="Times New Roman" w:hAnsi="Times New Roman"/>
          <w:sz w:val="24"/>
          <w:szCs w:val="24"/>
          <w:lang w:eastAsia="pl-PL"/>
        </w:rPr>
        <w:t xml:space="preserve">W razie niedochowania przez </w:t>
      </w:r>
      <w:r>
        <w:rPr>
          <w:rFonts w:ascii="Times New Roman" w:hAnsi="Times New Roman"/>
          <w:sz w:val="24"/>
          <w:szCs w:val="24"/>
          <w:lang w:eastAsia="pl-PL"/>
        </w:rPr>
        <w:t>Wykonawcę</w:t>
      </w:r>
      <w:r w:rsidRPr="00353541">
        <w:rPr>
          <w:rFonts w:ascii="Times New Roman" w:hAnsi="Times New Roman"/>
          <w:sz w:val="24"/>
          <w:szCs w:val="24"/>
          <w:lang w:eastAsia="pl-PL"/>
        </w:rPr>
        <w:t xml:space="preserve"> ter</w:t>
      </w:r>
      <w:r>
        <w:rPr>
          <w:rFonts w:ascii="Times New Roman" w:hAnsi="Times New Roman"/>
          <w:sz w:val="24"/>
          <w:szCs w:val="24"/>
          <w:lang w:eastAsia="pl-PL"/>
        </w:rPr>
        <w:t>minu, o którym mowa w § 2 ust. 2</w:t>
      </w:r>
      <w:r w:rsidRPr="00353541">
        <w:rPr>
          <w:rFonts w:ascii="Times New Roman" w:hAnsi="Times New Roman"/>
          <w:sz w:val="24"/>
          <w:szCs w:val="24"/>
          <w:lang w:eastAsia="pl-PL"/>
        </w:rPr>
        <w:t xml:space="preserve"> Umowy, </w:t>
      </w:r>
      <w:r>
        <w:rPr>
          <w:rFonts w:ascii="Times New Roman" w:hAnsi="Times New Roman"/>
          <w:sz w:val="24"/>
          <w:szCs w:val="24"/>
          <w:lang w:eastAsia="pl-PL"/>
        </w:rPr>
        <w:t>Zamawiający</w:t>
      </w:r>
      <w:r w:rsidRPr="00353541">
        <w:rPr>
          <w:rFonts w:ascii="Times New Roman" w:hAnsi="Times New Roman"/>
          <w:sz w:val="24"/>
          <w:szCs w:val="24"/>
          <w:lang w:eastAsia="pl-PL"/>
        </w:rPr>
        <w:t xml:space="preserve"> będzie uprawniony do nalic</w:t>
      </w:r>
      <w:r>
        <w:rPr>
          <w:rFonts w:ascii="Times New Roman" w:hAnsi="Times New Roman"/>
          <w:sz w:val="24"/>
          <w:szCs w:val="24"/>
          <w:lang w:eastAsia="pl-PL"/>
        </w:rPr>
        <w:t>zania kary umownej w wysokości 3</w:t>
      </w:r>
      <w:r w:rsidRPr="00353541">
        <w:rPr>
          <w:rFonts w:ascii="Times New Roman" w:hAnsi="Times New Roman"/>
          <w:sz w:val="24"/>
          <w:szCs w:val="24"/>
          <w:lang w:eastAsia="pl-PL"/>
        </w:rPr>
        <w:t>% wartości</w:t>
      </w:r>
      <w:r w:rsidR="00AE473F">
        <w:rPr>
          <w:rFonts w:ascii="Times New Roman" w:hAnsi="Times New Roman"/>
          <w:sz w:val="24"/>
          <w:szCs w:val="24"/>
          <w:lang w:eastAsia="pl-PL"/>
        </w:rPr>
        <w:t xml:space="preserve"> wynagrodzenia</w:t>
      </w:r>
      <w:r w:rsidRPr="00353541">
        <w:rPr>
          <w:rFonts w:ascii="Times New Roman" w:hAnsi="Times New Roman"/>
          <w:sz w:val="24"/>
          <w:szCs w:val="24"/>
          <w:lang w:eastAsia="pl-PL"/>
        </w:rPr>
        <w:t xml:space="preserve"> </w:t>
      </w:r>
      <w:r w:rsidR="00C80F22">
        <w:rPr>
          <w:rFonts w:ascii="Times New Roman" w:hAnsi="Times New Roman"/>
          <w:sz w:val="24"/>
          <w:szCs w:val="24"/>
          <w:lang w:eastAsia="pl-PL"/>
        </w:rPr>
        <w:t xml:space="preserve">brutto zamawianej </w:t>
      </w:r>
      <w:r w:rsidR="00B01003">
        <w:rPr>
          <w:rFonts w:ascii="Times New Roman" w:hAnsi="Times New Roman"/>
          <w:sz w:val="24"/>
          <w:szCs w:val="24"/>
          <w:lang w:eastAsia="pl-PL"/>
        </w:rPr>
        <w:t>d</w:t>
      </w:r>
      <w:r w:rsidR="00C80F22">
        <w:rPr>
          <w:rFonts w:ascii="Times New Roman" w:hAnsi="Times New Roman"/>
          <w:sz w:val="24"/>
          <w:szCs w:val="24"/>
          <w:lang w:eastAsia="pl-PL"/>
        </w:rPr>
        <w:t>ostawy</w:t>
      </w:r>
      <w:r w:rsidR="00B01003">
        <w:rPr>
          <w:rFonts w:ascii="Times New Roman" w:hAnsi="Times New Roman"/>
          <w:sz w:val="24"/>
          <w:szCs w:val="24"/>
          <w:lang w:eastAsia="pl-PL"/>
        </w:rPr>
        <w:t xml:space="preserve"> Przedmiotu Umowy</w:t>
      </w:r>
      <w:r w:rsidRPr="00353541">
        <w:rPr>
          <w:rFonts w:ascii="Times New Roman" w:hAnsi="Times New Roman"/>
          <w:sz w:val="24"/>
          <w:szCs w:val="24"/>
          <w:lang w:eastAsia="pl-PL"/>
        </w:rPr>
        <w:t xml:space="preserve">, o którym mowa w </w:t>
      </w:r>
      <w:r>
        <w:rPr>
          <w:rFonts w:ascii="Times New Roman" w:hAnsi="Times New Roman"/>
          <w:sz w:val="24"/>
          <w:szCs w:val="24"/>
          <w:lang w:eastAsia="pl-PL"/>
        </w:rPr>
        <w:t xml:space="preserve">§ </w:t>
      </w:r>
      <w:r w:rsidR="00FE0EAB">
        <w:rPr>
          <w:rFonts w:ascii="Times New Roman" w:hAnsi="Times New Roman"/>
          <w:sz w:val="24"/>
          <w:szCs w:val="24"/>
          <w:lang w:eastAsia="pl-PL"/>
        </w:rPr>
        <w:t xml:space="preserve">4 </w:t>
      </w:r>
      <w:r>
        <w:rPr>
          <w:rFonts w:ascii="Times New Roman" w:hAnsi="Times New Roman"/>
          <w:sz w:val="24"/>
          <w:szCs w:val="24"/>
          <w:lang w:eastAsia="pl-PL"/>
        </w:rPr>
        <w:t>ust. 3</w:t>
      </w:r>
      <w:r w:rsidRPr="00353541">
        <w:rPr>
          <w:rFonts w:ascii="Times New Roman" w:hAnsi="Times New Roman"/>
          <w:sz w:val="24"/>
          <w:szCs w:val="24"/>
          <w:lang w:eastAsia="pl-PL"/>
        </w:rPr>
        <w:t xml:space="preserve"> Umowy, za każdy dzień opóźnienia.</w:t>
      </w:r>
    </w:p>
    <w:p w14:paraId="12603D67" w14:textId="22D0130E" w:rsidR="00481750" w:rsidRDefault="00481750" w:rsidP="00893CF8">
      <w:pPr>
        <w:numPr>
          <w:ilvl w:val="0"/>
          <w:numId w:val="2"/>
        </w:numPr>
        <w:overflowPunct w:val="0"/>
        <w:autoSpaceDE w:val="0"/>
        <w:autoSpaceDN w:val="0"/>
        <w:adjustRightInd w:val="0"/>
        <w:spacing w:before="120" w:after="120" w:line="240" w:lineRule="auto"/>
        <w:jc w:val="both"/>
        <w:textAlignment w:val="baseline"/>
        <w:rPr>
          <w:rFonts w:ascii="Times New Roman" w:hAnsi="Times New Roman"/>
          <w:sz w:val="24"/>
          <w:szCs w:val="24"/>
          <w:lang w:eastAsia="pl-PL"/>
        </w:rPr>
      </w:pPr>
      <w:r w:rsidRPr="00353541">
        <w:rPr>
          <w:rFonts w:ascii="Times New Roman" w:hAnsi="Times New Roman"/>
          <w:sz w:val="24"/>
          <w:szCs w:val="24"/>
          <w:lang w:eastAsia="pl-PL"/>
        </w:rPr>
        <w:t>W przypadku niewykonania</w:t>
      </w:r>
      <w:r>
        <w:rPr>
          <w:rFonts w:ascii="Times New Roman" w:hAnsi="Times New Roman"/>
          <w:sz w:val="24"/>
          <w:szCs w:val="24"/>
          <w:lang w:eastAsia="pl-PL"/>
        </w:rPr>
        <w:t xml:space="preserve"> obowiązku, o którym mowa w § </w:t>
      </w:r>
      <w:r w:rsidR="00FE0EAB">
        <w:rPr>
          <w:rFonts w:ascii="Times New Roman" w:hAnsi="Times New Roman"/>
          <w:sz w:val="24"/>
          <w:szCs w:val="24"/>
          <w:lang w:eastAsia="pl-PL"/>
        </w:rPr>
        <w:t>11</w:t>
      </w:r>
      <w:r w:rsidR="00FE0EAB" w:rsidRPr="00353541">
        <w:rPr>
          <w:rFonts w:ascii="Times New Roman" w:hAnsi="Times New Roman"/>
          <w:sz w:val="24"/>
          <w:szCs w:val="24"/>
          <w:lang w:eastAsia="pl-PL"/>
        </w:rPr>
        <w:t xml:space="preserve"> </w:t>
      </w:r>
      <w:r w:rsidRPr="00353541">
        <w:rPr>
          <w:rFonts w:ascii="Times New Roman" w:hAnsi="Times New Roman"/>
          <w:sz w:val="24"/>
          <w:szCs w:val="24"/>
          <w:lang w:eastAsia="pl-PL"/>
        </w:rPr>
        <w:t>ust. 1, Wykonawca zapłaci Zamawiającemu karę umowną w wysokości</w:t>
      </w:r>
      <w:r>
        <w:rPr>
          <w:rFonts w:ascii="Times New Roman" w:hAnsi="Times New Roman"/>
          <w:sz w:val="24"/>
          <w:szCs w:val="24"/>
          <w:lang w:eastAsia="pl-PL"/>
        </w:rPr>
        <w:t xml:space="preserve"> </w:t>
      </w:r>
      <w:r w:rsidR="00FE0EAB">
        <w:rPr>
          <w:rFonts w:ascii="Times New Roman" w:hAnsi="Times New Roman"/>
          <w:sz w:val="24"/>
          <w:szCs w:val="24"/>
          <w:lang w:eastAsia="pl-PL"/>
        </w:rPr>
        <w:t xml:space="preserve">1000 </w:t>
      </w:r>
      <w:r>
        <w:rPr>
          <w:rFonts w:ascii="Times New Roman" w:hAnsi="Times New Roman"/>
          <w:sz w:val="24"/>
          <w:szCs w:val="24"/>
          <w:lang w:eastAsia="pl-PL"/>
        </w:rPr>
        <w:t xml:space="preserve">zł </w:t>
      </w:r>
      <w:r w:rsidRPr="001B6EA4">
        <w:rPr>
          <w:rFonts w:ascii="Times New Roman" w:hAnsi="Times New Roman"/>
          <w:sz w:val="24"/>
          <w:szCs w:val="24"/>
          <w:lang w:eastAsia="pl-PL"/>
        </w:rPr>
        <w:t xml:space="preserve">za każdy przypadek niewykazania faktu zatrudnienia na podstawie umowy o pracę osoby, co do której </w:t>
      </w:r>
      <w:r>
        <w:rPr>
          <w:rFonts w:ascii="Times New Roman" w:hAnsi="Times New Roman"/>
          <w:sz w:val="24"/>
          <w:szCs w:val="24"/>
          <w:lang w:eastAsia="pl-PL"/>
        </w:rPr>
        <w:t>przewidziany jest taki obowiązek</w:t>
      </w:r>
      <w:r w:rsidRPr="00353541">
        <w:rPr>
          <w:rFonts w:ascii="Times New Roman" w:hAnsi="Times New Roman"/>
          <w:sz w:val="24"/>
          <w:szCs w:val="24"/>
          <w:lang w:eastAsia="pl-PL"/>
        </w:rPr>
        <w:t xml:space="preserve"> w</w:t>
      </w:r>
      <w:r>
        <w:rPr>
          <w:rFonts w:ascii="Times New Roman" w:hAnsi="Times New Roman"/>
          <w:sz w:val="24"/>
          <w:szCs w:val="24"/>
          <w:lang w:eastAsia="pl-PL"/>
        </w:rPr>
        <w:t xml:space="preserve"> okresie realizacji Przedmiotu Umowy.</w:t>
      </w:r>
    </w:p>
    <w:p w14:paraId="11204E85" w14:textId="22C72F7E" w:rsidR="00481750"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 </w:t>
      </w:r>
      <w:r w:rsidRPr="000C3765">
        <w:rPr>
          <w:rFonts w:ascii="Times New Roman" w:hAnsi="Times New Roman"/>
          <w:sz w:val="24"/>
          <w:szCs w:val="24"/>
          <w:lang w:eastAsia="pl-PL"/>
        </w:rPr>
        <w:t>przypadku narusz</w:t>
      </w:r>
      <w:r>
        <w:rPr>
          <w:rFonts w:ascii="Times New Roman" w:hAnsi="Times New Roman"/>
          <w:sz w:val="24"/>
          <w:szCs w:val="24"/>
          <w:lang w:eastAsia="pl-PL"/>
        </w:rPr>
        <w:t xml:space="preserve">enia zakazu, o którym mowa w § </w:t>
      </w:r>
      <w:r w:rsidR="00FE0EAB">
        <w:rPr>
          <w:rFonts w:ascii="Times New Roman" w:hAnsi="Times New Roman"/>
          <w:sz w:val="24"/>
          <w:szCs w:val="24"/>
          <w:lang w:eastAsia="pl-PL"/>
        </w:rPr>
        <w:t xml:space="preserve">9 </w:t>
      </w:r>
      <w:r>
        <w:rPr>
          <w:rFonts w:ascii="Times New Roman" w:hAnsi="Times New Roman"/>
          <w:sz w:val="24"/>
          <w:szCs w:val="24"/>
          <w:lang w:eastAsia="pl-PL"/>
        </w:rPr>
        <w:t>ust. 1, Zamawiający</w:t>
      </w:r>
      <w:r w:rsidRPr="000C3765">
        <w:rPr>
          <w:rFonts w:ascii="Times New Roman" w:hAnsi="Times New Roman"/>
          <w:sz w:val="24"/>
          <w:szCs w:val="24"/>
          <w:lang w:eastAsia="pl-PL"/>
        </w:rPr>
        <w:t xml:space="preserve"> będzie uprawniony do naliczenia kary umownej w wysokości stanowiącej równowartość 30% wartości wynagrodzenia brutto, o którym mowa w §</w:t>
      </w:r>
      <w:r>
        <w:rPr>
          <w:rFonts w:ascii="Times New Roman" w:hAnsi="Times New Roman"/>
          <w:sz w:val="24"/>
          <w:szCs w:val="24"/>
          <w:lang w:eastAsia="pl-PL"/>
        </w:rPr>
        <w:t xml:space="preserve"> </w:t>
      </w:r>
      <w:r w:rsidR="000854C4">
        <w:rPr>
          <w:rFonts w:ascii="Times New Roman" w:hAnsi="Times New Roman"/>
          <w:sz w:val="24"/>
          <w:szCs w:val="24"/>
          <w:lang w:eastAsia="pl-PL"/>
        </w:rPr>
        <w:t>4 ust. 1</w:t>
      </w:r>
      <w:r w:rsidRPr="000C3765">
        <w:rPr>
          <w:rFonts w:ascii="Times New Roman" w:hAnsi="Times New Roman"/>
          <w:sz w:val="24"/>
          <w:szCs w:val="24"/>
          <w:lang w:eastAsia="pl-PL"/>
        </w:rPr>
        <w:t xml:space="preserve"> Umowy.</w:t>
      </w:r>
    </w:p>
    <w:p w14:paraId="1F70FD57" w14:textId="520B27F4" w:rsidR="00481750" w:rsidRPr="001A6AE8"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 </w:t>
      </w:r>
      <w:r w:rsidRPr="000C3765">
        <w:rPr>
          <w:rFonts w:ascii="Times New Roman" w:hAnsi="Times New Roman"/>
          <w:sz w:val="24"/>
          <w:szCs w:val="24"/>
          <w:lang w:eastAsia="pl-PL"/>
        </w:rPr>
        <w:t xml:space="preserve">przypadku niedopełnienia przez </w:t>
      </w:r>
      <w:r>
        <w:rPr>
          <w:rFonts w:ascii="Times New Roman" w:hAnsi="Times New Roman"/>
          <w:sz w:val="24"/>
          <w:szCs w:val="24"/>
          <w:lang w:eastAsia="pl-PL"/>
        </w:rPr>
        <w:t xml:space="preserve">Wykonawcę obowiązku, o którym mowa w § </w:t>
      </w:r>
      <w:r w:rsidR="00FE0EAB">
        <w:rPr>
          <w:rFonts w:ascii="Times New Roman" w:hAnsi="Times New Roman"/>
          <w:sz w:val="24"/>
          <w:szCs w:val="24"/>
          <w:lang w:eastAsia="pl-PL"/>
        </w:rPr>
        <w:t xml:space="preserve">10 </w:t>
      </w:r>
      <w:r>
        <w:rPr>
          <w:rFonts w:ascii="Times New Roman" w:hAnsi="Times New Roman"/>
          <w:sz w:val="24"/>
          <w:szCs w:val="24"/>
          <w:lang w:eastAsia="pl-PL"/>
        </w:rPr>
        <w:t>ust. 1 Umowy, Zamawiający</w:t>
      </w:r>
      <w:r w:rsidRPr="000C3765">
        <w:rPr>
          <w:rFonts w:ascii="Times New Roman" w:hAnsi="Times New Roman"/>
          <w:sz w:val="24"/>
          <w:szCs w:val="24"/>
          <w:lang w:eastAsia="pl-PL"/>
        </w:rPr>
        <w:t xml:space="preserve"> będzie uprawniony do naliczenia kary umownej w wysokości </w:t>
      </w:r>
      <w:r w:rsidR="001578AA">
        <w:rPr>
          <w:rFonts w:ascii="Times New Roman" w:hAnsi="Times New Roman"/>
          <w:sz w:val="24"/>
          <w:szCs w:val="24"/>
          <w:lang w:eastAsia="pl-PL"/>
        </w:rPr>
        <w:t>50 </w:t>
      </w:r>
      <w:r>
        <w:rPr>
          <w:rFonts w:ascii="Times New Roman" w:hAnsi="Times New Roman"/>
          <w:sz w:val="24"/>
          <w:szCs w:val="24"/>
          <w:lang w:eastAsia="pl-PL"/>
        </w:rPr>
        <w:t>000</w:t>
      </w:r>
      <w:r w:rsidRPr="000C3765">
        <w:rPr>
          <w:rFonts w:ascii="Times New Roman" w:hAnsi="Times New Roman"/>
          <w:sz w:val="24"/>
          <w:szCs w:val="24"/>
          <w:lang w:eastAsia="pl-PL"/>
        </w:rPr>
        <w:t xml:space="preserve"> zł za każdy przypadek naruszenia.</w:t>
      </w:r>
    </w:p>
    <w:p w14:paraId="4CB3AED9" w14:textId="77777777" w:rsidR="00481750"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Zamawiający</w:t>
      </w:r>
      <w:r w:rsidRPr="001A6AE8">
        <w:rPr>
          <w:rFonts w:ascii="Times New Roman" w:hAnsi="Times New Roman"/>
          <w:sz w:val="24"/>
          <w:szCs w:val="24"/>
          <w:lang w:eastAsia="pl-PL"/>
        </w:rPr>
        <w:t xml:space="preserve"> będzie uprawnio</w:t>
      </w:r>
      <w:r>
        <w:rPr>
          <w:rFonts w:ascii="Times New Roman" w:hAnsi="Times New Roman"/>
          <w:sz w:val="24"/>
          <w:szCs w:val="24"/>
          <w:lang w:eastAsia="pl-PL"/>
        </w:rPr>
        <w:t>ny do dochodzenia od Wykonawcy</w:t>
      </w:r>
      <w:r w:rsidRPr="001A6AE8">
        <w:rPr>
          <w:rFonts w:ascii="Times New Roman" w:hAnsi="Times New Roman"/>
          <w:sz w:val="24"/>
          <w:szCs w:val="24"/>
          <w:lang w:eastAsia="pl-PL"/>
        </w:rPr>
        <w:t xml:space="preserve"> odszkodowania z tytułu niewykonania lub nienależytego wykonania Umowy, przewyższającego wysokość zastrzeżonych kar umownych.</w:t>
      </w:r>
    </w:p>
    <w:p w14:paraId="2447962C" w14:textId="77777777" w:rsidR="00481750" w:rsidRPr="00353541"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353541">
        <w:rPr>
          <w:rFonts w:ascii="Times New Roman" w:hAnsi="Times New Roman"/>
          <w:sz w:val="24"/>
          <w:szCs w:val="24"/>
          <w:lang w:eastAsia="pl-PL"/>
        </w:rPr>
        <w:t>Wymagane kary umowne będą w pierwszej kolejności potrącane z wynagrodzenia należnego Wykonawcy, na co Wykonawca wyraża zgodę i do czego upoważnia Zamawiającego bez potrzeby uzyskiwania pisemnego potwierdzenia.</w:t>
      </w:r>
    </w:p>
    <w:p w14:paraId="109F89BD" w14:textId="70C4C557" w:rsidR="00481750" w:rsidRPr="00893CF8" w:rsidRDefault="00481750" w:rsidP="00893CF8">
      <w:pPr>
        <w:numPr>
          <w:ilvl w:val="0"/>
          <w:numId w:val="2"/>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lastRenderedPageBreak/>
        <w:t xml:space="preserve">Strony </w:t>
      </w:r>
      <w:r w:rsidRPr="000C3765">
        <w:rPr>
          <w:rFonts w:ascii="Times New Roman" w:hAnsi="Times New Roman"/>
          <w:sz w:val="24"/>
          <w:szCs w:val="24"/>
          <w:lang w:eastAsia="pl-PL"/>
        </w:rPr>
        <w:t>oświadcza</w:t>
      </w:r>
      <w:r>
        <w:rPr>
          <w:rFonts w:ascii="Times New Roman" w:hAnsi="Times New Roman"/>
          <w:sz w:val="24"/>
          <w:szCs w:val="24"/>
          <w:lang w:eastAsia="pl-PL"/>
        </w:rPr>
        <w:t>ją</w:t>
      </w:r>
      <w:r w:rsidRPr="000C3765">
        <w:rPr>
          <w:rFonts w:ascii="Times New Roman" w:hAnsi="Times New Roman"/>
          <w:sz w:val="24"/>
          <w:szCs w:val="24"/>
          <w:lang w:eastAsia="pl-PL"/>
        </w:rPr>
        <w:t>, iż wyraża</w:t>
      </w:r>
      <w:r>
        <w:rPr>
          <w:rFonts w:ascii="Times New Roman" w:hAnsi="Times New Roman"/>
          <w:sz w:val="24"/>
          <w:szCs w:val="24"/>
          <w:lang w:eastAsia="pl-PL"/>
        </w:rPr>
        <w:t>ją</w:t>
      </w:r>
      <w:r w:rsidRPr="000C3765">
        <w:rPr>
          <w:rFonts w:ascii="Times New Roman" w:hAnsi="Times New Roman"/>
          <w:sz w:val="24"/>
          <w:szCs w:val="24"/>
          <w:lang w:eastAsia="pl-PL"/>
        </w:rPr>
        <w:t xml:space="preserve"> zgodę na sumowanie kar umownych</w:t>
      </w:r>
      <w:r>
        <w:rPr>
          <w:rFonts w:ascii="Times New Roman" w:hAnsi="Times New Roman"/>
          <w:sz w:val="24"/>
          <w:szCs w:val="24"/>
          <w:lang w:eastAsia="pl-PL"/>
        </w:rPr>
        <w:t>.</w:t>
      </w:r>
    </w:p>
    <w:p w14:paraId="5373C704" w14:textId="682982E7" w:rsidR="00481750" w:rsidRPr="001A6AE8" w:rsidRDefault="00481750" w:rsidP="00893CF8">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1A6AE8">
        <w:rPr>
          <w:rFonts w:ascii="Times New Roman" w:hAnsi="Times New Roman"/>
          <w:b/>
          <w:sz w:val="24"/>
          <w:szCs w:val="24"/>
        </w:rPr>
        <w:t xml:space="preserve">§ </w:t>
      </w:r>
      <w:r w:rsidR="00FE0EAB">
        <w:rPr>
          <w:rFonts w:ascii="Times New Roman" w:hAnsi="Times New Roman"/>
          <w:b/>
          <w:sz w:val="24"/>
          <w:szCs w:val="24"/>
        </w:rPr>
        <w:t>7</w:t>
      </w:r>
      <w:r>
        <w:rPr>
          <w:rFonts w:ascii="Times New Roman" w:hAnsi="Times New Roman"/>
          <w:b/>
          <w:sz w:val="24"/>
          <w:szCs w:val="24"/>
        </w:rPr>
        <w:t>.</w:t>
      </w:r>
    </w:p>
    <w:p w14:paraId="1BA6B681" w14:textId="77777777" w:rsidR="00481750" w:rsidRPr="001A6AE8" w:rsidRDefault="00481750" w:rsidP="00893CF8">
      <w:pPr>
        <w:overflowPunct w:val="0"/>
        <w:autoSpaceDE w:val="0"/>
        <w:autoSpaceDN w:val="0"/>
        <w:adjustRightInd w:val="0"/>
        <w:spacing w:before="120" w:after="120" w:line="240" w:lineRule="auto"/>
        <w:jc w:val="center"/>
        <w:textAlignment w:val="baseline"/>
        <w:rPr>
          <w:rFonts w:ascii="Times New Roman" w:hAnsi="Times New Roman"/>
          <w:sz w:val="24"/>
          <w:szCs w:val="24"/>
        </w:rPr>
      </w:pPr>
      <w:r w:rsidRPr="001A6AE8">
        <w:rPr>
          <w:rFonts w:ascii="Times New Roman" w:hAnsi="Times New Roman"/>
          <w:b/>
          <w:sz w:val="24"/>
          <w:szCs w:val="24"/>
        </w:rPr>
        <w:t>Reprezentacja Stron przy wykonywaniu Usług</w:t>
      </w:r>
    </w:p>
    <w:p w14:paraId="65B4225E" w14:textId="77777777" w:rsidR="00481750" w:rsidRPr="001A6AE8" w:rsidRDefault="00481750" w:rsidP="00893CF8">
      <w:pPr>
        <w:numPr>
          <w:ilvl w:val="0"/>
          <w:numId w:val="3"/>
        </w:numPr>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sz w:val="24"/>
          <w:szCs w:val="24"/>
        </w:rPr>
        <w:t>Osobami uprawnionymi do reprezentowania Stron w trakcie świadczenia Usług są:</w:t>
      </w:r>
    </w:p>
    <w:p w14:paraId="4A975022" w14:textId="77777777" w:rsidR="00481750" w:rsidRPr="001A6AE8" w:rsidRDefault="00481750" w:rsidP="00893CF8">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b/>
          <w:sz w:val="24"/>
          <w:szCs w:val="24"/>
        </w:rPr>
      </w:pPr>
      <w:r>
        <w:rPr>
          <w:rFonts w:ascii="Times New Roman" w:hAnsi="Times New Roman"/>
          <w:b/>
          <w:sz w:val="24"/>
          <w:szCs w:val="24"/>
        </w:rPr>
        <w:t>po stronie Zamawiającego</w:t>
      </w:r>
      <w:r w:rsidRPr="001A6AE8">
        <w:rPr>
          <w:rFonts w:ascii="Times New Roman" w:hAnsi="Times New Roman"/>
          <w:b/>
          <w:sz w:val="24"/>
          <w:szCs w:val="24"/>
        </w:rPr>
        <w:t xml:space="preserve">: </w:t>
      </w:r>
    </w:p>
    <w:p w14:paraId="29E9F5FB" w14:textId="77777777" w:rsidR="00481750" w:rsidRPr="001A6AE8" w:rsidRDefault="00481750" w:rsidP="00893CF8">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sz w:val="24"/>
          <w:szCs w:val="24"/>
        </w:rPr>
        <w:t xml:space="preserve">Pan/i ………………………. – ………………………………….. </w:t>
      </w:r>
    </w:p>
    <w:p w14:paraId="0F8E588E" w14:textId="77777777" w:rsidR="00481750" w:rsidRPr="001A6AE8" w:rsidRDefault="00481750" w:rsidP="00893CF8">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b/>
          <w:sz w:val="24"/>
          <w:szCs w:val="24"/>
        </w:rPr>
        <w:t xml:space="preserve">po stronie </w:t>
      </w:r>
      <w:r>
        <w:rPr>
          <w:rFonts w:ascii="Times New Roman" w:hAnsi="Times New Roman"/>
          <w:b/>
          <w:sz w:val="24"/>
          <w:szCs w:val="24"/>
        </w:rPr>
        <w:t>Wykonawcy</w:t>
      </w:r>
      <w:r w:rsidRPr="001A6AE8">
        <w:rPr>
          <w:rFonts w:ascii="Times New Roman" w:hAnsi="Times New Roman"/>
          <w:sz w:val="24"/>
          <w:szCs w:val="24"/>
        </w:rPr>
        <w:t xml:space="preserve">: </w:t>
      </w:r>
    </w:p>
    <w:p w14:paraId="62E8062B" w14:textId="77777777" w:rsidR="00481750" w:rsidRPr="001A6AE8" w:rsidRDefault="00481750" w:rsidP="00893CF8">
      <w:p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sz w:val="24"/>
          <w:szCs w:val="24"/>
        </w:rPr>
        <w:t>Pan/i ………………………. – …………………………………..</w:t>
      </w:r>
    </w:p>
    <w:p w14:paraId="7A417D81" w14:textId="77777777" w:rsidR="00481750" w:rsidRPr="001A6AE8" w:rsidRDefault="00481750" w:rsidP="00893CF8">
      <w:pPr>
        <w:numPr>
          <w:ilvl w:val="0"/>
          <w:numId w:val="3"/>
        </w:num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sz w:val="24"/>
          <w:szCs w:val="24"/>
        </w:rPr>
        <w:t>Osoba reprez</w:t>
      </w:r>
      <w:r>
        <w:rPr>
          <w:rFonts w:ascii="Times New Roman" w:hAnsi="Times New Roman"/>
          <w:sz w:val="24"/>
          <w:szCs w:val="24"/>
        </w:rPr>
        <w:t>entująca Zamawiającego</w:t>
      </w:r>
      <w:r w:rsidRPr="001A6AE8">
        <w:rPr>
          <w:rFonts w:ascii="Times New Roman" w:hAnsi="Times New Roman"/>
          <w:sz w:val="24"/>
          <w:szCs w:val="24"/>
        </w:rPr>
        <w:t xml:space="preserve">, wskazana w ust. 1 powyżej, uprawniona jest </w:t>
      </w:r>
      <w:r w:rsidRPr="001A6AE8">
        <w:rPr>
          <w:rFonts w:ascii="Times New Roman" w:hAnsi="Times New Roman"/>
          <w:sz w:val="24"/>
          <w:szCs w:val="24"/>
        </w:rPr>
        <w:br/>
        <w:t>do zlecania i przyjmowania Usług. Ponadto o</w:t>
      </w:r>
      <w:r>
        <w:rPr>
          <w:rFonts w:ascii="Times New Roman" w:hAnsi="Times New Roman"/>
          <w:sz w:val="24"/>
          <w:szCs w:val="24"/>
        </w:rPr>
        <w:t xml:space="preserve">soby reprezentujące Zamawiającego </w:t>
      </w:r>
      <w:r>
        <w:rPr>
          <w:rFonts w:ascii="Times New Roman" w:hAnsi="Times New Roman"/>
          <w:sz w:val="24"/>
          <w:szCs w:val="24"/>
        </w:rPr>
        <w:br/>
        <w:t>i Wykonawcę</w:t>
      </w:r>
      <w:r w:rsidRPr="001A6AE8">
        <w:rPr>
          <w:rFonts w:ascii="Times New Roman" w:hAnsi="Times New Roman"/>
          <w:sz w:val="24"/>
          <w:szCs w:val="24"/>
        </w:rPr>
        <w:t>, wskazane w ust. 1, uprawnione są do udzielania koniecznych informacji, podejmowania wszelkich niezbędnych działań wynikających z niniejszej Umowy, a także działań przez nią nieprzewidzianych, których podjęcie jest konieczne do prawidłowego świadczenia Usług. Powyższe czynności powinny być dokonane w formie pisemnej.</w:t>
      </w:r>
    </w:p>
    <w:p w14:paraId="5F1B9AB3" w14:textId="14BBEAB9" w:rsidR="00F048C5" w:rsidRPr="00893CF8" w:rsidRDefault="00481750" w:rsidP="00893CF8">
      <w:pPr>
        <w:numPr>
          <w:ilvl w:val="0"/>
          <w:numId w:val="3"/>
        </w:numPr>
        <w:tabs>
          <w:tab w:val="left" w:pos="284"/>
        </w:tabs>
        <w:overflowPunct w:val="0"/>
        <w:autoSpaceDE w:val="0"/>
        <w:autoSpaceDN w:val="0"/>
        <w:adjustRightInd w:val="0"/>
        <w:spacing w:before="120" w:after="120" w:line="240" w:lineRule="auto"/>
        <w:ind w:left="284"/>
        <w:jc w:val="both"/>
        <w:textAlignment w:val="baseline"/>
        <w:rPr>
          <w:rFonts w:ascii="Times New Roman" w:hAnsi="Times New Roman"/>
          <w:sz w:val="24"/>
          <w:szCs w:val="24"/>
        </w:rPr>
      </w:pPr>
      <w:r w:rsidRPr="001A6AE8">
        <w:rPr>
          <w:rFonts w:ascii="Times New Roman" w:hAnsi="Times New Roman"/>
          <w:sz w:val="24"/>
          <w:szCs w:val="24"/>
        </w:rPr>
        <w:t xml:space="preserve">Zmiana osoby uprawnionej do reprezentacji Stron w trakcie świadczenia Usług następuje </w:t>
      </w:r>
      <w:r>
        <w:rPr>
          <w:rFonts w:ascii="Times New Roman" w:hAnsi="Times New Roman"/>
          <w:sz w:val="24"/>
          <w:szCs w:val="24"/>
        </w:rPr>
        <w:br/>
      </w:r>
      <w:r w:rsidRPr="001A6AE8">
        <w:rPr>
          <w:rFonts w:ascii="Times New Roman" w:hAnsi="Times New Roman"/>
          <w:sz w:val="24"/>
          <w:szCs w:val="24"/>
        </w:rPr>
        <w:t xml:space="preserve">w formie pisemnej </w:t>
      </w:r>
      <w:r>
        <w:rPr>
          <w:rFonts w:ascii="Times New Roman" w:hAnsi="Times New Roman"/>
          <w:sz w:val="24"/>
          <w:szCs w:val="24"/>
        </w:rPr>
        <w:t xml:space="preserve">pod rygorem bezskuteczności zmiany </w:t>
      </w:r>
      <w:r w:rsidRPr="001A6AE8">
        <w:rPr>
          <w:rFonts w:ascii="Times New Roman" w:hAnsi="Times New Roman"/>
          <w:sz w:val="24"/>
          <w:szCs w:val="24"/>
        </w:rPr>
        <w:t xml:space="preserve">i nie </w:t>
      </w:r>
      <w:r>
        <w:rPr>
          <w:rFonts w:ascii="Times New Roman" w:hAnsi="Times New Roman"/>
          <w:sz w:val="24"/>
          <w:szCs w:val="24"/>
        </w:rPr>
        <w:t>stanowi</w:t>
      </w:r>
      <w:r w:rsidRPr="001A6AE8">
        <w:rPr>
          <w:rFonts w:ascii="Times New Roman" w:hAnsi="Times New Roman"/>
          <w:sz w:val="24"/>
          <w:szCs w:val="24"/>
        </w:rPr>
        <w:t xml:space="preserve"> zmiany Umowy. </w:t>
      </w:r>
    </w:p>
    <w:p w14:paraId="59CD5E9E" w14:textId="1B8FB3DC" w:rsidR="00481750" w:rsidRPr="001A6AE8" w:rsidRDefault="00481750" w:rsidP="00893CF8">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1A6AE8">
        <w:rPr>
          <w:rFonts w:ascii="Times New Roman" w:hAnsi="Times New Roman"/>
          <w:b/>
          <w:sz w:val="24"/>
          <w:szCs w:val="24"/>
          <w:lang w:eastAsia="pl-PL"/>
        </w:rPr>
        <w:t xml:space="preserve">§ </w:t>
      </w:r>
      <w:r w:rsidR="00FE0EAB">
        <w:rPr>
          <w:rFonts w:ascii="Times New Roman" w:hAnsi="Times New Roman"/>
          <w:b/>
          <w:sz w:val="24"/>
          <w:szCs w:val="24"/>
          <w:lang w:eastAsia="pl-PL"/>
        </w:rPr>
        <w:t>8</w:t>
      </w:r>
      <w:r>
        <w:rPr>
          <w:rFonts w:ascii="Times New Roman" w:hAnsi="Times New Roman"/>
          <w:b/>
          <w:sz w:val="24"/>
          <w:szCs w:val="24"/>
          <w:lang w:eastAsia="pl-PL"/>
        </w:rPr>
        <w:t>.</w:t>
      </w:r>
    </w:p>
    <w:p w14:paraId="36B3B5DB" w14:textId="77777777" w:rsidR="00481750" w:rsidRPr="001A6AE8" w:rsidRDefault="00481750" w:rsidP="00893CF8">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Pr>
          <w:rFonts w:ascii="Times New Roman" w:hAnsi="Times New Roman"/>
          <w:b/>
          <w:sz w:val="24"/>
          <w:szCs w:val="24"/>
          <w:lang w:eastAsia="pl-PL"/>
        </w:rPr>
        <w:t>Odstąpienie od</w:t>
      </w:r>
      <w:r w:rsidRPr="001A6AE8">
        <w:rPr>
          <w:rFonts w:ascii="Times New Roman" w:hAnsi="Times New Roman"/>
          <w:b/>
          <w:sz w:val="24"/>
          <w:szCs w:val="24"/>
          <w:lang w:eastAsia="pl-PL"/>
        </w:rPr>
        <w:t xml:space="preserve"> Umowy</w:t>
      </w:r>
    </w:p>
    <w:p w14:paraId="27545FF6" w14:textId="77777777" w:rsidR="00481750" w:rsidRPr="0012594D" w:rsidRDefault="00481750" w:rsidP="00893CF8">
      <w:pPr>
        <w:numPr>
          <w:ilvl w:val="0"/>
          <w:numId w:val="9"/>
        </w:numPr>
        <w:tabs>
          <w:tab w:val="left" w:pos="426"/>
        </w:tabs>
        <w:spacing w:before="120" w:after="120" w:line="240" w:lineRule="auto"/>
        <w:ind w:left="425" w:hanging="425"/>
        <w:jc w:val="both"/>
        <w:rPr>
          <w:rFonts w:ascii="Times New Roman" w:eastAsia="Times New Roman" w:hAnsi="Times New Roman"/>
          <w:sz w:val="24"/>
          <w:szCs w:val="24"/>
          <w:lang w:eastAsia="pl-PL"/>
        </w:rPr>
      </w:pPr>
      <w:r w:rsidRPr="0012594D">
        <w:rPr>
          <w:rFonts w:ascii="Times New Roman" w:eastAsia="Times New Roman" w:hAnsi="Times New Roman"/>
          <w:sz w:val="24"/>
          <w:szCs w:val="24"/>
          <w:lang w:eastAsia="pl-PL"/>
        </w:rPr>
        <w:t xml:space="preserve">Jeżeli Wykonawca opóźnia się z rozpoczęciem lub zakończeniem wykonywania przedmiotu Umowy tak dalece, że nie jest prawdopodobne, żeby zdołał je ukończyć w czasie umówionym, Zamawiający może bez wyznaczenia terminu dodatkowego odstąpić od Umowy jeszcze przed upływem terminów do realizacji </w:t>
      </w:r>
      <w:r>
        <w:rPr>
          <w:rFonts w:ascii="Times New Roman" w:eastAsia="Times New Roman" w:hAnsi="Times New Roman"/>
          <w:sz w:val="24"/>
          <w:szCs w:val="24"/>
          <w:lang w:eastAsia="pl-PL"/>
        </w:rPr>
        <w:t>P</w:t>
      </w:r>
      <w:r w:rsidRPr="0012594D">
        <w:rPr>
          <w:rFonts w:ascii="Times New Roman" w:eastAsia="Times New Roman" w:hAnsi="Times New Roman"/>
          <w:sz w:val="24"/>
          <w:szCs w:val="24"/>
          <w:lang w:eastAsia="pl-PL"/>
        </w:rPr>
        <w:t>rzedmiotu Umowy, o których</w:t>
      </w:r>
      <w:r>
        <w:rPr>
          <w:rFonts w:ascii="Times New Roman" w:eastAsia="Times New Roman" w:hAnsi="Times New Roman"/>
          <w:sz w:val="24"/>
          <w:szCs w:val="24"/>
          <w:lang w:eastAsia="pl-PL"/>
        </w:rPr>
        <w:t xml:space="preserve"> mowa w § 2</w:t>
      </w:r>
      <w:r w:rsidRPr="0012594D">
        <w:rPr>
          <w:rFonts w:ascii="Times New Roman" w:eastAsia="Times New Roman" w:hAnsi="Times New Roman"/>
          <w:sz w:val="24"/>
          <w:szCs w:val="24"/>
          <w:lang w:eastAsia="pl-PL"/>
        </w:rPr>
        <w:t xml:space="preserve"> ust. 1</w:t>
      </w:r>
      <w:r>
        <w:rPr>
          <w:rFonts w:ascii="Times New Roman" w:eastAsia="Times New Roman" w:hAnsi="Times New Roman"/>
          <w:sz w:val="24"/>
          <w:szCs w:val="24"/>
          <w:lang w:eastAsia="pl-PL"/>
        </w:rPr>
        <w:t xml:space="preserve"> i 2</w:t>
      </w:r>
      <w:r w:rsidRPr="0012594D">
        <w:rPr>
          <w:rFonts w:ascii="Times New Roman" w:eastAsia="Times New Roman" w:hAnsi="Times New Roman"/>
          <w:sz w:val="24"/>
          <w:szCs w:val="24"/>
          <w:lang w:eastAsia="pl-PL"/>
        </w:rPr>
        <w:t xml:space="preserve"> Umowy.</w:t>
      </w:r>
    </w:p>
    <w:p w14:paraId="6AF22C31" w14:textId="77777777" w:rsidR="00481750" w:rsidRPr="0012594D" w:rsidRDefault="00481750" w:rsidP="00893CF8">
      <w:pPr>
        <w:numPr>
          <w:ilvl w:val="0"/>
          <w:numId w:val="9"/>
        </w:numPr>
        <w:tabs>
          <w:tab w:val="left" w:pos="426"/>
        </w:tabs>
        <w:spacing w:before="120" w:after="120" w:line="240" w:lineRule="auto"/>
        <w:ind w:left="425" w:hanging="425"/>
        <w:jc w:val="both"/>
        <w:rPr>
          <w:rFonts w:ascii="Times New Roman" w:hAnsi="Times New Roman"/>
          <w:sz w:val="24"/>
          <w:szCs w:val="24"/>
          <w:lang w:eastAsia="pl-PL"/>
        </w:rPr>
      </w:pPr>
      <w:r w:rsidRPr="0012594D">
        <w:rPr>
          <w:rFonts w:ascii="Times New Roman" w:hAnsi="Times New Roman"/>
          <w:sz w:val="24"/>
          <w:szCs w:val="24"/>
          <w:lang w:eastAsia="pl-PL"/>
        </w:rPr>
        <w:t xml:space="preserve">Zamawiający może odstąpić od Umowy z ważnych powodów, tj. w przypadku zawinionego naruszania przez Wykonawcę istotnych postanowień niniejszej Umowy. </w:t>
      </w:r>
      <w:r w:rsidRPr="0012594D">
        <w:rPr>
          <w:rFonts w:ascii="Times New Roman" w:hAnsi="Times New Roman"/>
          <w:sz w:val="24"/>
          <w:szCs w:val="24"/>
          <w:lang w:eastAsia="pl-PL"/>
        </w:rPr>
        <w:br/>
        <w:t xml:space="preserve">W powyższym przypadku </w:t>
      </w:r>
      <w:r w:rsidRPr="0012594D">
        <w:rPr>
          <w:rFonts w:ascii="Times New Roman" w:eastAsia="Times New Roman" w:hAnsi="Times New Roman"/>
          <w:sz w:val="24"/>
          <w:szCs w:val="24"/>
          <w:lang w:eastAsia="pl-PL"/>
        </w:rPr>
        <w:t>Zamawiający</w:t>
      </w:r>
      <w:r w:rsidRPr="0012594D">
        <w:rPr>
          <w:rFonts w:ascii="Times New Roman" w:hAnsi="Times New Roman"/>
          <w:sz w:val="24"/>
          <w:szCs w:val="24"/>
          <w:lang w:eastAsia="pl-PL"/>
        </w:rPr>
        <w:t xml:space="preserve"> przed odstąpieniem od Umowy wyznaczy Wykonawcy odpowiedni, nie krótszy niż 3 dni, termin do usunięcia wskazanych naruszeń, z zagrożeniem, że po jego bezskutecznym upływie będzie uprawniony do odstąpienia od Umowy. Zamawiający może odstąpić od Umowy w terminie 5 dni </w:t>
      </w:r>
      <w:r>
        <w:rPr>
          <w:rFonts w:ascii="Times New Roman" w:hAnsi="Times New Roman"/>
          <w:sz w:val="24"/>
          <w:szCs w:val="24"/>
          <w:lang w:eastAsia="pl-PL"/>
        </w:rPr>
        <w:br/>
      </w:r>
      <w:r w:rsidRPr="0012594D">
        <w:rPr>
          <w:rFonts w:ascii="Times New Roman" w:hAnsi="Times New Roman"/>
          <w:sz w:val="24"/>
          <w:szCs w:val="24"/>
          <w:lang w:eastAsia="pl-PL"/>
        </w:rPr>
        <w:t xml:space="preserve">od dnia, w którym wyznaczony przez Zamawiającego termin na usunięcie powyższych naruszeń upłynął. </w:t>
      </w:r>
    </w:p>
    <w:p w14:paraId="67964D1C" w14:textId="77777777" w:rsidR="00481750" w:rsidRPr="0012594D" w:rsidRDefault="00481750" w:rsidP="00893CF8">
      <w:pPr>
        <w:numPr>
          <w:ilvl w:val="0"/>
          <w:numId w:val="9"/>
        </w:numPr>
        <w:tabs>
          <w:tab w:val="left" w:pos="426"/>
        </w:tabs>
        <w:spacing w:before="120" w:after="120" w:line="240" w:lineRule="auto"/>
        <w:ind w:left="425" w:hanging="425"/>
        <w:jc w:val="both"/>
        <w:rPr>
          <w:rFonts w:ascii="Times New Roman" w:eastAsia="Times New Roman" w:hAnsi="Times New Roman"/>
          <w:sz w:val="24"/>
          <w:szCs w:val="24"/>
          <w:lang w:eastAsia="pl-PL"/>
        </w:rPr>
      </w:pPr>
      <w:r w:rsidRPr="0012594D">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w:t>
      </w:r>
      <w:r>
        <w:rPr>
          <w:rFonts w:ascii="Times New Roman" w:eastAsia="Times New Roman" w:hAnsi="Times New Roman"/>
          <w:sz w:val="24"/>
          <w:szCs w:val="24"/>
          <w:lang w:eastAsia="pl-PL"/>
        </w:rPr>
        <w:t>3</w:t>
      </w:r>
      <w:r w:rsidRPr="0012594D">
        <w:rPr>
          <w:rFonts w:ascii="Times New Roman" w:eastAsia="Times New Roman" w:hAnsi="Times New Roman"/>
          <w:sz w:val="24"/>
          <w:szCs w:val="24"/>
          <w:lang w:eastAsia="pl-PL"/>
        </w:rPr>
        <w:t>0 dni od powzięcia wiadomości o powyższych okolicznościach.</w:t>
      </w:r>
    </w:p>
    <w:p w14:paraId="0C190803" w14:textId="77777777" w:rsidR="00481750" w:rsidRDefault="00481750" w:rsidP="00893CF8">
      <w:pPr>
        <w:numPr>
          <w:ilvl w:val="0"/>
          <w:numId w:val="9"/>
        </w:numPr>
        <w:tabs>
          <w:tab w:val="left" w:pos="426"/>
        </w:tabs>
        <w:spacing w:before="120" w:after="120" w:line="240" w:lineRule="auto"/>
        <w:ind w:left="425" w:hanging="425"/>
        <w:jc w:val="both"/>
        <w:rPr>
          <w:rFonts w:ascii="Times New Roman" w:eastAsia="Times New Roman" w:hAnsi="Times New Roman"/>
          <w:sz w:val="24"/>
          <w:szCs w:val="24"/>
          <w:lang w:eastAsia="pl-PL"/>
        </w:rPr>
      </w:pPr>
      <w:r w:rsidRPr="0012594D">
        <w:rPr>
          <w:rFonts w:ascii="Times New Roman" w:eastAsia="Times New Roman" w:hAnsi="Times New Roman"/>
          <w:sz w:val="24"/>
          <w:szCs w:val="24"/>
          <w:lang w:eastAsia="pl-PL"/>
        </w:rPr>
        <w:t xml:space="preserve">Jeżeli Zamawiający przekazał Wykonawcy niezbędną dokumentację związaną z wykonaniem przedmiotu Umowy, w razie odstąpienia od Umowy może żądać zwrotu przekazanej dokumentacji i wydania dotychczasowych efektów prac powstałych w ramach rozpoczętej realizacji Umowy. </w:t>
      </w:r>
    </w:p>
    <w:p w14:paraId="6EBD41D8" w14:textId="08A458CC" w:rsidR="00542B49" w:rsidRPr="00B47099" w:rsidRDefault="00542B49" w:rsidP="00893CF8">
      <w:pPr>
        <w:pStyle w:val="Akapitzlist"/>
        <w:numPr>
          <w:ilvl w:val="0"/>
          <w:numId w:val="9"/>
        </w:numPr>
        <w:spacing w:before="120" w:after="120" w:line="240" w:lineRule="auto"/>
        <w:ind w:left="426"/>
        <w:contextualSpacing w:val="0"/>
        <w:jc w:val="both"/>
        <w:rPr>
          <w:rFonts w:ascii="Times New Roman" w:eastAsia="Times New Roman" w:hAnsi="Times New Roman"/>
          <w:sz w:val="24"/>
          <w:szCs w:val="24"/>
          <w:lang w:eastAsia="pl-PL"/>
        </w:rPr>
      </w:pPr>
      <w:r w:rsidRPr="00542B49">
        <w:rPr>
          <w:rFonts w:ascii="Times New Roman" w:eastAsia="Times New Roman" w:hAnsi="Times New Roman"/>
          <w:sz w:val="24"/>
          <w:szCs w:val="24"/>
          <w:lang w:eastAsia="pl-PL"/>
        </w:rPr>
        <w:t>Odstąpienie od Umowy nie ogranicza Zamawiającemu możliwości dochodzenia kar umownych oraz odszkodowań, jeżeli szkoda przewyższa wysokość kar umownych.</w:t>
      </w:r>
    </w:p>
    <w:p w14:paraId="37551097" w14:textId="77777777" w:rsidR="00481750" w:rsidRDefault="00481750" w:rsidP="00893CF8">
      <w:pPr>
        <w:numPr>
          <w:ilvl w:val="0"/>
          <w:numId w:val="9"/>
        </w:numPr>
        <w:tabs>
          <w:tab w:val="left" w:pos="426"/>
        </w:tabs>
        <w:spacing w:before="120" w:after="120" w:line="240" w:lineRule="auto"/>
        <w:ind w:left="425" w:hanging="425"/>
        <w:jc w:val="both"/>
        <w:rPr>
          <w:rFonts w:ascii="Times New Roman" w:eastAsia="Times New Roman" w:hAnsi="Times New Roman"/>
          <w:sz w:val="24"/>
          <w:szCs w:val="24"/>
          <w:lang w:eastAsia="pl-PL"/>
        </w:rPr>
      </w:pPr>
      <w:r w:rsidRPr="0012594D">
        <w:rPr>
          <w:rFonts w:ascii="Times New Roman" w:eastAsia="Times New Roman" w:hAnsi="Times New Roman"/>
          <w:sz w:val="24"/>
          <w:szCs w:val="24"/>
          <w:lang w:eastAsia="pl-PL"/>
        </w:rPr>
        <w:t>Odstąpienie od Umowy może nastąpić wyłącznie w formie pisemnej z podaniem uzasadnienia.</w:t>
      </w:r>
    </w:p>
    <w:p w14:paraId="67FA34C4" w14:textId="23EF4169" w:rsidR="00481750" w:rsidRPr="001A6AE8" w:rsidRDefault="00481750" w:rsidP="00893CF8">
      <w:pPr>
        <w:autoSpaceDE w:val="0"/>
        <w:autoSpaceDN w:val="0"/>
        <w:adjustRightInd w:val="0"/>
        <w:spacing w:before="120" w:after="120" w:line="240" w:lineRule="auto"/>
        <w:jc w:val="center"/>
        <w:rPr>
          <w:rFonts w:ascii="Times New Roman" w:hAnsi="Times New Roman"/>
          <w:b/>
          <w:sz w:val="24"/>
          <w:szCs w:val="24"/>
        </w:rPr>
      </w:pPr>
      <w:r w:rsidRPr="001A6AE8">
        <w:rPr>
          <w:rFonts w:ascii="Times New Roman" w:hAnsi="Times New Roman"/>
          <w:b/>
          <w:sz w:val="24"/>
          <w:szCs w:val="24"/>
        </w:rPr>
        <w:lastRenderedPageBreak/>
        <w:t xml:space="preserve">§ </w:t>
      </w:r>
      <w:r w:rsidR="00FE0EAB">
        <w:rPr>
          <w:rFonts w:ascii="Times New Roman" w:hAnsi="Times New Roman"/>
          <w:b/>
          <w:sz w:val="24"/>
          <w:szCs w:val="24"/>
        </w:rPr>
        <w:t>9</w:t>
      </w:r>
      <w:r>
        <w:rPr>
          <w:rFonts w:ascii="Times New Roman" w:hAnsi="Times New Roman"/>
          <w:b/>
          <w:sz w:val="24"/>
          <w:szCs w:val="24"/>
        </w:rPr>
        <w:t>.</w:t>
      </w:r>
    </w:p>
    <w:p w14:paraId="04C741E9" w14:textId="77777777" w:rsidR="00481750" w:rsidRPr="001A6AE8" w:rsidRDefault="00481750" w:rsidP="00893CF8">
      <w:pPr>
        <w:autoSpaceDE w:val="0"/>
        <w:autoSpaceDN w:val="0"/>
        <w:adjustRightInd w:val="0"/>
        <w:spacing w:before="120" w:after="120" w:line="240" w:lineRule="auto"/>
        <w:jc w:val="center"/>
        <w:rPr>
          <w:rFonts w:ascii="Times New Roman" w:hAnsi="Times New Roman"/>
          <w:b/>
          <w:sz w:val="24"/>
          <w:szCs w:val="24"/>
        </w:rPr>
      </w:pPr>
      <w:r w:rsidRPr="001A6AE8">
        <w:rPr>
          <w:rFonts w:ascii="Times New Roman" w:hAnsi="Times New Roman"/>
          <w:b/>
          <w:sz w:val="24"/>
          <w:szCs w:val="24"/>
        </w:rPr>
        <w:t>Powierzenie świadczenia Usług podmiotom trzecim</w:t>
      </w:r>
    </w:p>
    <w:p w14:paraId="6B38410A" w14:textId="77777777" w:rsidR="00481750" w:rsidRPr="001A6AE8" w:rsidRDefault="00481750" w:rsidP="00893CF8">
      <w:pPr>
        <w:numPr>
          <w:ilvl w:val="0"/>
          <w:numId w:val="4"/>
        </w:numPr>
        <w:tabs>
          <w:tab w:val="left" w:pos="284"/>
        </w:tabs>
        <w:autoSpaceDE w:val="0"/>
        <w:autoSpaceDN w:val="0"/>
        <w:adjustRightInd w:val="0"/>
        <w:spacing w:before="120" w:after="120" w:line="240" w:lineRule="auto"/>
        <w:jc w:val="both"/>
        <w:rPr>
          <w:rFonts w:ascii="Times New Roman" w:hAnsi="Times New Roman"/>
          <w:sz w:val="24"/>
          <w:szCs w:val="24"/>
        </w:rPr>
      </w:pPr>
      <w:r w:rsidRPr="001A6AE8">
        <w:rPr>
          <w:rFonts w:ascii="Times New Roman" w:hAnsi="Times New Roman"/>
          <w:sz w:val="24"/>
          <w:szCs w:val="24"/>
        </w:rPr>
        <w:t xml:space="preserve"> </w:t>
      </w:r>
      <w:r>
        <w:rPr>
          <w:rFonts w:ascii="Times New Roman" w:hAnsi="Times New Roman"/>
          <w:sz w:val="24"/>
          <w:szCs w:val="24"/>
        </w:rPr>
        <w:t>Wykonawca</w:t>
      </w:r>
      <w:r w:rsidRPr="001A6AE8">
        <w:rPr>
          <w:rFonts w:ascii="Times New Roman" w:hAnsi="Times New Roman"/>
          <w:sz w:val="24"/>
          <w:szCs w:val="24"/>
        </w:rPr>
        <w:t xml:space="preserve"> nie może powierzyć świadczenia Usług osobom trzecim, bez wyra</w:t>
      </w:r>
      <w:r>
        <w:rPr>
          <w:rFonts w:ascii="Times New Roman" w:hAnsi="Times New Roman"/>
          <w:sz w:val="24"/>
          <w:szCs w:val="24"/>
        </w:rPr>
        <w:t>źnej uprzedniej pisemnej zgody Zamawiającego</w:t>
      </w:r>
      <w:r w:rsidRPr="001A6AE8">
        <w:rPr>
          <w:rFonts w:ascii="Times New Roman" w:hAnsi="Times New Roman"/>
          <w:sz w:val="24"/>
          <w:szCs w:val="24"/>
        </w:rPr>
        <w:t>.</w:t>
      </w:r>
    </w:p>
    <w:p w14:paraId="6F86A306" w14:textId="205B109A" w:rsidR="00F048C5" w:rsidRPr="00893CF8" w:rsidRDefault="00481750" w:rsidP="00893CF8">
      <w:pPr>
        <w:numPr>
          <w:ilvl w:val="0"/>
          <w:numId w:val="4"/>
        </w:numPr>
        <w:autoSpaceDE w:val="0"/>
        <w:autoSpaceDN w:val="0"/>
        <w:adjustRightInd w:val="0"/>
        <w:spacing w:before="120" w:after="120" w:line="240" w:lineRule="auto"/>
        <w:jc w:val="both"/>
        <w:rPr>
          <w:rFonts w:ascii="Times New Roman" w:hAnsi="Times New Roman"/>
          <w:sz w:val="24"/>
          <w:szCs w:val="24"/>
        </w:rPr>
      </w:pPr>
      <w:r w:rsidRPr="001A6AE8">
        <w:rPr>
          <w:rFonts w:ascii="Times New Roman" w:hAnsi="Times New Roman"/>
          <w:sz w:val="24"/>
          <w:szCs w:val="24"/>
        </w:rPr>
        <w:t>W razie naruszenia postanowie</w:t>
      </w:r>
      <w:r w:rsidRPr="001A6AE8">
        <w:rPr>
          <w:rFonts w:ascii="Times New Roman" w:eastAsia="TimesNewRoman" w:hAnsi="Times New Roman"/>
          <w:sz w:val="24"/>
          <w:szCs w:val="24"/>
        </w:rPr>
        <w:t xml:space="preserve">nia </w:t>
      </w:r>
      <w:r w:rsidRPr="001A6AE8">
        <w:rPr>
          <w:rFonts w:ascii="Times New Roman" w:hAnsi="Times New Roman"/>
          <w:sz w:val="24"/>
          <w:szCs w:val="24"/>
        </w:rPr>
        <w:t xml:space="preserve">ust. 1, </w:t>
      </w:r>
      <w:r>
        <w:rPr>
          <w:rFonts w:ascii="Times New Roman" w:hAnsi="Times New Roman"/>
          <w:sz w:val="24"/>
          <w:szCs w:val="24"/>
        </w:rPr>
        <w:t>Zamawiający</w:t>
      </w:r>
      <w:r w:rsidRPr="001A6AE8">
        <w:rPr>
          <w:rFonts w:ascii="Times New Roman" w:hAnsi="Times New Roman"/>
          <w:sz w:val="24"/>
          <w:szCs w:val="24"/>
        </w:rPr>
        <w:t xml:space="preserve"> mo</w:t>
      </w:r>
      <w:r w:rsidRPr="001A6AE8">
        <w:rPr>
          <w:rFonts w:ascii="Times New Roman" w:eastAsia="TimesNewRoman" w:hAnsi="Times New Roman"/>
          <w:sz w:val="24"/>
          <w:szCs w:val="24"/>
        </w:rPr>
        <w:t>ż</w:t>
      </w:r>
      <w:r w:rsidRPr="001A6AE8">
        <w:rPr>
          <w:rFonts w:ascii="Times New Roman" w:hAnsi="Times New Roman"/>
          <w:sz w:val="24"/>
          <w:szCs w:val="24"/>
        </w:rPr>
        <w:t xml:space="preserve">e wypowiedzieć Umowę </w:t>
      </w:r>
      <w:r w:rsidRPr="001A6AE8">
        <w:rPr>
          <w:rFonts w:ascii="Times New Roman" w:hAnsi="Times New Roman"/>
          <w:sz w:val="24"/>
          <w:szCs w:val="24"/>
        </w:rPr>
        <w:br/>
        <w:t xml:space="preserve">ze skutkiem natychmiastowym oraz żądać zapłaty kary </w:t>
      </w:r>
      <w:r>
        <w:rPr>
          <w:rFonts w:ascii="Times New Roman" w:hAnsi="Times New Roman"/>
          <w:sz w:val="24"/>
          <w:szCs w:val="24"/>
        </w:rPr>
        <w:t>umownej na zasadach opisanych w </w:t>
      </w:r>
      <w:r w:rsidRPr="001A6AE8">
        <w:rPr>
          <w:rFonts w:ascii="Times New Roman" w:hAnsi="Times New Roman"/>
          <w:sz w:val="24"/>
          <w:szCs w:val="24"/>
        </w:rPr>
        <w:t xml:space="preserve">§ </w:t>
      </w:r>
      <w:r w:rsidR="00FE0EAB">
        <w:rPr>
          <w:rFonts w:ascii="Times New Roman" w:hAnsi="Times New Roman"/>
          <w:sz w:val="24"/>
          <w:szCs w:val="24"/>
        </w:rPr>
        <w:t>6</w:t>
      </w:r>
      <w:r w:rsidRPr="001A6AE8">
        <w:rPr>
          <w:rFonts w:ascii="Times New Roman" w:hAnsi="Times New Roman"/>
          <w:sz w:val="24"/>
          <w:szCs w:val="24"/>
        </w:rPr>
        <w:t>.</w:t>
      </w:r>
    </w:p>
    <w:p w14:paraId="477C88A7" w14:textId="2CAD0E92" w:rsidR="00481750" w:rsidRPr="001A6AE8" w:rsidRDefault="00481750" w:rsidP="00893CF8">
      <w:pPr>
        <w:spacing w:before="120" w:after="120" w:line="240" w:lineRule="auto"/>
        <w:jc w:val="center"/>
        <w:rPr>
          <w:rFonts w:ascii="Times New Roman" w:hAnsi="Times New Roman"/>
          <w:b/>
          <w:sz w:val="24"/>
          <w:szCs w:val="24"/>
        </w:rPr>
      </w:pPr>
      <w:r w:rsidRPr="001A6AE8">
        <w:rPr>
          <w:rFonts w:ascii="Times New Roman" w:hAnsi="Times New Roman"/>
          <w:b/>
          <w:sz w:val="24"/>
          <w:szCs w:val="24"/>
        </w:rPr>
        <w:t xml:space="preserve">§ </w:t>
      </w:r>
      <w:r w:rsidR="00FE0EAB">
        <w:rPr>
          <w:rFonts w:ascii="Times New Roman" w:hAnsi="Times New Roman"/>
          <w:b/>
          <w:sz w:val="24"/>
          <w:szCs w:val="24"/>
        </w:rPr>
        <w:t>10</w:t>
      </w:r>
      <w:r>
        <w:rPr>
          <w:rFonts w:ascii="Times New Roman" w:hAnsi="Times New Roman"/>
          <w:b/>
          <w:sz w:val="24"/>
          <w:szCs w:val="24"/>
        </w:rPr>
        <w:t>.</w:t>
      </w:r>
    </w:p>
    <w:p w14:paraId="0F933B19" w14:textId="77777777" w:rsidR="00481750" w:rsidRPr="001A6AE8" w:rsidRDefault="00481750" w:rsidP="00893CF8">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1A6AE8">
        <w:rPr>
          <w:rFonts w:ascii="Times New Roman" w:hAnsi="Times New Roman"/>
          <w:b/>
          <w:sz w:val="24"/>
          <w:szCs w:val="24"/>
          <w:lang w:eastAsia="pl-PL"/>
        </w:rPr>
        <w:t>Zachowanie poufności</w:t>
      </w:r>
    </w:p>
    <w:p w14:paraId="1E4EEC0D" w14:textId="77777777" w:rsidR="00481750" w:rsidRPr="001A6AE8" w:rsidRDefault="00481750" w:rsidP="00893CF8">
      <w:pPr>
        <w:numPr>
          <w:ilvl w:val="0"/>
          <w:numId w:val="5"/>
        </w:num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color w:val="000000"/>
          <w:sz w:val="24"/>
          <w:szCs w:val="24"/>
          <w:lang w:eastAsia="pl-PL"/>
        </w:rPr>
        <w:t>Wykonawca</w:t>
      </w:r>
      <w:r w:rsidRPr="001A6AE8">
        <w:rPr>
          <w:rFonts w:ascii="Times New Roman" w:hAnsi="Times New Roman"/>
          <w:color w:val="000000"/>
          <w:sz w:val="24"/>
          <w:szCs w:val="24"/>
          <w:lang w:eastAsia="pl-PL"/>
        </w:rPr>
        <w:t xml:space="preserve"> zobowiązuje się, że w czasie realizacji Umowy, jak również </w:t>
      </w:r>
      <w:r w:rsidRPr="001A6AE8">
        <w:rPr>
          <w:rFonts w:ascii="Times New Roman" w:hAnsi="Times New Roman"/>
          <w:color w:val="000000"/>
          <w:sz w:val="24"/>
          <w:szCs w:val="24"/>
          <w:lang w:eastAsia="pl-PL"/>
        </w:rPr>
        <w:br/>
        <w:t>po jej rozwiązaniu lub wygaśnięciu, wszystkie osob</w:t>
      </w:r>
      <w:r>
        <w:rPr>
          <w:rFonts w:ascii="Times New Roman" w:hAnsi="Times New Roman"/>
          <w:color w:val="000000"/>
          <w:sz w:val="24"/>
          <w:szCs w:val="24"/>
          <w:lang w:eastAsia="pl-PL"/>
        </w:rPr>
        <w:t>y zatrudnione przez Wykonawcę</w:t>
      </w:r>
      <w:r w:rsidRPr="001A6AE8">
        <w:rPr>
          <w:rFonts w:ascii="Times New Roman" w:hAnsi="Times New Roman"/>
          <w:color w:val="000000"/>
          <w:sz w:val="24"/>
          <w:szCs w:val="24"/>
          <w:lang w:eastAsia="pl-PL"/>
        </w:rPr>
        <w:t xml:space="preserve"> przy wykonaniu Usługi zachowają w tajemnicy wszelkie dane uzyskane w toku wykonywania Umowy, a także nieprzeznaczone do wiadomości publicznej informacje dotyczące </w:t>
      </w:r>
      <w:r>
        <w:rPr>
          <w:rFonts w:ascii="Times New Roman" w:hAnsi="Times New Roman"/>
          <w:color w:val="000000"/>
          <w:sz w:val="24"/>
          <w:szCs w:val="24"/>
          <w:lang w:eastAsia="pl-PL"/>
        </w:rPr>
        <w:t>Zamawiającego</w:t>
      </w:r>
      <w:r w:rsidRPr="001A6AE8">
        <w:rPr>
          <w:rFonts w:ascii="Times New Roman" w:hAnsi="Times New Roman"/>
          <w:color w:val="000000"/>
          <w:sz w:val="24"/>
          <w:szCs w:val="24"/>
          <w:lang w:eastAsia="pl-PL"/>
        </w:rPr>
        <w:t xml:space="preserve"> lub stanowiących tajemnicę przedsiębiorstwa innych podmiotów w rozumieniu </w:t>
      </w:r>
      <w:r w:rsidRPr="001A6AE8">
        <w:rPr>
          <w:rFonts w:ascii="Times New Roman" w:hAnsi="Times New Roman"/>
          <w:bCs/>
          <w:color w:val="000000"/>
          <w:sz w:val="24"/>
          <w:szCs w:val="24"/>
        </w:rPr>
        <w:t>ustawy</w:t>
      </w:r>
      <w:r w:rsidRPr="001A6AE8">
        <w:rPr>
          <w:rFonts w:ascii="Times New Roman" w:hAnsi="Times New Roman"/>
          <w:b/>
          <w:bCs/>
          <w:color w:val="000000"/>
          <w:sz w:val="24"/>
          <w:szCs w:val="24"/>
        </w:rPr>
        <w:t xml:space="preserve"> </w:t>
      </w:r>
      <w:r w:rsidRPr="001A6AE8">
        <w:rPr>
          <w:rFonts w:ascii="Times New Roman" w:hAnsi="Times New Roman"/>
          <w:color w:val="000000"/>
          <w:sz w:val="24"/>
          <w:szCs w:val="24"/>
        </w:rPr>
        <w:t xml:space="preserve">z dnia 16 kwietnia 1993 r. </w:t>
      </w:r>
      <w:r w:rsidRPr="001A6AE8">
        <w:rPr>
          <w:rFonts w:ascii="Times New Roman" w:hAnsi="Times New Roman"/>
          <w:bCs/>
          <w:color w:val="000000"/>
          <w:sz w:val="24"/>
          <w:szCs w:val="24"/>
        </w:rPr>
        <w:t>o zwalczaniu nieuczciwej konkurencji</w:t>
      </w:r>
      <w:r w:rsidRPr="001A6AE8">
        <w:rPr>
          <w:rFonts w:ascii="Times New Roman" w:hAnsi="Times New Roman"/>
          <w:color w:val="000000"/>
          <w:sz w:val="24"/>
          <w:szCs w:val="24"/>
          <w:lang w:eastAsia="pl-PL"/>
        </w:rPr>
        <w:t xml:space="preserve"> (tekst jednolity: </w:t>
      </w:r>
      <w:r w:rsidRPr="001A6AE8">
        <w:rPr>
          <w:rFonts w:ascii="Times New Roman" w:hAnsi="Times New Roman"/>
          <w:bCs/>
          <w:color w:val="000000"/>
          <w:sz w:val="24"/>
          <w:szCs w:val="24"/>
          <w:lang w:eastAsia="pl-PL"/>
        </w:rPr>
        <w:t>Dz. U. z 2003 r. Nr 153</w:t>
      </w:r>
      <w:r>
        <w:rPr>
          <w:rFonts w:ascii="Times New Roman" w:hAnsi="Times New Roman"/>
          <w:bCs/>
          <w:color w:val="000000"/>
          <w:sz w:val="24"/>
          <w:szCs w:val="24"/>
          <w:lang w:eastAsia="pl-PL"/>
        </w:rPr>
        <w:t>,</w:t>
      </w:r>
      <w:r w:rsidRPr="001A6AE8">
        <w:rPr>
          <w:rFonts w:ascii="Times New Roman" w:hAnsi="Times New Roman"/>
          <w:bCs/>
          <w:color w:val="000000"/>
          <w:sz w:val="24"/>
          <w:szCs w:val="24"/>
          <w:lang w:eastAsia="pl-PL"/>
        </w:rPr>
        <w:t xml:space="preserve"> poz. 1503</w:t>
      </w:r>
      <w:r>
        <w:rPr>
          <w:rFonts w:ascii="Times New Roman" w:hAnsi="Times New Roman"/>
          <w:bCs/>
          <w:color w:val="000000"/>
          <w:sz w:val="24"/>
          <w:szCs w:val="24"/>
          <w:lang w:eastAsia="pl-PL"/>
        </w:rPr>
        <w:t>,</w:t>
      </w:r>
      <w:r w:rsidRPr="001A6AE8">
        <w:rPr>
          <w:rFonts w:ascii="Times New Roman" w:hAnsi="Times New Roman"/>
          <w:bCs/>
          <w:color w:val="000000"/>
          <w:sz w:val="24"/>
          <w:szCs w:val="24"/>
          <w:lang w:eastAsia="pl-PL"/>
        </w:rPr>
        <w:t xml:space="preserve"> z</w:t>
      </w:r>
      <w:r>
        <w:rPr>
          <w:rFonts w:ascii="Times New Roman" w:hAnsi="Times New Roman"/>
          <w:bCs/>
          <w:color w:val="000000"/>
          <w:sz w:val="24"/>
          <w:szCs w:val="24"/>
          <w:lang w:eastAsia="pl-PL"/>
        </w:rPr>
        <w:t xml:space="preserve"> </w:t>
      </w:r>
      <w:proofErr w:type="spellStart"/>
      <w:r>
        <w:rPr>
          <w:rFonts w:ascii="Times New Roman" w:hAnsi="Times New Roman"/>
          <w:bCs/>
          <w:color w:val="000000"/>
          <w:sz w:val="24"/>
          <w:szCs w:val="24"/>
          <w:lang w:eastAsia="pl-PL"/>
        </w:rPr>
        <w:t>późn</w:t>
      </w:r>
      <w:proofErr w:type="spellEnd"/>
      <w:r>
        <w:rPr>
          <w:rFonts w:ascii="Times New Roman" w:hAnsi="Times New Roman"/>
          <w:bCs/>
          <w:color w:val="000000"/>
          <w:sz w:val="24"/>
          <w:szCs w:val="24"/>
          <w:lang w:eastAsia="pl-PL"/>
        </w:rPr>
        <w:t>.</w:t>
      </w:r>
      <w:r w:rsidRPr="001A6AE8">
        <w:rPr>
          <w:rFonts w:ascii="Times New Roman" w:hAnsi="Times New Roman"/>
          <w:bCs/>
          <w:color w:val="000000"/>
          <w:sz w:val="24"/>
          <w:szCs w:val="24"/>
          <w:lang w:eastAsia="pl-PL"/>
        </w:rPr>
        <w:t xml:space="preserve"> zm.)</w:t>
      </w:r>
      <w:r>
        <w:rPr>
          <w:rFonts w:ascii="Times New Roman" w:hAnsi="Times New Roman"/>
          <w:b/>
          <w:bCs/>
          <w:color w:val="000000"/>
          <w:sz w:val="24"/>
          <w:szCs w:val="24"/>
          <w:lang w:eastAsia="pl-PL"/>
        </w:rPr>
        <w:t>,</w:t>
      </w:r>
      <w:r w:rsidRPr="001A6AE8">
        <w:rPr>
          <w:rFonts w:ascii="Times New Roman" w:hAnsi="Times New Roman"/>
          <w:b/>
          <w:bCs/>
          <w:color w:val="000000"/>
          <w:sz w:val="24"/>
          <w:szCs w:val="24"/>
          <w:lang w:eastAsia="pl-PL"/>
        </w:rPr>
        <w:t xml:space="preserve"> </w:t>
      </w:r>
      <w:r w:rsidRPr="001A6AE8">
        <w:rPr>
          <w:rFonts w:ascii="Times New Roman" w:hAnsi="Times New Roman"/>
          <w:bCs/>
          <w:color w:val="000000"/>
          <w:sz w:val="24"/>
          <w:szCs w:val="24"/>
          <w:lang w:eastAsia="pl-PL"/>
        </w:rPr>
        <w:t xml:space="preserve">zwane dalej </w:t>
      </w:r>
      <w:r w:rsidRPr="00DB086C">
        <w:rPr>
          <w:rFonts w:ascii="Times New Roman" w:hAnsi="Times New Roman"/>
          <w:bCs/>
          <w:color w:val="000000"/>
          <w:sz w:val="24"/>
          <w:szCs w:val="24"/>
          <w:lang w:eastAsia="pl-PL"/>
        </w:rPr>
        <w:t>„</w:t>
      </w:r>
      <w:r w:rsidRPr="001A6AE8">
        <w:rPr>
          <w:rFonts w:ascii="Times New Roman" w:hAnsi="Times New Roman"/>
          <w:color w:val="000000"/>
          <w:sz w:val="24"/>
          <w:szCs w:val="24"/>
          <w:lang w:eastAsia="pl-PL"/>
        </w:rPr>
        <w:t>Informacjami Poufnymi</w:t>
      </w:r>
      <w:r>
        <w:rPr>
          <w:rFonts w:ascii="Times New Roman" w:hAnsi="Times New Roman"/>
          <w:color w:val="000000"/>
          <w:sz w:val="24"/>
          <w:szCs w:val="24"/>
          <w:lang w:eastAsia="pl-PL"/>
        </w:rPr>
        <w:t>”</w:t>
      </w:r>
      <w:r w:rsidRPr="001A6AE8">
        <w:rPr>
          <w:rFonts w:ascii="Times New Roman" w:hAnsi="Times New Roman"/>
          <w:color w:val="000000"/>
          <w:sz w:val="24"/>
          <w:szCs w:val="24"/>
          <w:lang w:eastAsia="pl-PL"/>
        </w:rPr>
        <w:t>.</w:t>
      </w:r>
    </w:p>
    <w:p w14:paraId="54C26A84" w14:textId="77777777" w:rsidR="00481750" w:rsidRPr="001A6AE8" w:rsidRDefault="00481750" w:rsidP="00893CF8">
      <w:pPr>
        <w:numPr>
          <w:ilvl w:val="0"/>
          <w:numId w:val="5"/>
        </w:numPr>
        <w:autoSpaceDE w:val="0"/>
        <w:autoSpaceDN w:val="0"/>
        <w:adjustRightInd w:val="0"/>
        <w:spacing w:before="120" w:after="120" w:line="240" w:lineRule="auto"/>
        <w:jc w:val="both"/>
        <w:rPr>
          <w:rFonts w:ascii="Times New Roman" w:hAnsi="Times New Roman"/>
          <w:sz w:val="24"/>
          <w:szCs w:val="24"/>
        </w:rPr>
      </w:pPr>
      <w:r w:rsidRPr="001A6AE8">
        <w:rPr>
          <w:rFonts w:ascii="Times New Roman" w:hAnsi="Times New Roman"/>
          <w:color w:val="000000"/>
          <w:sz w:val="24"/>
          <w:szCs w:val="24"/>
          <w:lang w:eastAsia="pl-PL"/>
        </w:rPr>
        <w:t xml:space="preserve">Informacje Poufne, o których mowa powyżej, mogą być wykorzystywane </w:t>
      </w:r>
      <w:r>
        <w:rPr>
          <w:rFonts w:ascii="Times New Roman" w:hAnsi="Times New Roman"/>
          <w:color w:val="000000"/>
          <w:sz w:val="24"/>
          <w:szCs w:val="24"/>
          <w:lang w:eastAsia="pl-PL"/>
        </w:rPr>
        <w:t>i przetwarzane przez Wykonawcę</w:t>
      </w:r>
      <w:r w:rsidRPr="001A6AE8">
        <w:rPr>
          <w:rFonts w:ascii="Times New Roman" w:hAnsi="Times New Roman"/>
          <w:color w:val="000000"/>
          <w:sz w:val="24"/>
          <w:szCs w:val="24"/>
          <w:lang w:eastAsia="pl-PL"/>
        </w:rPr>
        <w:t xml:space="preserve"> oraz osoby, </w:t>
      </w:r>
      <w:r w:rsidRPr="001A6AE8">
        <w:rPr>
          <w:rFonts w:ascii="Times New Roman" w:hAnsi="Times New Roman"/>
          <w:sz w:val="24"/>
          <w:szCs w:val="24"/>
        </w:rPr>
        <w:t xml:space="preserve">którymi posługuje się w wykonaniu niniejszej Umowy, wyłącznie w celu realizacji Usług. </w:t>
      </w:r>
      <w:r>
        <w:rPr>
          <w:rFonts w:ascii="Times New Roman" w:hAnsi="Times New Roman"/>
          <w:sz w:val="24"/>
          <w:szCs w:val="24"/>
        </w:rPr>
        <w:t>Zamawiający</w:t>
      </w:r>
      <w:r w:rsidRPr="001A6AE8">
        <w:rPr>
          <w:rFonts w:ascii="Times New Roman" w:hAnsi="Times New Roman"/>
          <w:sz w:val="24"/>
          <w:szCs w:val="24"/>
        </w:rPr>
        <w:t xml:space="preserve"> wyraża zgodę na udostępnianie przez </w:t>
      </w:r>
      <w:r>
        <w:rPr>
          <w:rFonts w:ascii="Times New Roman" w:hAnsi="Times New Roman"/>
          <w:sz w:val="24"/>
          <w:szCs w:val="24"/>
        </w:rPr>
        <w:t>Wykonawcę</w:t>
      </w:r>
      <w:r w:rsidRPr="001A6AE8">
        <w:rPr>
          <w:rFonts w:ascii="Times New Roman" w:hAnsi="Times New Roman"/>
          <w:sz w:val="24"/>
          <w:szCs w:val="24"/>
        </w:rPr>
        <w:t xml:space="preserve"> Informacji Poufnych: jego wspólnikom nadzorującym wykonanie Usług, osobom świadc</w:t>
      </w:r>
      <w:r>
        <w:rPr>
          <w:rFonts w:ascii="Times New Roman" w:hAnsi="Times New Roman"/>
          <w:sz w:val="24"/>
          <w:szCs w:val="24"/>
        </w:rPr>
        <w:t>zącym pracę na rzecz Wykonawcy</w:t>
      </w:r>
      <w:r w:rsidRPr="001A6AE8">
        <w:rPr>
          <w:rFonts w:ascii="Times New Roman" w:hAnsi="Times New Roman"/>
          <w:sz w:val="24"/>
          <w:szCs w:val="24"/>
        </w:rPr>
        <w:t xml:space="preserve"> (niezależnie od formy prawnej tego zatrudnienia) zaangażowanym w</w:t>
      </w:r>
      <w:r w:rsidRPr="001A6AE8">
        <w:rPr>
          <w:rFonts w:ascii="Times New Roman" w:hAnsi="Times New Roman"/>
          <w:iCs/>
          <w:sz w:val="24"/>
          <w:szCs w:val="24"/>
        </w:rPr>
        <w:t> </w:t>
      </w:r>
      <w:r w:rsidRPr="001A6AE8">
        <w:rPr>
          <w:rFonts w:ascii="Times New Roman" w:hAnsi="Times New Roman"/>
          <w:sz w:val="24"/>
          <w:szCs w:val="24"/>
        </w:rPr>
        <w:t>wykonanie Usług, jego ubezpieczycielowi w zakresie odpowiedzialności cywil</w:t>
      </w:r>
      <w:r>
        <w:rPr>
          <w:rFonts w:ascii="Times New Roman" w:hAnsi="Times New Roman"/>
          <w:sz w:val="24"/>
          <w:szCs w:val="24"/>
        </w:rPr>
        <w:t>nej Wykonawcy</w:t>
      </w:r>
      <w:r w:rsidRPr="001A6AE8">
        <w:rPr>
          <w:rFonts w:ascii="Times New Roman" w:hAnsi="Times New Roman"/>
          <w:sz w:val="24"/>
          <w:szCs w:val="24"/>
        </w:rPr>
        <w:t xml:space="preserve"> oraz doradcom prawnym </w:t>
      </w:r>
      <w:r>
        <w:rPr>
          <w:rFonts w:ascii="Times New Roman" w:hAnsi="Times New Roman"/>
          <w:sz w:val="24"/>
          <w:szCs w:val="24"/>
        </w:rPr>
        <w:t>Wykonawcy</w:t>
      </w:r>
      <w:r w:rsidRPr="001A6AE8">
        <w:rPr>
          <w:rFonts w:ascii="Times New Roman" w:hAnsi="Times New Roman"/>
          <w:sz w:val="24"/>
          <w:szCs w:val="24"/>
        </w:rPr>
        <w:t>, jak równ</w:t>
      </w:r>
      <w:r>
        <w:rPr>
          <w:rFonts w:ascii="Times New Roman" w:hAnsi="Times New Roman"/>
          <w:sz w:val="24"/>
          <w:szCs w:val="24"/>
        </w:rPr>
        <w:t>ież przedstawicielom Wykonawcy</w:t>
      </w:r>
      <w:r w:rsidRPr="001A6AE8">
        <w:rPr>
          <w:rFonts w:ascii="Times New Roman" w:hAnsi="Times New Roman"/>
          <w:sz w:val="24"/>
          <w:szCs w:val="24"/>
        </w:rPr>
        <w:t xml:space="preserve"> lub innym podm</w:t>
      </w:r>
      <w:r>
        <w:rPr>
          <w:rFonts w:ascii="Times New Roman" w:hAnsi="Times New Roman"/>
          <w:sz w:val="24"/>
          <w:szCs w:val="24"/>
        </w:rPr>
        <w:t xml:space="preserve">iotom powiązanych </w:t>
      </w:r>
      <w:r>
        <w:rPr>
          <w:rFonts w:ascii="Times New Roman" w:hAnsi="Times New Roman"/>
          <w:sz w:val="24"/>
          <w:szCs w:val="24"/>
        </w:rPr>
        <w:br/>
        <w:t>z Wykonawcą</w:t>
      </w:r>
      <w:r w:rsidRPr="001A6AE8">
        <w:rPr>
          <w:rFonts w:ascii="Times New Roman" w:hAnsi="Times New Roman"/>
          <w:sz w:val="24"/>
          <w:szCs w:val="24"/>
        </w:rPr>
        <w:t xml:space="preserve">. </w:t>
      </w:r>
    </w:p>
    <w:p w14:paraId="457177DF" w14:textId="56612093" w:rsidR="00F048C5" w:rsidRPr="00893CF8" w:rsidRDefault="00481750" w:rsidP="00893CF8">
      <w:pPr>
        <w:numPr>
          <w:ilvl w:val="0"/>
          <w:numId w:val="5"/>
        </w:num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Wykonawca</w:t>
      </w:r>
      <w:r w:rsidRPr="001A6AE8">
        <w:rPr>
          <w:rFonts w:ascii="Times New Roman" w:hAnsi="Times New Roman"/>
          <w:sz w:val="24"/>
          <w:szCs w:val="24"/>
        </w:rPr>
        <w:t xml:space="preserve"> zwróci </w:t>
      </w:r>
      <w:r>
        <w:rPr>
          <w:rFonts w:ascii="Times New Roman" w:hAnsi="Times New Roman"/>
          <w:sz w:val="24"/>
          <w:szCs w:val="24"/>
        </w:rPr>
        <w:t>Zamawiającemu</w:t>
      </w:r>
      <w:r w:rsidRPr="001A6AE8">
        <w:rPr>
          <w:rFonts w:ascii="Times New Roman" w:hAnsi="Times New Roman"/>
          <w:sz w:val="24"/>
          <w:szCs w:val="24"/>
        </w:rPr>
        <w:t xml:space="preserve"> wszystkie mat</w:t>
      </w:r>
      <w:r>
        <w:rPr>
          <w:rFonts w:ascii="Times New Roman" w:hAnsi="Times New Roman"/>
          <w:sz w:val="24"/>
          <w:szCs w:val="24"/>
        </w:rPr>
        <w:t>eriały otrzymane od Zamawiającego</w:t>
      </w:r>
      <w:r w:rsidRPr="001A6AE8">
        <w:rPr>
          <w:rFonts w:ascii="Times New Roman" w:hAnsi="Times New Roman"/>
          <w:sz w:val="24"/>
          <w:szCs w:val="24"/>
        </w:rPr>
        <w:t xml:space="preserve"> na potrzeby realizacji Umowy, niezwłocznie po ich wykorzystaniu, nie później </w:t>
      </w:r>
      <w:r w:rsidRPr="001A6AE8">
        <w:rPr>
          <w:rFonts w:ascii="Times New Roman" w:hAnsi="Times New Roman"/>
          <w:color w:val="000000"/>
          <w:sz w:val="24"/>
          <w:szCs w:val="24"/>
          <w:lang w:eastAsia="pl-PL"/>
        </w:rPr>
        <w:t xml:space="preserve">jednak niż </w:t>
      </w:r>
      <w:r w:rsidRPr="001A6AE8">
        <w:rPr>
          <w:rFonts w:ascii="Times New Roman" w:hAnsi="Times New Roman"/>
          <w:color w:val="000000"/>
          <w:sz w:val="24"/>
          <w:szCs w:val="24"/>
          <w:lang w:eastAsia="pl-PL"/>
        </w:rPr>
        <w:br/>
        <w:t xml:space="preserve">w ciągu </w:t>
      </w:r>
      <w:r>
        <w:rPr>
          <w:rFonts w:ascii="Times New Roman" w:hAnsi="Times New Roman"/>
          <w:color w:val="000000"/>
          <w:sz w:val="24"/>
          <w:szCs w:val="24"/>
          <w:lang w:eastAsia="pl-PL"/>
        </w:rPr>
        <w:t>5</w:t>
      </w:r>
      <w:r w:rsidRPr="001A6AE8">
        <w:rPr>
          <w:rFonts w:ascii="Times New Roman" w:hAnsi="Times New Roman"/>
          <w:color w:val="000000"/>
          <w:sz w:val="24"/>
          <w:szCs w:val="24"/>
          <w:lang w:eastAsia="pl-PL"/>
        </w:rPr>
        <w:t xml:space="preserve"> dni roboczych od dnia wykonania Usług w terminie określonym </w:t>
      </w:r>
      <w:r>
        <w:rPr>
          <w:rFonts w:ascii="Times New Roman" w:hAnsi="Times New Roman"/>
          <w:color w:val="000000"/>
          <w:sz w:val="24"/>
          <w:szCs w:val="24"/>
          <w:lang w:eastAsia="pl-PL"/>
        </w:rPr>
        <w:br/>
      </w:r>
      <w:r w:rsidRPr="001A6AE8">
        <w:rPr>
          <w:rFonts w:ascii="Times New Roman" w:hAnsi="Times New Roman"/>
          <w:color w:val="000000"/>
          <w:sz w:val="24"/>
          <w:szCs w:val="24"/>
          <w:lang w:eastAsia="pl-PL"/>
        </w:rPr>
        <w:t xml:space="preserve">w § 2 Umowy lub w terminie </w:t>
      </w:r>
      <w:r>
        <w:rPr>
          <w:rFonts w:ascii="Times New Roman" w:hAnsi="Times New Roman"/>
          <w:color w:val="000000"/>
          <w:sz w:val="24"/>
          <w:szCs w:val="24"/>
          <w:lang w:eastAsia="pl-PL"/>
        </w:rPr>
        <w:t>5</w:t>
      </w:r>
      <w:r w:rsidRPr="001A6AE8">
        <w:rPr>
          <w:rFonts w:ascii="Times New Roman" w:hAnsi="Times New Roman"/>
          <w:color w:val="000000"/>
          <w:sz w:val="24"/>
          <w:szCs w:val="24"/>
          <w:lang w:eastAsia="pl-PL"/>
        </w:rPr>
        <w:t xml:space="preserve"> dni roboczych od dnia wypowiedzenia Umowy, </w:t>
      </w:r>
      <w:r>
        <w:rPr>
          <w:rFonts w:ascii="Times New Roman" w:hAnsi="Times New Roman"/>
          <w:color w:val="000000"/>
          <w:sz w:val="24"/>
          <w:szCs w:val="24"/>
          <w:lang w:eastAsia="pl-PL"/>
        </w:rPr>
        <w:br/>
      </w:r>
      <w:r w:rsidRPr="001A6AE8">
        <w:rPr>
          <w:rFonts w:ascii="Times New Roman" w:hAnsi="Times New Roman"/>
          <w:color w:val="000000"/>
          <w:sz w:val="24"/>
          <w:szCs w:val="24"/>
          <w:lang w:eastAsia="pl-PL"/>
        </w:rPr>
        <w:t>w zależności od tego, które z powyższych zdarzeń wystąpi wcześniej.</w:t>
      </w:r>
    </w:p>
    <w:p w14:paraId="788837C7" w14:textId="0614BE13" w:rsidR="00481750" w:rsidRPr="001A6AE8" w:rsidRDefault="00481750" w:rsidP="00893CF8">
      <w:pPr>
        <w:autoSpaceDE w:val="0"/>
        <w:autoSpaceDN w:val="0"/>
        <w:adjustRightInd w:val="0"/>
        <w:spacing w:before="120" w:after="120" w:line="240" w:lineRule="auto"/>
        <w:jc w:val="center"/>
        <w:rPr>
          <w:rFonts w:ascii="Times New Roman" w:hAnsi="Times New Roman"/>
          <w:b/>
          <w:color w:val="000000"/>
          <w:sz w:val="24"/>
          <w:szCs w:val="24"/>
          <w:lang w:eastAsia="pl-PL"/>
        </w:rPr>
      </w:pPr>
      <w:r w:rsidRPr="001A6AE8">
        <w:rPr>
          <w:rFonts w:ascii="Times New Roman" w:hAnsi="Times New Roman"/>
          <w:b/>
          <w:color w:val="000000"/>
          <w:sz w:val="24"/>
          <w:szCs w:val="24"/>
          <w:lang w:eastAsia="pl-PL"/>
        </w:rPr>
        <w:t xml:space="preserve">§ </w:t>
      </w:r>
      <w:r w:rsidR="00FE0EAB">
        <w:rPr>
          <w:rFonts w:ascii="Times New Roman" w:hAnsi="Times New Roman"/>
          <w:b/>
          <w:color w:val="000000"/>
          <w:sz w:val="24"/>
          <w:szCs w:val="24"/>
          <w:lang w:eastAsia="pl-PL"/>
        </w:rPr>
        <w:t>11</w:t>
      </w:r>
      <w:r>
        <w:rPr>
          <w:rFonts w:ascii="Times New Roman" w:hAnsi="Times New Roman"/>
          <w:b/>
          <w:color w:val="000000"/>
          <w:sz w:val="24"/>
          <w:szCs w:val="24"/>
          <w:lang w:eastAsia="pl-PL"/>
        </w:rPr>
        <w:t>.</w:t>
      </w:r>
    </w:p>
    <w:p w14:paraId="1CD0C51B" w14:textId="77777777" w:rsidR="00481750" w:rsidRDefault="00481750" w:rsidP="00893CF8">
      <w:pPr>
        <w:widowControl w:val="0"/>
        <w:overflowPunct w:val="0"/>
        <w:autoSpaceDE w:val="0"/>
        <w:autoSpaceDN w:val="0"/>
        <w:adjustRightInd w:val="0"/>
        <w:spacing w:before="120" w:after="120" w:line="240" w:lineRule="auto"/>
        <w:jc w:val="center"/>
        <w:textAlignment w:val="baseline"/>
        <w:rPr>
          <w:rFonts w:ascii="Times New Roman" w:hAnsi="Times New Roman"/>
          <w:b/>
          <w:color w:val="000000"/>
          <w:sz w:val="24"/>
          <w:szCs w:val="24"/>
          <w:lang w:eastAsia="pl-PL"/>
        </w:rPr>
      </w:pPr>
      <w:r w:rsidRPr="0043004F">
        <w:rPr>
          <w:rFonts w:ascii="Times New Roman" w:hAnsi="Times New Roman"/>
          <w:b/>
          <w:color w:val="000000"/>
          <w:sz w:val="24"/>
          <w:szCs w:val="24"/>
          <w:lang w:eastAsia="pl-PL"/>
        </w:rPr>
        <w:t>Klauzule społeczne i zatrudnienie na podstawie umowy o pracę</w:t>
      </w:r>
    </w:p>
    <w:p w14:paraId="1026615F" w14:textId="77777777" w:rsidR="00481750" w:rsidRPr="002A0707" w:rsidRDefault="00481750" w:rsidP="00893CF8">
      <w:pPr>
        <w:widowControl w:val="0"/>
        <w:numPr>
          <w:ilvl w:val="0"/>
          <w:numId w:val="13"/>
        </w:numPr>
        <w:overflowPunct w:val="0"/>
        <w:autoSpaceDE w:val="0"/>
        <w:autoSpaceDN w:val="0"/>
        <w:adjustRightInd w:val="0"/>
        <w:spacing w:before="120" w:after="120" w:line="240" w:lineRule="auto"/>
        <w:jc w:val="both"/>
        <w:textAlignment w:val="baseline"/>
        <w:rPr>
          <w:rFonts w:ascii="Times New Roman" w:hAnsi="Times New Roman"/>
          <w:sz w:val="24"/>
          <w:szCs w:val="24"/>
        </w:rPr>
      </w:pPr>
      <w:r w:rsidRPr="00E00C31">
        <w:rPr>
          <w:rFonts w:ascii="Times New Roman" w:hAnsi="Times New Roman"/>
          <w:sz w:val="24"/>
          <w:szCs w:val="24"/>
        </w:rPr>
        <w:t>Wykonawca zobowiązuje się, że osoba</w:t>
      </w:r>
      <w:r>
        <w:rPr>
          <w:rFonts w:ascii="Times New Roman" w:hAnsi="Times New Roman"/>
          <w:sz w:val="24"/>
          <w:szCs w:val="24"/>
        </w:rPr>
        <w:t>,</w:t>
      </w:r>
      <w:r w:rsidRPr="00E00C31">
        <w:rPr>
          <w:rFonts w:ascii="Times New Roman" w:hAnsi="Times New Roman"/>
          <w:sz w:val="24"/>
          <w:szCs w:val="24"/>
        </w:rPr>
        <w:t xml:space="preserve"> </w:t>
      </w:r>
      <w:r>
        <w:rPr>
          <w:rFonts w:ascii="Times New Roman" w:hAnsi="Times New Roman"/>
          <w:sz w:val="24"/>
          <w:szCs w:val="24"/>
        </w:rPr>
        <w:t xml:space="preserve">która będzie wykonywała czynności związane </w:t>
      </w:r>
      <w:r>
        <w:rPr>
          <w:rFonts w:ascii="Times New Roman" w:hAnsi="Times New Roman"/>
          <w:sz w:val="24"/>
          <w:szCs w:val="24"/>
        </w:rPr>
        <w:br/>
        <w:t xml:space="preserve">z przygotowaniem druku oraz </w:t>
      </w:r>
      <w:r w:rsidRPr="002A0707">
        <w:rPr>
          <w:rFonts w:ascii="Times New Roman" w:hAnsi="Times New Roman"/>
          <w:sz w:val="24"/>
          <w:szCs w:val="24"/>
        </w:rPr>
        <w:t>zwią</w:t>
      </w:r>
      <w:r>
        <w:rPr>
          <w:rFonts w:ascii="Times New Roman" w:hAnsi="Times New Roman"/>
          <w:sz w:val="24"/>
          <w:szCs w:val="24"/>
        </w:rPr>
        <w:t xml:space="preserve">zane obsługą maszyny drukującej, </w:t>
      </w:r>
      <w:r w:rsidRPr="002A0707">
        <w:rPr>
          <w:rFonts w:ascii="Times New Roman" w:hAnsi="Times New Roman"/>
          <w:sz w:val="24"/>
          <w:szCs w:val="24"/>
        </w:rPr>
        <w:t>będzie zatrudniona przez Wykonawcę (lub Podwykonawcę, gdy dotyczy) na podstawie umowy o pracę przez cały czas świadczenia pracy przy realizacji Umowy.</w:t>
      </w:r>
    </w:p>
    <w:p w14:paraId="2B7234B5" w14:textId="77777777" w:rsidR="00481750" w:rsidRPr="00E00C31" w:rsidRDefault="00481750" w:rsidP="00893CF8">
      <w:pPr>
        <w:widowControl w:val="0"/>
        <w:numPr>
          <w:ilvl w:val="0"/>
          <w:numId w:val="13"/>
        </w:numPr>
        <w:overflowPunct w:val="0"/>
        <w:autoSpaceDE w:val="0"/>
        <w:autoSpaceDN w:val="0"/>
        <w:adjustRightInd w:val="0"/>
        <w:spacing w:before="120" w:after="120" w:line="240" w:lineRule="auto"/>
        <w:jc w:val="both"/>
        <w:textAlignment w:val="baseline"/>
        <w:rPr>
          <w:rFonts w:ascii="Times New Roman" w:hAnsi="Times New Roman"/>
          <w:b/>
          <w:color w:val="000000"/>
          <w:sz w:val="24"/>
          <w:szCs w:val="24"/>
          <w:lang w:eastAsia="pl-PL"/>
        </w:rPr>
      </w:pPr>
      <w:r w:rsidRPr="00E00C31">
        <w:rPr>
          <w:rFonts w:ascii="Times New Roman" w:hAnsi="Times New Roman"/>
          <w:sz w:val="24"/>
          <w:szCs w:val="24"/>
        </w:rPr>
        <w:t>W trakcie realizacji Umowy Zamawiający uprawniony jest do wykonywania czynności kontrolnych wobec Wykonawcy odnośnie spełniania przez Wykonawcę lub podwykonawcę wymogu zatrudnienia na podstawie umowy o pracę osoby wykonu</w:t>
      </w:r>
      <w:r>
        <w:rPr>
          <w:rFonts w:ascii="Times New Roman" w:hAnsi="Times New Roman"/>
          <w:sz w:val="24"/>
          <w:szCs w:val="24"/>
        </w:rPr>
        <w:t>jącej wskazane czynności w ust</w:t>
      </w:r>
      <w:r w:rsidRPr="00E00C31">
        <w:rPr>
          <w:rFonts w:ascii="Times New Roman" w:hAnsi="Times New Roman"/>
          <w:sz w:val="24"/>
          <w:szCs w:val="24"/>
        </w:rPr>
        <w:t>.</w:t>
      </w:r>
      <w:r>
        <w:rPr>
          <w:rFonts w:ascii="Times New Roman" w:hAnsi="Times New Roman"/>
          <w:sz w:val="24"/>
          <w:szCs w:val="24"/>
        </w:rPr>
        <w:t>1.</w:t>
      </w:r>
      <w:r w:rsidRPr="00E00C31">
        <w:rPr>
          <w:rFonts w:ascii="Times New Roman" w:hAnsi="Times New Roman"/>
          <w:sz w:val="24"/>
          <w:szCs w:val="24"/>
        </w:rPr>
        <w:t xml:space="preserve"> Zamawiający uprawniony jest w szczególności do:</w:t>
      </w:r>
    </w:p>
    <w:p w14:paraId="575CCA43" w14:textId="354C3385" w:rsidR="00481750" w:rsidRDefault="00481750" w:rsidP="00893CF8">
      <w:pPr>
        <w:pStyle w:val="Default"/>
        <w:numPr>
          <w:ilvl w:val="0"/>
          <w:numId w:val="15"/>
        </w:numPr>
        <w:spacing w:before="120" w:after="120"/>
        <w:ind w:left="851" w:hanging="425"/>
        <w:jc w:val="both"/>
        <w:rPr>
          <w:rFonts w:ascii="Times New Roman" w:hAnsi="Times New Roman" w:cs="Times New Roman"/>
        </w:rPr>
      </w:pPr>
      <w:r w:rsidRPr="00E00C31">
        <w:rPr>
          <w:rFonts w:ascii="Times New Roman" w:hAnsi="Times New Roman" w:cs="Times New Roman"/>
        </w:rPr>
        <w:t xml:space="preserve">żądania oświadczeń i dokumentów w zakresie potwierdzenia spełniania </w:t>
      </w:r>
      <w:r w:rsidR="006E285A">
        <w:rPr>
          <w:rFonts w:ascii="Times New Roman" w:hAnsi="Times New Roman" w:cs="Times New Roman"/>
        </w:rPr>
        <w:br/>
      </w:r>
      <w:r w:rsidRPr="00E00C31">
        <w:rPr>
          <w:rFonts w:ascii="Times New Roman" w:hAnsi="Times New Roman" w:cs="Times New Roman"/>
        </w:rPr>
        <w:t xml:space="preserve">ww. wymogów i dokonywania ich oceny, </w:t>
      </w:r>
    </w:p>
    <w:p w14:paraId="1DC84342" w14:textId="77777777" w:rsidR="00481750" w:rsidRDefault="00481750" w:rsidP="00893CF8">
      <w:pPr>
        <w:pStyle w:val="Default"/>
        <w:numPr>
          <w:ilvl w:val="0"/>
          <w:numId w:val="15"/>
        </w:numPr>
        <w:spacing w:before="120" w:after="120"/>
        <w:ind w:left="851" w:hanging="425"/>
        <w:jc w:val="both"/>
        <w:rPr>
          <w:rFonts w:ascii="Times New Roman" w:hAnsi="Times New Roman" w:cs="Times New Roman"/>
        </w:rPr>
      </w:pPr>
      <w:r w:rsidRPr="00E00C31">
        <w:rPr>
          <w:rFonts w:ascii="Times New Roman" w:hAnsi="Times New Roman" w:cs="Times New Roman"/>
        </w:rPr>
        <w:lastRenderedPageBreak/>
        <w:t>żądania wyjaśnień w przypadku wątpliwości w zakresie potwierdzenia spełniania ww. wymogów,</w:t>
      </w:r>
    </w:p>
    <w:p w14:paraId="26C9096E" w14:textId="77777777" w:rsidR="00481750" w:rsidRPr="00E00C31" w:rsidRDefault="00481750" w:rsidP="00893CF8">
      <w:pPr>
        <w:pStyle w:val="Default"/>
        <w:numPr>
          <w:ilvl w:val="0"/>
          <w:numId w:val="15"/>
        </w:numPr>
        <w:spacing w:before="120" w:after="120"/>
        <w:ind w:left="851" w:hanging="425"/>
        <w:jc w:val="both"/>
        <w:rPr>
          <w:rFonts w:ascii="Times New Roman" w:hAnsi="Times New Roman" w:cs="Times New Roman"/>
        </w:rPr>
      </w:pPr>
      <w:r w:rsidRPr="00E00C31">
        <w:rPr>
          <w:rFonts w:ascii="Times New Roman" w:hAnsi="Times New Roman" w:cs="Times New Roman"/>
        </w:rPr>
        <w:t>przeprowadzania kontroli w miejscu wykonywania świadczenia.</w:t>
      </w:r>
    </w:p>
    <w:p w14:paraId="097B7B42" w14:textId="066801DC" w:rsidR="00481750" w:rsidRPr="00E00C31" w:rsidRDefault="00481750" w:rsidP="00893CF8">
      <w:pPr>
        <w:widowControl w:val="0"/>
        <w:numPr>
          <w:ilvl w:val="0"/>
          <w:numId w:val="13"/>
        </w:numPr>
        <w:overflowPunct w:val="0"/>
        <w:autoSpaceDE w:val="0"/>
        <w:autoSpaceDN w:val="0"/>
        <w:adjustRightInd w:val="0"/>
        <w:spacing w:before="120" w:after="120" w:line="240" w:lineRule="auto"/>
        <w:jc w:val="both"/>
        <w:textAlignment w:val="baseline"/>
        <w:rPr>
          <w:rFonts w:ascii="Times New Roman" w:hAnsi="Times New Roman"/>
          <w:b/>
          <w:color w:val="000000"/>
          <w:sz w:val="24"/>
          <w:szCs w:val="24"/>
          <w:lang w:eastAsia="pl-PL"/>
        </w:rPr>
      </w:pPr>
      <w:r w:rsidRPr="00E00C31">
        <w:rPr>
          <w:rFonts w:ascii="Times New Roman" w:hAnsi="Times New Roman"/>
          <w:sz w:val="24"/>
          <w:szCs w:val="24"/>
        </w:rPr>
        <w:t xml:space="preserve">W trakcie realizacji Umowy na każde wezwanie Zamawiającego w wyznaczonym </w:t>
      </w:r>
      <w:r>
        <w:rPr>
          <w:rFonts w:ascii="Times New Roman" w:hAnsi="Times New Roman"/>
          <w:sz w:val="24"/>
          <w:szCs w:val="24"/>
        </w:rPr>
        <w:br/>
      </w:r>
      <w:r w:rsidRPr="00E00C31">
        <w:rPr>
          <w:rFonts w:ascii="Times New Roman" w:hAnsi="Times New Roman"/>
          <w:sz w:val="24"/>
          <w:szCs w:val="24"/>
        </w:rPr>
        <w:t xml:space="preserve">w tym wezwaniu terminie Wykonawca przedłoży wskazane poniżej przez Zamawiającego dowody/dowód, jeżeli w ocenie Zamawiającego będzie wystarczający/ w celu potwierdzenia spełnienia wymogu zatrudnienia na podstawie umowy o pracę przez Wykonawcę lub podwykonawcę osoby wykonującej czynności wskazane w </w:t>
      </w:r>
      <w:r>
        <w:rPr>
          <w:rFonts w:ascii="Times New Roman" w:hAnsi="Times New Roman"/>
          <w:sz w:val="24"/>
          <w:szCs w:val="24"/>
        </w:rPr>
        <w:t>ust. 1</w:t>
      </w:r>
      <w:r w:rsidRPr="00E00C31">
        <w:rPr>
          <w:rFonts w:ascii="Times New Roman" w:hAnsi="Times New Roman"/>
          <w:sz w:val="24"/>
          <w:szCs w:val="24"/>
        </w:rPr>
        <w:t xml:space="preserve"> </w:t>
      </w:r>
      <w:r>
        <w:rPr>
          <w:rFonts w:ascii="Times New Roman" w:hAnsi="Times New Roman"/>
          <w:sz w:val="24"/>
          <w:szCs w:val="24"/>
        </w:rPr>
        <w:br/>
      </w:r>
      <w:r w:rsidRPr="00E00C31">
        <w:rPr>
          <w:rFonts w:ascii="Times New Roman" w:hAnsi="Times New Roman"/>
          <w:sz w:val="24"/>
          <w:szCs w:val="24"/>
        </w:rPr>
        <w:t>w trakcie realizacji Umowy:</w:t>
      </w:r>
    </w:p>
    <w:p w14:paraId="61345297" w14:textId="4B8FA505" w:rsidR="00481750" w:rsidRPr="00E00C31" w:rsidRDefault="00481750" w:rsidP="000854C4">
      <w:pPr>
        <w:pStyle w:val="Default"/>
        <w:numPr>
          <w:ilvl w:val="0"/>
          <w:numId w:val="14"/>
        </w:numPr>
        <w:spacing w:before="120" w:after="120"/>
        <w:ind w:left="851" w:hanging="425"/>
        <w:jc w:val="both"/>
        <w:rPr>
          <w:rFonts w:ascii="Times New Roman" w:hAnsi="Times New Roman" w:cs="Times New Roman"/>
        </w:rPr>
      </w:pPr>
      <w:r w:rsidRPr="00E00C31">
        <w:rPr>
          <w:rFonts w:ascii="Times New Roman" w:hAnsi="Times New Roman" w:cs="Times New Roman"/>
          <w:szCs w:val="23"/>
        </w:rPr>
        <w:t xml:space="preserve">oświadczenie Wykonawcy lub podwykonawcy o zatrudnieniu na podstawie </w:t>
      </w:r>
      <w:r w:rsidRPr="00E00C31">
        <w:rPr>
          <w:rFonts w:ascii="Times New Roman" w:hAnsi="Times New Roman" w:cs="Times New Roman"/>
        </w:rPr>
        <w:t xml:space="preserve">umowy o pracę osoby wykonujących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wraz ze wskazaniem rodzaju umowy o pracę, wymiaru etatu, okresu zatrudnienia każdej z osób, jeżeli nastąpiła zmiana w trakcie realizacji Umowy oraz podpis osoby uprawnionej do złożenia oświadczenia w imieniu wykonawcy lub podwykonawcy; </w:t>
      </w:r>
    </w:p>
    <w:p w14:paraId="2F514CDD" w14:textId="66F11225" w:rsidR="00481750" w:rsidRPr="00E00C31" w:rsidRDefault="00481750" w:rsidP="000854C4">
      <w:pPr>
        <w:pStyle w:val="Default"/>
        <w:numPr>
          <w:ilvl w:val="0"/>
          <w:numId w:val="14"/>
        </w:numPr>
        <w:spacing w:before="120" w:after="120"/>
        <w:ind w:left="851" w:hanging="425"/>
        <w:jc w:val="both"/>
        <w:rPr>
          <w:rFonts w:ascii="Times New Roman" w:hAnsi="Times New Roman" w:cs="Times New Roman"/>
        </w:rPr>
      </w:pPr>
      <w:r w:rsidRPr="00E00C31">
        <w:rPr>
          <w:rFonts w:ascii="Times New Roman" w:hAnsi="Times New Roman" w:cs="Times New Roman"/>
        </w:rPr>
        <w:t>poświadczoną za zgodność z oryginałem odpowiednio przez Wykonawcę lub podwykonawcę kopię umowy o pracę osoby wykonującej w trakcie realizacji Umowy czynności, których dotyczy ww. oświadczenie Wykonawcy lub Podwykonawcy (wraz z dokumentem regulującym zakres obowiązków, jeżeli został sporządzony). Kopia umowy powinna zostać zanonimizowana w sposób zapewniający ochronę danych osobowych pracowników, zgodnie z przepisami ustawy z dnia 29 sierpnia 1997 r. o ochronie danych osobowych</w:t>
      </w:r>
      <w:r>
        <w:rPr>
          <w:rFonts w:ascii="Times New Roman" w:hAnsi="Times New Roman" w:cs="Times New Roman"/>
        </w:rPr>
        <w:t xml:space="preserve"> </w:t>
      </w:r>
      <w:r w:rsidRPr="00E00C31">
        <w:rPr>
          <w:rFonts w:ascii="Times New Roman" w:hAnsi="Times New Roman" w:cs="Times New Roman"/>
        </w:rPr>
        <w:t xml:space="preserve">(Dz.U. z 2016 r. poz. 922) (tj. w szczególności bez imion, nazwisk, adresów, nr PESEL pracowników). Informacje takie jak: data zawarcia umowy, rodzaj umowy o pracę </w:t>
      </w:r>
      <w:r w:rsidR="000854C4">
        <w:rPr>
          <w:rFonts w:ascii="Times New Roman" w:hAnsi="Times New Roman" w:cs="Times New Roman"/>
        </w:rPr>
        <w:br/>
      </w:r>
      <w:r w:rsidRPr="00E00C31">
        <w:rPr>
          <w:rFonts w:ascii="Times New Roman" w:hAnsi="Times New Roman" w:cs="Times New Roman"/>
        </w:rPr>
        <w:t>i wymiar etatu powinny być możliwe do zidentyfikowania;</w:t>
      </w:r>
    </w:p>
    <w:p w14:paraId="5CFE843D" w14:textId="77777777" w:rsidR="00481750" w:rsidRPr="00E00C31" w:rsidRDefault="00481750" w:rsidP="000854C4">
      <w:pPr>
        <w:pStyle w:val="Default"/>
        <w:numPr>
          <w:ilvl w:val="0"/>
          <w:numId w:val="14"/>
        </w:numPr>
        <w:spacing w:before="120" w:after="120"/>
        <w:ind w:left="851" w:hanging="425"/>
        <w:jc w:val="both"/>
        <w:rPr>
          <w:rFonts w:ascii="Times New Roman" w:hAnsi="Times New Roman" w:cs="Times New Roman"/>
        </w:rPr>
      </w:pPr>
      <w:r w:rsidRPr="00E00C31">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2B23FCB7" w14:textId="77777777" w:rsidR="00481750" w:rsidRPr="00E00C31" w:rsidRDefault="00481750" w:rsidP="000854C4">
      <w:pPr>
        <w:pStyle w:val="Default"/>
        <w:numPr>
          <w:ilvl w:val="0"/>
          <w:numId w:val="14"/>
        </w:numPr>
        <w:spacing w:before="120" w:after="120"/>
        <w:ind w:left="851" w:hanging="425"/>
        <w:jc w:val="both"/>
        <w:rPr>
          <w:rFonts w:ascii="Times New Roman" w:hAnsi="Times New Roman" w:cs="Times New Roman"/>
        </w:rPr>
      </w:pPr>
      <w:r w:rsidRPr="00E00C31">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EA2C92E" w14:textId="77777777" w:rsidR="00481750" w:rsidRPr="00E00C31" w:rsidRDefault="00481750" w:rsidP="00893CF8">
      <w:pPr>
        <w:pStyle w:val="Default"/>
        <w:numPr>
          <w:ilvl w:val="0"/>
          <w:numId w:val="16"/>
        </w:numPr>
        <w:spacing w:before="120" w:after="120"/>
        <w:jc w:val="both"/>
        <w:rPr>
          <w:rFonts w:ascii="Times New Roman" w:hAnsi="Times New Roman" w:cs="Times New Roman"/>
        </w:rPr>
      </w:pPr>
      <w:r w:rsidRPr="00E00C31">
        <w:rPr>
          <w:rFonts w:ascii="Times New Roman" w:hAnsi="Times New Roman" w:cs="Times New Roman"/>
        </w:rPr>
        <w:t xml:space="preserve">Zamawiający w każdym czasie może zażądać dodatkowych dokumentów lub wyjaśnień, jeżeli stwierdzi, że dokumenty przedstawione przez Wykonawcę budzą wątpliwości, </w:t>
      </w:r>
      <w:r>
        <w:rPr>
          <w:rFonts w:ascii="Times New Roman" w:hAnsi="Times New Roman" w:cs="Times New Roman"/>
        </w:rPr>
        <w:br/>
      </w:r>
      <w:r w:rsidRPr="00E00C31">
        <w:rPr>
          <w:rFonts w:ascii="Times New Roman" w:hAnsi="Times New Roman" w:cs="Times New Roman"/>
        </w:rPr>
        <w:t xml:space="preserve">co do ich autentyczności lub co do okoliczności, które powinny potwierdzać. W takim przypadku Wykonawca zobowiązany jest do przedstawienia dodatkowych dokumentów </w:t>
      </w:r>
      <w:r>
        <w:rPr>
          <w:rFonts w:ascii="Times New Roman" w:hAnsi="Times New Roman" w:cs="Times New Roman"/>
        </w:rPr>
        <w:br/>
      </w:r>
      <w:r w:rsidRPr="00E00C31">
        <w:rPr>
          <w:rFonts w:ascii="Times New Roman" w:hAnsi="Times New Roman" w:cs="Times New Roman"/>
        </w:rPr>
        <w:t>w terminie wyznaczonym przez Zamawiającego.</w:t>
      </w:r>
    </w:p>
    <w:p w14:paraId="660CB53D" w14:textId="5625F21F" w:rsidR="00481750" w:rsidRPr="00E00C31" w:rsidRDefault="00481750" w:rsidP="00893CF8">
      <w:pPr>
        <w:pStyle w:val="Default"/>
        <w:numPr>
          <w:ilvl w:val="0"/>
          <w:numId w:val="16"/>
        </w:numPr>
        <w:spacing w:before="120" w:after="120"/>
        <w:jc w:val="both"/>
        <w:rPr>
          <w:rFonts w:ascii="Times New Roman" w:hAnsi="Times New Roman" w:cs="Times New Roman"/>
        </w:rPr>
      </w:pPr>
      <w:r w:rsidRPr="00E00C31">
        <w:rPr>
          <w:rFonts w:ascii="Times New Roman" w:hAnsi="Times New Roman" w:cs="Times New Roman"/>
        </w:rPr>
        <w:t xml:space="preserve">W przypadku rozwiązania stosunku pracy z osobą wykonującą czynności wskazane </w:t>
      </w:r>
      <w:r>
        <w:rPr>
          <w:rFonts w:ascii="Times New Roman" w:hAnsi="Times New Roman" w:cs="Times New Roman"/>
        </w:rPr>
        <w:br/>
        <w:t>w</w:t>
      </w:r>
      <w:r w:rsidRPr="00E00C31">
        <w:rPr>
          <w:rFonts w:ascii="Times New Roman" w:hAnsi="Times New Roman" w:cs="Times New Roman"/>
        </w:rPr>
        <w:t xml:space="preserve"> </w:t>
      </w:r>
      <w:r>
        <w:rPr>
          <w:rFonts w:ascii="Times New Roman" w:hAnsi="Times New Roman" w:cs="Times New Roman"/>
        </w:rPr>
        <w:t xml:space="preserve">ust. 1 </w:t>
      </w:r>
      <w:r w:rsidRPr="00E00C31">
        <w:rPr>
          <w:rFonts w:ascii="Times New Roman" w:hAnsi="Times New Roman" w:cs="Times New Roman"/>
        </w:rPr>
        <w:t>w trakcie trwania Umowy, Wykonawca zatrudni w terminie 30 dni od dnia rozwiązania inną osobę i poinformuj</w:t>
      </w:r>
      <w:r w:rsidR="000854C4">
        <w:rPr>
          <w:rFonts w:ascii="Times New Roman" w:hAnsi="Times New Roman" w:cs="Times New Roman"/>
        </w:rPr>
        <w:t>e o tym Zamawiającego, ust. 2-</w:t>
      </w:r>
      <w:r w:rsidRPr="00E00C31">
        <w:rPr>
          <w:rFonts w:ascii="Times New Roman" w:hAnsi="Times New Roman" w:cs="Times New Roman"/>
        </w:rPr>
        <w:t>4 stosuje się odpowiednio.</w:t>
      </w:r>
    </w:p>
    <w:p w14:paraId="1091C299" w14:textId="77777777" w:rsidR="00481750" w:rsidRPr="00E00C31" w:rsidRDefault="00481750" w:rsidP="00893CF8">
      <w:pPr>
        <w:pStyle w:val="Default"/>
        <w:numPr>
          <w:ilvl w:val="0"/>
          <w:numId w:val="16"/>
        </w:numPr>
        <w:spacing w:before="120" w:after="120"/>
        <w:jc w:val="both"/>
        <w:rPr>
          <w:rFonts w:ascii="Times New Roman" w:hAnsi="Times New Roman" w:cs="Times New Roman"/>
        </w:rPr>
      </w:pPr>
      <w:r w:rsidRPr="00E00C31">
        <w:rPr>
          <w:rFonts w:ascii="Times New Roman" w:hAnsi="Times New Roman" w:cs="Times New Roman"/>
        </w:rPr>
        <w:t>Jeżeli Wykonawca wykaże, że nie ma potrzeby gospodarczej, aby zatrudniać nową osobę na miejsce osoby wykonującej czyn</w:t>
      </w:r>
      <w:r>
        <w:rPr>
          <w:rFonts w:ascii="Times New Roman" w:hAnsi="Times New Roman" w:cs="Times New Roman"/>
        </w:rPr>
        <w:t>ności wskazane w ust.1</w:t>
      </w:r>
      <w:r w:rsidRPr="00E00C31">
        <w:rPr>
          <w:rFonts w:ascii="Times New Roman" w:hAnsi="Times New Roman" w:cs="Times New Roman"/>
        </w:rPr>
        <w:t xml:space="preserve">, gdyż na tym etapie realizacji </w:t>
      </w:r>
      <w:r w:rsidRPr="00E00C31">
        <w:rPr>
          <w:rFonts w:ascii="Times New Roman" w:hAnsi="Times New Roman" w:cs="Times New Roman"/>
        </w:rPr>
        <w:lastRenderedPageBreak/>
        <w:t>Umowy nie jest konieczne już świadczenie określonych czynności, nie ma obowiązku zatrudniać nowej osoby, po uzyskaniu pisemnej zgody Zamawiającego. Brak zgody Zamawiającego oznacza konieczność zatrudnienia nowej osoby według procedury przewidzianej Umową.</w:t>
      </w:r>
    </w:p>
    <w:p w14:paraId="207A5EA1" w14:textId="76DA7858" w:rsidR="00481750" w:rsidRPr="000854C4" w:rsidRDefault="00481750" w:rsidP="000854C4">
      <w:pPr>
        <w:pStyle w:val="Default"/>
        <w:numPr>
          <w:ilvl w:val="0"/>
          <w:numId w:val="16"/>
        </w:numPr>
        <w:spacing w:before="120" w:after="120"/>
        <w:jc w:val="both"/>
        <w:rPr>
          <w:rFonts w:ascii="Times New Roman" w:hAnsi="Times New Roman" w:cs="Times New Roman"/>
        </w:rPr>
      </w:pPr>
      <w:r w:rsidRPr="00E00C31">
        <w:rPr>
          <w:rFonts w:ascii="Times New Roman" w:hAnsi="Times New Roman" w:cs="Times New Roman"/>
        </w:rPr>
        <w:t xml:space="preserve">W przypadku rozwiązania stosunku pracy z osobą wykonującą czynności wskazane </w:t>
      </w:r>
      <w:r>
        <w:rPr>
          <w:rFonts w:ascii="Times New Roman" w:hAnsi="Times New Roman" w:cs="Times New Roman"/>
        </w:rPr>
        <w:br/>
        <w:t>w ust.1</w:t>
      </w:r>
      <w:r w:rsidRPr="00E00C31">
        <w:rPr>
          <w:rFonts w:ascii="Times New Roman" w:hAnsi="Times New Roman" w:cs="Times New Roman"/>
        </w:rPr>
        <w:t>, która była wskazana w wykazie osób na potwierdzenie spełniania warunku udziału w postępowaniu, nowa osoba również musi spełniać dany warunek.</w:t>
      </w:r>
    </w:p>
    <w:p w14:paraId="118D0056" w14:textId="11C5BC93" w:rsidR="00481750" w:rsidRPr="001A6AE8" w:rsidRDefault="00481750" w:rsidP="00893CF8">
      <w:pPr>
        <w:spacing w:before="120" w:after="120" w:line="240" w:lineRule="auto"/>
        <w:jc w:val="center"/>
        <w:rPr>
          <w:rFonts w:ascii="Times New Roman" w:hAnsi="Times New Roman"/>
          <w:b/>
          <w:sz w:val="24"/>
          <w:szCs w:val="24"/>
        </w:rPr>
      </w:pPr>
      <w:r w:rsidRPr="001A6AE8">
        <w:rPr>
          <w:rFonts w:ascii="Times New Roman" w:hAnsi="Times New Roman"/>
          <w:b/>
          <w:sz w:val="24"/>
          <w:szCs w:val="24"/>
        </w:rPr>
        <w:t xml:space="preserve">§ </w:t>
      </w:r>
      <w:r w:rsidR="00FE0EAB">
        <w:rPr>
          <w:rFonts w:ascii="Times New Roman" w:hAnsi="Times New Roman"/>
          <w:b/>
          <w:sz w:val="24"/>
          <w:szCs w:val="24"/>
        </w:rPr>
        <w:t>12</w:t>
      </w:r>
      <w:r>
        <w:rPr>
          <w:rFonts w:ascii="Times New Roman" w:hAnsi="Times New Roman"/>
          <w:b/>
          <w:sz w:val="24"/>
          <w:szCs w:val="24"/>
        </w:rPr>
        <w:t>.</w:t>
      </w:r>
    </w:p>
    <w:p w14:paraId="69529F68" w14:textId="77777777" w:rsidR="00481750" w:rsidRPr="001A6AE8" w:rsidRDefault="00481750" w:rsidP="00893CF8">
      <w:pPr>
        <w:spacing w:before="120" w:after="120" w:line="240" w:lineRule="auto"/>
        <w:jc w:val="center"/>
        <w:rPr>
          <w:rFonts w:ascii="Times New Roman" w:hAnsi="Times New Roman"/>
          <w:b/>
          <w:sz w:val="24"/>
          <w:szCs w:val="24"/>
        </w:rPr>
      </w:pPr>
      <w:r w:rsidRPr="001A6AE8">
        <w:rPr>
          <w:rFonts w:ascii="Times New Roman" w:hAnsi="Times New Roman"/>
          <w:b/>
          <w:sz w:val="24"/>
          <w:szCs w:val="24"/>
        </w:rPr>
        <w:t>Pozostałe postanowienia</w:t>
      </w:r>
    </w:p>
    <w:p w14:paraId="21BA5384"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 xml:space="preserve">Umowa stanowi całość porozumienia pomiędzy Stronami w związku z Przedmiotem Umowy. </w:t>
      </w:r>
    </w:p>
    <w:p w14:paraId="0422B6AA"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Pr>
          <w:rFonts w:ascii="Times New Roman" w:hAnsi="Times New Roman"/>
          <w:sz w:val="24"/>
          <w:szCs w:val="24"/>
        </w:rPr>
        <w:t>Zamawiający</w:t>
      </w:r>
      <w:r w:rsidRPr="001A6AE8">
        <w:rPr>
          <w:rFonts w:ascii="Times New Roman" w:hAnsi="Times New Roman"/>
          <w:sz w:val="24"/>
          <w:szCs w:val="24"/>
        </w:rPr>
        <w:t xml:space="preserve"> ma prawo kontrolowania post</w:t>
      </w:r>
      <w:r w:rsidRPr="001A6AE8">
        <w:rPr>
          <w:rFonts w:ascii="Times New Roman" w:eastAsia="TimesNewRoman" w:hAnsi="Times New Roman"/>
          <w:sz w:val="24"/>
          <w:szCs w:val="24"/>
        </w:rPr>
        <w:t>ę</w:t>
      </w:r>
      <w:r w:rsidRPr="001A6AE8">
        <w:rPr>
          <w:rFonts w:ascii="Times New Roman" w:hAnsi="Times New Roman"/>
          <w:sz w:val="24"/>
          <w:szCs w:val="24"/>
        </w:rPr>
        <w:t>pu prac obj</w:t>
      </w:r>
      <w:r w:rsidRPr="001A6AE8">
        <w:rPr>
          <w:rFonts w:ascii="Times New Roman" w:eastAsia="TimesNewRoman" w:hAnsi="Times New Roman"/>
          <w:sz w:val="24"/>
          <w:szCs w:val="24"/>
        </w:rPr>
        <w:t>ę</w:t>
      </w:r>
      <w:r w:rsidRPr="001A6AE8">
        <w:rPr>
          <w:rFonts w:ascii="Times New Roman" w:hAnsi="Times New Roman"/>
          <w:sz w:val="24"/>
          <w:szCs w:val="24"/>
        </w:rPr>
        <w:t>tych niniejszą Umow</w:t>
      </w:r>
      <w:r w:rsidRPr="001A6AE8">
        <w:rPr>
          <w:rFonts w:ascii="Times New Roman" w:eastAsia="TimesNewRoman" w:hAnsi="Times New Roman"/>
          <w:sz w:val="24"/>
          <w:szCs w:val="24"/>
        </w:rPr>
        <w:t>ą</w:t>
      </w:r>
      <w:r w:rsidRPr="001A6AE8">
        <w:rPr>
          <w:rFonts w:ascii="Times New Roman" w:hAnsi="Times New Roman"/>
          <w:sz w:val="24"/>
          <w:szCs w:val="24"/>
        </w:rPr>
        <w:t>.</w:t>
      </w:r>
    </w:p>
    <w:p w14:paraId="42C644B7"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Zmiana ustalonego sposobu świadczenia Usług wymaga porozumienia pomiędzy Stronami.</w:t>
      </w:r>
    </w:p>
    <w:p w14:paraId="4B46F9B8"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Zmiany Umowy</w:t>
      </w:r>
      <w:r>
        <w:rPr>
          <w:rFonts w:ascii="Times New Roman" w:hAnsi="Times New Roman"/>
          <w:sz w:val="24"/>
          <w:szCs w:val="24"/>
        </w:rPr>
        <w:t xml:space="preserve">, przewidziane przez przepis art. 144 ust. 1 ustawy </w:t>
      </w:r>
      <w:proofErr w:type="spellStart"/>
      <w:r>
        <w:rPr>
          <w:rFonts w:ascii="Times New Roman" w:hAnsi="Times New Roman"/>
          <w:sz w:val="24"/>
          <w:szCs w:val="24"/>
        </w:rPr>
        <w:t>Pzp</w:t>
      </w:r>
      <w:proofErr w:type="spellEnd"/>
      <w:r>
        <w:rPr>
          <w:rFonts w:ascii="Times New Roman" w:hAnsi="Times New Roman"/>
          <w:sz w:val="24"/>
          <w:szCs w:val="24"/>
        </w:rPr>
        <w:t>,</w:t>
      </w:r>
      <w:r w:rsidRPr="001A6AE8">
        <w:rPr>
          <w:rFonts w:ascii="Times New Roman" w:hAnsi="Times New Roman"/>
          <w:sz w:val="24"/>
          <w:szCs w:val="24"/>
        </w:rPr>
        <w:t xml:space="preserve"> wymagają dla swojej ważności formy pisemnej.</w:t>
      </w:r>
    </w:p>
    <w:p w14:paraId="7CE6EE7E"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 xml:space="preserve">Umowa podlega prawu Rzeczypospolitej Polskiej i zgodnie z nim będzie interpretowana. </w:t>
      </w:r>
    </w:p>
    <w:p w14:paraId="42585222"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 xml:space="preserve">Spory pomiędzy Stronami będą rozstrzygane przez sąd powszechny właściwy miejscowo dla siedziby </w:t>
      </w:r>
      <w:r>
        <w:rPr>
          <w:rFonts w:ascii="Times New Roman" w:hAnsi="Times New Roman"/>
          <w:sz w:val="24"/>
          <w:szCs w:val="24"/>
        </w:rPr>
        <w:t>Zamawiającego</w:t>
      </w:r>
      <w:r w:rsidRPr="001A6AE8">
        <w:rPr>
          <w:rFonts w:ascii="Times New Roman" w:hAnsi="Times New Roman"/>
          <w:sz w:val="24"/>
          <w:szCs w:val="24"/>
        </w:rPr>
        <w:t>.</w:t>
      </w:r>
    </w:p>
    <w:p w14:paraId="5153ADA7"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Umowa została spisana w trzech jednobrzmiących egz</w:t>
      </w:r>
      <w:r>
        <w:rPr>
          <w:rFonts w:ascii="Times New Roman" w:hAnsi="Times New Roman"/>
          <w:sz w:val="24"/>
          <w:szCs w:val="24"/>
        </w:rPr>
        <w:t>emplarzach, dwa dla Zamawiającego</w:t>
      </w:r>
      <w:r w:rsidRPr="001A6AE8">
        <w:rPr>
          <w:rFonts w:ascii="Times New Roman" w:hAnsi="Times New Roman"/>
          <w:sz w:val="24"/>
          <w:szCs w:val="24"/>
        </w:rPr>
        <w:t xml:space="preserve"> i jeden dla </w:t>
      </w:r>
      <w:r>
        <w:rPr>
          <w:rFonts w:ascii="Times New Roman" w:hAnsi="Times New Roman"/>
          <w:sz w:val="24"/>
          <w:szCs w:val="24"/>
        </w:rPr>
        <w:t>Wykonawcy</w:t>
      </w:r>
      <w:r w:rsidRPr="001A6AE8">
        <w:rPr>
          <w:rFonts w:ascii="Times New Roman" w:hAnsi="Times New Roman"/>
          <w:sz w:val="24"/>
          <w:szCs w:val="24"/>
        </w:rPr>
        <w:t xml:space="preserve">. </w:t>
      </w:r>
    </w:p>
    <w:p w14:paraId="1239CE91" w14:textId="77777777" w:rsidR="00481750" w:rsidRPr="001A6AE8" w:rsidRDefault="00481750" w:rsidP="00893CF8">
      <w:pPr>
        <w:numPr>
          <w:ilvl w:val="0"/>
          <w:numId w:val="6"/>
        </w:numPr>
        <w:spacing w:before="120" w:after="120" w:line="240" w:lineRule="auto"/>
        <w:ind w:left="284" w:hanging="426"/>
        <w:jc w:val="both"/>
        <w:rPr>
          <w:rFonts w:ascii="Times New Roman" w:hAnsi="Times New Roman"/>
          <w:sz w:val="24"/>
          <w:szCs w:val="24"/>
        </w:rPr>
      </w:pPr>
      <w:r w:rsidRPr="001A6AE8">
        <w:rPr>
          <w:rFonts w:ascii="Times New Roman" w:hAnsi="Times New Roman"/>
          <w:sz w:val="24"/>
          <w:szCs w:val="24"/>
        </w:rPr>
        <w:t xml:space="preserve">Integralną część Umowy </w:t>
      </w:r>
      <w:r>
        <w:rPr>
          <w:rFonts w:ascii="Times New Roman" w:hAnsi="Times New Roman"/>
          <w:sz w:val="24"/>
          <w:szCs w:val="24"/>
        </w:rPr>
        <w:t>stanowią załączniki.</w:t>
      </w:r>
    </w:p>
    <w:p w14:paraId="4EB63D8F" w14:textId="77777777" w:rsidR="00481750" w:rsidRPr="001A6AE8" w:rsidRDefault="00481750" w:rsidP="00481750">
      <w:pPr>
        <w:spacing w:before="120" w:after="120" w:line="240" w:lineRule="auto"/>
        <w:ind w:left="426"/>
        <w:contextualSpacing/>
        <w:jc w:val="both"/>
        <w:rPr>
          <w:rFonts w:ascii="Times New Roman" w:hAnsi="Times New Roman"/>
          <w:sz w:val="24"/>
          <w:szCs w:val="24"/>
        </w:rPr>
      </w:pPr>
    </w:p>
    <w:p w14:paraId="40646939" w14:textId="77777777" w:rsidR="00481750" w:rsidRPr="001A6AE8" w:rsidRDefault="00481750" w:rsidP="00481750">
      <w:pPr>
        <w:spacing w:before="120" w:after="120" w:line="240" w:lineRule="auto"/>
        <w:jc w:val="both"/>
        <w:rPr>
          <w:rFonts w:ascii="Times New Roman" w:hAnsi="Times New Roman"/>
          <w:sz w:val="24"/>
          <w:szCs w:val="24"/>
          <w:u w:val="single"/>
          <w:lang w:val="de-DE" w:eastAsia="pl-PL"/>
        </w:rPr>
      </w:pPr>
      <w:r w:rsidRPr="00F048C5">
        <w:rPr>
          <w:rFonts w:ascii="Times New Roman" w:hAnsi="Times New Roman"/>
          <w:sz w:val="24"/>
          <w:szCs w:val="24"/>
          <w:u w:val="single"/>
          <w:lang w:eastAsia="pl-PL"/>
        </w:rPr>
        <w:t>Załączniki</w:t>
      </w:r>
      <w:r w:rsidRPr="001A6AE8">
        <w:rPr>
          <w:rFonts w:ascii="Times New Roman" w:hAnsi="Times New Roman"/>
          <w:sz w:val="24"/>
          <w:szCs w:val="24"/>
          <w:u w:val="single"/>
          <w:lang w:val="de-DE" w:eastAsia="pl-PL"/>
        </w:rPr>
        <w:t>:</w:t>
      </w:r>
    </w:p>
    <w:p w14:paraId="6725741D" w14:textId="77777777" w:rsidR="00481750" w:rsidRPr="001A6AE8" w:rsidRDefault="00481750" w:rsidP="00481750">
      <w:pPr>
        <w:numPr>
          <w:ilvl w:val="0"/>
          <w:numId w:val="8"/>
        </w:numPr>
        <w:spacing w:before="120" w:after="120" w:line="240" w:lineRule="auto"/>
        <w:contextualSpacing/>
        <w:jc w:val="both"/>
        <w:rPr>
          <w:rFonts w:ascii="Times New Roman" w:hAnsi="Times New Roman"/>
          <w:sz w:val="24"/>
          <w:szCs w:val="24"/>
          <w:lang w:eastAsia="pl-PL"/>
        </w:rPr>
      </w:pPr>
      <w:r w:rsidRPr="001A6AE8">
        <w:rPr>
          <w:rFonts w:ascii="Times New Roman" w:hAnsi="Times New Roman"/>
          <w:sz w:val="24"/>
          <w:szCs w:val="24"/>
          <w:lang w:eastAsia="pl-PL"/>
        </w:rPr>
        <w:t>………………………..</w:t>
      </w:r>
      <w:r w:rsidRPr="001A6AE8">
        <w:rPr>
          <w:rStyle w:val="Odwoanieprzypisudolnego"/>
          <w:rFonts w:ascii="Times New Roman" w:hAnsi="Times New Roman"/>
          <w:sz w:val="24"/>
          <w:szCs w:val="24"/>
          <w:lang w:eastAsia="pl-PL"/>
        </w:rPr>
        <w:footnoteReference w:id="4"/>
      </w:r>
    </w:p>
    <w:p w14:paraId="22E47685" w14:textId="77777777" w:rsidR="00481750" w:rsidRPr="001A6AE8" w:rsidRDefault="00481750" w:rsidP="00481750">
      <w:pPr>
        <w:numPr>
          <w:ilvl w:val="0"/>
          <w:numId w:val="8"/>
        </w:numPr>
        <w:spacing w:before="120" w:after="120" w:line="240" w:lineRule="auto"/>
        <w:contextualSpacing/>
        <w:jc w:val="both"/>
        <w:rPr>
          <w:rFonts w:ascii="Times New Roman" w:hAnsi="Times New Roman"/>
          <w:sz w:val="24"/>
          <w:szCs w:val="24"/>
          <w:lang w:eastAsia="pl-PL"/>
        </w:rPr>
      </w:pPr>
      <w:r w:rsidRPr="001A6AE8">
        <w:rPr>
          <w:rFonts w:ascii="Times New Roman" w:hAnsi="Times New Roman"/>
          <w:sz w:val="24"/>
          <w:szCs w:val="24"/>
          <w:lang w:eastAsia="pl-PL"/>
        </w:rPr>
        <w:t xml:space="preserve">Opis </w:t>
      </w:r>
      <w:r>
        <w:rPr>
          <w:rFonts w:ascii="Times New Roman" w:hAnsi="Times New Roman"/>
          <w:sz w:val="24"/>
          <w:szCs w:val="24"/>
          <w:lang w:eastAsia="pl-PL"/>
        </w:rPr>
        <w:t>Przedmiotu Umowy</w:t>
      </w:r>
      <w:r w:rsidRPr="001A6AE8">
        <w:rPr>
          <w:rFonts w:ascii="Times New Roman" w:hAnsi="Times New Roman"/>
          <w:sz w:val="24"/>
          <w:szCs w:val="24"/>
          <w:lang w:eastAsia="pl-PL"/>
        </w:rPr>
        <w:t>;</w:t>
      </w:r>
    </w:p>
    <w:p w14:paraId="31A39B11" w14:textId="77777777" w:rsidR="00481750" w:rsidRDefault="00481750" w:rsidP="00481750">
      <w:pPr>
        <w:numPr>
          <w:ilvl w:val="0"/>
          <w:numId w:val="8"/>
        </w:numPr>
        <w:spacing w:before="120" w:after="120" w:line="240" w:lineRule="auto"/>
        <w:contextualSpacing/>
        <w:jc w:val="both"/>
        <w:rPr>
          <w:rFonts w:ascii="Times New Roman" w:hAnsi="Times New Roman"/>
          <w:sz w:val="24"/>
          <w:szCs w:val="24"/>
          <w:lang w:eastAsia="pl-PL"/>
        </w:rPr>
      </w:pPr>
      <w:r>
        <w:rPr>
          <w:rFonts w:ascii="Times New Roman" w:hAnsi="Times New Roman"/>
          <w:sz w:val="24"/>
          <w:szCs w:val="24"/>
          <w:lang w:eastAsia="pl-PL"/>
        </w:rPr>
        <w:t>Oferta Wykonawcy</w:t>
      </w:r>
      <w:r>
        <w:rPr>
          <w:rStyle w:val="Odwoanieprzypisudolnego"/>
          <w:rFonts w:ascii="Times New Roman" w:hAnsi="Times New Roman"/>
          <w:sz w:val="24"/>
          <w:szCs w:val="24"/>
          <w:lang w:eastAsia="pl-PL"/>
        </w:rPr>
        <w:footnoteReference w:id="5"/>
      </w:r>
      <w:r>
        <w:rPr>
          <w:rFonts w:ascii="Times New Roman" w:hAnsi="Times New Roman"/>
          <w:sz w:val="24"/>
          <w:szCs w:val="24"/>
          <w:lang w:eastAsia="pl-PL"/>
        </w:rPr>
        <w:t>;</w:t>
      </w:r>
    </w:p>
    <w:p w14:paraId="6C80B157" w14:textId="77777777" w:rsidR="00481750" w:rsidRDefault="00481750" w:rsidP="00481750">
      <w:pPr>
        <w:numPr>
          <w:ilvl w:val="0"/>
          <w:numId w:val="8"/>
        </w:numPr>
        <w:spacing w:before="120" w:after="120" w:line="240" w:lineRule="auto"/>
        <w:contextualSpacing/>
        <w:jc w:val="both"/>
        <w:rPr>
          <w:rFonts w:ascii="Times New Roman" w:hAnsi="Times New Roman"/>
          <w:sz w:val="24"/>
          <w:szCs w:val="24"/>
          <w:lang w:eastAsia="pl-PL"/>
        </w:rPr>
      </w:pPr>
      <w:r>
        <w:rPr>
          <w:rFonts w:ascii="Times New Roman" w:hAnsi="Times New Roman"/>
          <w:sz w:val="24"/>
          <w:szCs w:val="24"/>
          <w:lang w:eastAsia="pl-PL"/>
        </w:rPr>
        <w:t>Szacunkowa wielkość poszczególnych partii;</w:t>
      </w:r>
    </w:p>
    <w:p w14:paraId="20205277" w14:textId="77777777" w:rsidR="00481750" w:rsidRDefault="00481750" w:rsidP="00481750">
      <w:pPr>
        <w:numPr>
          <w:ilvl w:val="0"/>
          <w:numId w:val="8"/>
        </w:numPr>
        <w:spacing w:before="120" w:after="12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Protokół zdawczo-odbiorczy. </w:t>
      </w:r>
    </w:p>
    <w:p w14:paraId="50F2F0E3" w14:textId="762FAC95" w:rsidR="00C374A1" w:rsidRPr="002A0707" w:rsidRDefault="00C374A1" w:rsidP="00481750">
      <w:pPr>
        <w:numPr>
          <w:ilvl w:val="0"/>
          <w:numId w:val="8"/>
        </w:numPr>
        <w:spacing w:before="120" w:after="120" w:line="240" w:lineRule="auto"/>
        <w:contextualSpacing/>
        <w:jc w:val="both"/>
        <w:rPr>
          <w:rFonts w:ascii="Times New Roman" w:hAnsi="Times New Roman"/>
          <w:sz w:val="24"/>
          <w:szCs w:val="24"/>
          <w:lang w:eastAsia="pl-PL"/>
        </w:rPr>
      </w:pPr>
      <w:r>
        <w:rPr>
          <w:rFonts w:ascii="Times New Roman" w:hAnsi="Times New Roman"/>
          <w:sz w:val="24"/>
          <w:szCs w:val="24"/>
          <w:lang w:eastAsia="pl-PL"/>
        </w:rPr>
        <w:t>Protokół rozbie</w:t>
      </w:r>
      <w:r w:rsidR="009828C2">
        <w:rPr>
          <w:rFonts w:ascii="Times New Roman" w:hAnsi="Times New Roman"/>
          <w:sz w:val="24"/>
          <w:szCs w:val="24"/>
          <w:lang w:eastAsia="pl-PL"/>
        </w:rPr>
        <w:t>ż</w:t>
      </w:r>
      <w:r>
        <w:rPr>
          <w:rFonts w:ascii="Times New Roman" w:hAnsi="Times New Roman"/>
          <w:sz w:val="24"/>
          <w:szCs w:val="24"/>
          <w:lang w:eastAsia="pl-PL"/>
        </w:rPr>
        <w:t>ności</w:t>
      </w:r>
    </w:p>
    <w:p w14:paraId="13085C73" w14:textId="77777777" w:rsidR="00481750" w:rsidRPr="001A6AE8" w:rsidRDefault="00481750" w:rsidP="00481750">
      <w:pPr>
        <w:spacing w:after="0" w:line="240" w:lineRule="auto"/>
        <w:jc w:val="both"/>
        <w:rPr>
          <w:rFonts w:ascii="Times New Roman" w:hAnsi="Times New Roman"/>
          <w:sz w:val="24"/>
          <w:szCs w:val="24"/>
          <w:lang w:eastAsia="pl-PL"/>
        </w:rPr>
      </w:pPr>
    </w:p>
    <w:p w14:paraId="42CF6A9D" w14:textId="5AF2719C" w:rsidR="00481750" w:rsidRDefault="00481750" w:rsidP="00481750">
      <w:pPr>
        <w:spacing w:after="0" w:line="240" w:lineRule="auto"/>
        <w:jc w:val="both"/>
        <w:rPr>
          <w:rFonts w:ascii="Times New Roman" w:hAnsi="Times New Roman"/>
          <w:sz w:val="24"/>
          <w:szCs w:val="24"/>
          <w:lang w:val="de-DE" w:eastAsia="pl-PL"/>
        </w:rPr>
      </w:pPr>
    </w:p>
    <w:p w14:paraId="21FD4723" w14:textId="0C9EDEE9" w:rsidR="00F048C5" w:rsidRDefault="00F048C5" w:rsidP="00481750">
      <w:pPr>
        <w:spacing w:after="0" w:line="240" w:lineRule="auto"/>
        <w:jc w:val="both"/>
        <w:rPr>
          <w:rFonts w:ascii="Times New Roman" w:hAnsi="Times New Roman"/>
          <w:sz w:val="24"/>
          <w:szCs w:val="24"/>
          <w:lang w:val="de-DE" w:eastAsia="pl-PL"/>
        </w:rPr>
      </w:pPr>
    </w:p>
    <w:p w14:paraId="45DA5847" w14:textId="77777777" w:rsidR="00F048C5" w:rsidRDefault="00F048C5" w:rsidP="00481750">
      <w:pPr>
        <w:spacing w:after="0" w:line="240" w:lineRule="auto"/>
        <w:jc w:val="both"/>
        <w:rPr>
          <w:rFonts w:ascii="Times New Roman" w:hAnsi="Times New Roman"/>
          <w:sz w:val="24"/>
          <w:szCs w:val="24"/>
          <w:lang w:val="de-DE" w:eastAsia="pl-PL"/>
        </w:rPr>
      </w:pPr>
    </w:p>
    <w:p w14:paraId="2A39E3C6" w14:textId="77777777" w:rsidR="00481750" w:rsidRPr="001A6AE8" w:rsidRDefault="00481750" w:rsidP="00481750">
      <w:pPr>
        <w:spacing w:after="0" w:line="240" w:lineRule="auto"/>
        <w:jc w:val="both"/>
        <w:rPr>
          <w:rFonts w:ascii="Times New Roman" w:hAnsi="Times New Roman"/>
          <w:sz w:val="24"/>
          <w:szCs w:val="24"/>
          <w:lang w:val="de-DE" w:eastAsia="pl-PL"/>
        </w:rPr>
      </w:pPr>
    </w:p>
    <w:p w14:paraId="09E3FB80" w14:textId="77777777" w:rsidR="00481750" w:rsidRPr="001A6AE8" w:rsidRDefault="00481750" w:rsidP="00481750">
      <w:pPr>
        <w:spacing w:after="0" w:line="240" w:lineRule="auto"/>
        <w:jc w:val="both"/>
        <w:rPr>
          <w:rFonts w:ascii="Times New Roman" w:hAnsi="Times New Roman"/>
          <w:sz w:val="24"/>
          <w:szCs w:val="24"/>
          <w:lang w:val="de-DE" w:eastAsia="pl-PL"/>
        </w:rPr>
      </w:pPr>
      <w:r w:rsidRPr="001A6AE8">
        <w:rPr>
          <w:rFonts w:ascii="Times New Roman" w:hAnsi="Times New Roman"/>
          <w:sz w:val="24"/>
          <w:szCs w:val="24"/>
          <w:lang w:val="de-DE" w:eastAsia="pl-PL"/>
        </w:rPr>
        <w:t>__________________________</w:t>
      </w:r>
      <w:r w:rsidRPr="001A6AE8">
        <w:rPr>
          <w:rFonts w:ascii="Times New Roman" w:hAnsi="Times New Roman"/>
          <w:sz w:val="24"/>
          <w:szCs w:val="24"/>
          <w:lang w:val="de-DE" w:eastAsia="pl-PL"/>
        </w:rPr>
        <w:tab/>
      </w:r>
      <w:r w:rsidRPr="001A6AE8">
        <w:rPr>
          <w:rFonts w:ascii="Times New Roman" w:hAnsi="Times New Roman"/>
          <w:sz w:val="24"/>
          <w:szCs w:val="24"/>
          <w:lang w:val="de-DE" w:eastAsia="pl-PL"/>
        </w:rPr>
        <w:tab/>
      </w:r>
      <w:r w:rsidRPr="001A6AE8">
        <w:rPr>
          <w:rFonts w:ascii="Times New Roman" w:hAnsi="Times New Roman"/>
          <w:sz w:val="24"/>
          <w:szCs w:val="24"/>
          <w:lang w:val="de-DE" w:eastAsia="pl-PL"/>
        </w:rPr>
        <w:tab/>
      </w:r>
      <w:r w:rsidRPr="001A6AE8">
        <w:rPr>
          <w:rFonts w:ascii="Times New Roman" w:hAnsi="Times New Roman"/>
          <w:sz w:val="24"/>
          <w:szCs w:val="24"/>
          <w:lang w:val="de-DE" w:eastAsia="pl-PL"/>
        </w:rPr>
        <w:tab/>
        <w:t>_________________________</w:t>
      </w:r>
    </w:p>
    <w:p w14:paraId="0A340571" w14:textId="77777777" w:rsidR="00481750" w:rsidRPr="001A6AE8" w:rsidRDefault="00481750" w:rsidP="00481750">
      <w:pPr>
        <w:keepLines/>
        <w:spacing w:after="0" w:line="240" w:lineRule="auto"/>
        <w:ind w:firstLine="708"/>
        <w:jc w:val="both"/>
        <w:rPr>
          <w:rFonts w:ascii="Times New Roman" w:hAnsi="Times New Roman"/>
          <w:sz w:val="24"/>
          <w:szCs w:val="24"/>
          <w:lang w:eastAsia="pl-PL"/>
        </w:rPr>
      </w:pPr>
      <w:r>
        <w:rPr>
          <w:rFonts w:ascii="Times New Roman" w:hAnsi="Times New Roman"/>
          <w:b/>
          <w:i/>
          <w:sz w:val="24"/>
          <w:szCs w:val="24"/>
          <w:lang w:eastAsia="pl-PL"/>
        </w:rPr>
        <w:t>Zamawiający</w:t>
      </w:r>
      <w:r w:rsidRPr="001A6AE8">
        <w:rPr>
          <w:rFonts w:ascii="Times New Roman" w:hAnsi="Times New Roman"/>
          <w:sz w:val="24"/>
          <w:szCs w:val="24"/>
          <w:lang w:eastAsia="pl-PL"/>
        </w:rPr>
        <w:t xml:space="preserve"> </w:t>
      </w:r>
      <w:r w:rsidRPr="001A6AE8">
        <w:rPr>
          <w:rFonts w:ascii="Times New Roman" w:hAnsi="Times New Roman"/>
          <w:sz w:val="24"/>
          <w:szCs w:val="24"/>
          <w:lang w:eastAsia="pl-PL"/>
        </w:rPr>
        <w:tab/>
      </w:r>
      <w:r w:rsidRPr="001A6AE8">
        <w:rPr>
          <w:rFonts w:ascii="Times New Roman" w:hAnsi="Times New Roman"/>
          <w:sz w:val="24"/>
          <w:szCs w:val="24"/>
          <w:lang w:eastAsia="pl-PL"/>
        </w:rPr>
        <w:tab/>
      </w:r>
      <w:r w:rsidRPr="001A6AE8">
        <w:rPr>
          <w:rFonts w:ascii="Times New Roman" w:hAnsi="Times New Roman"/>
          <w:sz w:val="24"/>
          <w:szCs w:val="24"/>
          <w:lang w:eastAsia="pl-PL"/>
        </w:rPr>
        <w:tab/>
      </w:r>
      <w:r w:rsidRPr="001A6AE8">
        <w:rPr>
          <w:rFonts w:ascii="Times New Roman" w:hAnsi="Times New Roman"/>
          <w:sz w:val="24"/>
          <w:szCs w:val="24"/>
          <w:lang w:eastAsia="pl-PL"/>
        </w:rPr>
        <w:tab/>
      </w:r>
      <w:r w:rsidRPr="001A6AE8">
        <w:rPr>
          <w:rFonts w:ascii="Times New Roman" w:hAnsi="Times New Roman"/>
          <w:sz w:val="24"/>
          <w:szCs w:val="24"/>
          <w:lang w:eastAsia="pl-PL"/>
        </w:rPr>
        <w:tab/>
      </w:r>
      <w:r w:rsidRPr="001A6AE8">
        <w:rPr>
          <w:rFonts w:ascii="Times New Roman" w:hAnsi="Times New Roman"/>
          <w:sz w:val="24"/>
          <w:szCs w:val="24"/>
          <w:lang w:eastAsia="pl-PL"/>
        </w:rPr>
        <w:tab/>
        <w:t xml:space="preserve">               </w:t>
      </w:r>
      <w:r>
        <w:rPr>
          <w:rFonts w:ascii="Times New Roman" w:hAnsi="Times New Roman"/>
          <w:b/>
          <w:i/>
          <w:sz w:val="24"/>
          <w:szCs w:val="24"/>
          <w:lang w:eastAsia="pl-PL"/>
        </w:rPr>
        <w:t>Wykonawca</w:t>
      </w:r>
    </w:p>
    <w:p w14:paraId="08C16C69" w14:textId="77777777" w:rsidR="00481750" w:rsidRPr="0006069C" w:rsidRDefault="00481750" w:rsidP="00481750">
      <w:pPr>
        <w:rPr>
          <w:rFonts w:ascii="Arial" w:hAnsi="Arial" w:cs="Arial"/>
          <w:sz w:val="16"/>
          <w:szCs w:val="20"/>
          <w:lang w:eastAsia="pl-PL"/>
        </w:rPr>
      </w:pPr>
      <w:r w:rsidRPr="001A6AE8">
        <w:rPr>
          <w:rFonts w:ascii="Times New Roman" w:hAnsi="Times New Roman"/>
          <w:b/>
          <w:sz w:val="24"/>
          <w:szCs w:val="24"/>
          <w:lang w:eastAsia="pl-PL"/>
        </w:rPr>
        <w:br w:type="page"/>
      </w:r>
    </w:p>
    <w:p w14:paraId="7F68BFFF" w14:textId="77777777" w:rsidR="00481750" w:rsidRDefault="00481750" w:rsidP="00481750">
      <w:pPr>
        <w:spacing w:after="0" w:line="240" w:lineRule="auto"/>
        <w:jc w:val="right"/>
        <w:rPr>
          <w:rFonts w:ascii="Times New Roman" w:eastAsia="TimesNewRoman" w:hAnsi="Times New Roman"/>
          <w:sz w:val="24"/>
          <w:szCs w:val="24"/>
        </w:rPr>
      </w:pPr>
      <w:r>
        <w:rPr>
          <w:rFonts w:ascii="Times New Roman" w:eastAsia="TimesNewRoman" w:hAnsi="Times New Roman"/>
          <w:sz w:val="24"/>
          <w:szCs w:val="24"/>
        </w:rPr>
        <w:lastRenderedPageBreak/>
        <w:t>Załącznik nr 2</w:t>
      </w:r>
    </w:p>
    <w:p w14:paraId="709AA141" w14:textId="77777777" w:rsidR="00481750" w:rsidRDefault="00481750" w:rsidP="00481750">
      <w:pPr>
        <w:spacing w:after="0" w:line="240" w:lineRule="auto"/>
        <w:jc w:val="right"/>
        <w:rPr>
          <w:rFonts w:ascii="Times New Roman" w:eastAsia="TimesNewRoman" w:hAnsi="Times New Roman"/>
          <w:sz w:val="24"/>
          <w:szCs w:val="24"/>
        </w:rPr>
      </w:pPr>
    </w:p>
    <w:p w14:paraId="7729321F" w14:textId="77777777" w:rsidR="00481750" w:rsidRPr="00963403" w:rsidRDefault="00481750" w:rsidP="00481750">
      <w:pPr>
        <w:jc w:val="center"/>
        <w:rPr>
          <w:rFonts w:ascii="Arial" w:hAnsi="Arial" w:cs="Arial"/>
          <w:b/>
        </w:rPr>
      </w:pPr>
      <w:r w:rsidRPr="007B1384">
        <w:rPr>
          <w:rFonts w:ascii="Arial" w:hAnsi="Arial" w:cs="Arial"/>
          <w:b/>
        </w:rPr>
        <w:t>OPIS PRZEDMIOTU ZAMÓWIENIA</w:t>
      </w:r>
    </w:p>
    <w:p w14:paraId="0274C4AE" w14:textId="77777777" w:rsidR="00481750" w:rsidRPr="00A64214" w:rsidRDefault="00481750" w:rsidP="00481750">
      <w:pPr>
        <w:jc w:val="both"/>
        <w:rPr>
          <w:rFonts w:cs="Arial"/>
          <w:sz w:val="24"/>
          <w:szCs w:val="24"/>
        </w:rPr>
      </w:pPr>
      <w:r w:rsidRPr="00A64214">
        <w:rPr>
          <w:rFonts w:cs="Arial"/>
          <w:sz w:val="24"/>
          <w:szCs w:val="24"/>
        </w:rPr>
        <w:t>Przedmiotem zamówienia jest dostawa materiałów edukacyjno-promocyjnych – zgodnie z wymaganiami techniczno-ilościowymi określonymi poniżej.</w:t>
      </w:r>
    </w:p>
    <w:p w14:paraId="54A9EC99" w14:textId="77777777" w:rsidR="00481750" w:rsidRPr="00A64214" w:rsidRDefault="00481750" w:rsidP="00481750">
      <w:pPr>
        <w:jc w:val="both"/>
        <w:rPr>
          <w:rFonts w:cs="Arial"/>
          <w:sz w:val="24"/>
          <w:szCs w:val="24"/>
        </w:rPr>
      </w:pPr>
      <w:r w:rsidRPr="00A64214">
        <w:rPr>
          <w:rFonts w:cs="Arial"/>
          <w:sz w:val="24"/>
          <w:szCs w:val="24"/>
        </w:rPr>
        <w:t xml:space="preserve">Wykonawca zobowiązany jest do zapoznania się </w:t>
      </w:r>
      <w:r>
        <w:rPr>
          <w:rFonts w:cs="Arial"/>
          <w:sz w:val="24"/>
          <w:szCs w:val="24"/>
        </w:rPr>
        <w:t>z „Podręcznikiem wnioskodawcy i </w:t>
      </w:r>
      <w:r w:rsidRPr="00A64214">
        <w:rPr>
          <w:rFonts w:cs="Arial"/>
          <w:sz w:val="24"/>
          <w:szCs w:val="24"/>
        </w:rPr>
        <w:t>beneficjenta programów polityki spójności 2014</w:t>
      </w:r>
      <w:r>
        <w:rPr>
          <w:rFonts w:cs="Arial"/>
          <w:sz w:val="24"/>
          <w:szCs w:val="24"/>
        </w:rPr>
        <w:t>-2020” oraz zasadami promocji i </w:t>
      </w:r>
      <w:r w:rsidRPr="00A64214">
        <w:rPr>
          <w:rFonts w:cs="Arial"/>
          <w:sz w:val="24"/>
          <w:szCs w:val="24"/>
        </w:rPr>
        <w:t xml:space="preserve">oznakowania projektów, a także do ich stosowania. Materiały dostępne są na stronie internetowej: </w:t>
      </w:r>
      <w:hyperlink r:id="rId8" w:history="1">
        <w:r w:rsidRPr="00A64214">
          <w:rPr>
            <w:rStyle w:val="Hipercze"/>
            <w:rFonts w:cs="Arial"/>
            <w:sz w:val="24"/>
            <w:szCs w:val="24"/>
          </w:rPr>
          <w:t>https://www.pois.gov.pl/strony/o-programie/promocja/zasady-promocji-i-oznakowania-projektow-w-programie/</w:t>
        </w:r>
      </w:hyperlink>
      <w:r w:rsidRPr="00A64214">
        <w:rPr>
          <w:rFonts w:cs="Arial"/>
          <w:sz w:val="24"/>
          <w:szCs w:val="24"/>
        </w:rPr>
        <w:t>.</w:t>
      </w:r>
    </w:p>
    <w:p w14:paraId="15E69BEE" w14:textId="77777777" w:rsidR="00481750" w:rsidRPr="00A64214" w:rsidRDefault="00481750" w:rsidP="00481750">
      <w:pPr>
        <w:jc w:val="both"/>
        <w:rPr>
          <w:rFonts w:cs="Arial"/>
          <w:sz w:val="24"/>
          <w:szCs w:val="24"/>
        </w:rPr>
      </w:pPr>
      <w:r w:rsidRPr="00A64214">
        <w:rPr>
          <w:rFonts w:cs="Arial"/>
          <w:sz w:val="24"/>
          <w:szCs w:val="24"/>
        </w:rPr>
        <w:t xml:space="preserve">Materiały muszą zawierać elementy graficzne obowiązujące dla Programu Operacyjnego Infrastruktura i Środowisko 2014–2020, co oznacza uwzględnienie odpowiednich znaków graficznych. </w:t>
      </w:r>
    </w:p>
    <w:p w14:paraId="4AF8A49F" w14:textId="04363CA2" w:rsidR="00481750" w:rsidRPr="00A64214" w:rsidRDefault="00481750" w:rsidP="00481750">
      <w:pPr>
        <w:jc w:val="both"/>
        <w:rPr>
          <w:rFonts w:cs="Arial"/>
          <w:sz w:val="24"/>
          <w:szCs w:val="24"/>
        </w:rPr>
      </w:pPr>
      <w:r w:rsidRPr="00A64214">
        <w:rPr>
          <w:sz w:val="24"/>
          <w:szCs w:val="24"/>
        </w:rPr>
        <w:t xml:space="preserve">Wykonawca jest zobowiązany do oznakowania </w:t>
      </w:r>
      <w:r w:rsidR="00D37549">
        <w:rPr>
          <w:sz w:val="24"/>
          <w:szCs w:val="24"/>
        </w:rPr>
        <w:t>wszystkich książe</w:t>
      </w:r>
      <w:r w:rsidR="00CC4038">
        <w:rPr>
          <w:sz w:val="24"/>
          <w:szCs w:val="24"/>
        </w:rPr>
        <w:t>k</w:t>
      </w:r>
      <w:r w:rsidR="00CC4038" w:rsidRPr="00A64214">
        <w:rPr>
          <w:sz w:val="24"/>
          <w:szCs w:val="24"/>
        </w:rPr>
        <w:t xml:space="preserve"> </w:t>
      </w:r>
      <w:r w:rsidRPr="00A64214">
        <w:rPr>
          <w:sz w:val="24"/>
          <w:szCs w:val="24"/>
        </w:rPr>
        <w:t xml:space="preserve">w każdej </w:t>
      </w:r>
      <w:r w:rsidR="00D37549">
        <w:rPr>
          <w:sz w:val="24"/>
          <w:szCs w:val="24"/>
        </w:rPr>
        <w:t>dostawie</w:t>
      </w:r>
      <w:r w:rsidRPr="00A64214">
        <w:rPr>
          <w:sz w:val="24"/>
          <w:szCs w:val="24"/>
        </w:rPr>
        <w:t xml:space="preserve"> zgodnie z zasadami promocji i oznakowania projektów obowiązującymi w dniu składania zamówienia na daną partię materiałów. W celu uniknięcia nieporozumień z właściwym oznakowaniem produktów Wykonawca każdorazo</w:t>
      </w:r>
      <w:r>
        <w:rPr>
          <w:sz w:val="24"/>
          <w:szCs w:val="24"/>
        </w:rPr>
        <w:t>wo skonsultuje rozmieszczenie i </w:t>
      </w:r>
      <w:r w:rsidRPr="00A64214">
        <w:rPr>
          <w:sz w:val="24"/>
          <w:szCs w:val="24"/>
        </w:rPr>
        <w:t>uwzględnienie odpowiednich znaków graficznych z Zamawiającym.</w:t>
      </w:r>
    </w:p>
    <w:p w14:paraId="3FD03337" w14:textId="77777777" w:rsidR="00481750" w:rsidRPr="00A64214" w:rsidRDefault="00481750" w:rsidP="00481750">
      <w:pPr>
        <w:jc w:val="both"/>
        <w:rPr>
          <w:rFonts w:cs="Tahoma"/>
          <w:sz w:val="24"/>
          <w:szCs w:val="24"/>
        </w:rPr>
      </w:pPr>
      <w:r w:rsidRPr="00A64214">
        <w:rPr>
          <w:rFonts w:cs="Arial"/>
          <w:sz w:val="24"/>
          <w:szCs w:val="24"/>
        </w:rPr>
        <w:t>Logotyp Kampanii Kolejowe ABC, projekt bohatera, hasło oraz zasady ich stosowania, niezbędne do właściwej realizacji przedmiotu zamówienia,</w:t>
      </w:r>
      <w:r>
        <w:rPr>
          <w:rFonts w:cs="Arial"/>
          <w:sz w:val="24"/>
          <w:szCs w:val="24"/>
        </w:rPr>
        <w:t xml:space="preserve"> znajdują się w Księdze Znaku i </w:t>
      </w:r>
      <w:r w:rsidRPr="00A64214">
        <w:rPr>
          <w:rFonts w:cs="Arial"/>
          <w:sz w:val="24"/>
          <w:szCs w:val="24"/>
        </w:rPr>
        <w:t xml:space="preserve">Księdze Identyfikacji Wizualnej Projektu zamieszczonych na stronie internetowej </w:t>
      </w:r>
      <w:hyperlink r:id="rId9" w:history="1">
        <w:r w:rsidRPr="00A64214">
          <w:rPr>
            <w:rStyle w:val="Hipercze"/>
            <w:sz w:val="24"/>
            <w:szCs w:val="24"/>
          </w:rPr>
          <w:t>https://utk.gov.pl/pl/pasazerowie/kampanie/kampania-kolejowe-abc/identyfikacja-wizualna/13448,Identyfikacja-wizualna.html</w:t>
        </w:r>
      </w:hyperlink>
      <w:r w:rsidRPr="00A64214">
        <w:rPr>
          <w:sz w:val="24"/>
          <w:szCs w:val="24"/>
        </w:rPr>
        <w:t>.</w:t>
      </w:r>
    </w:p>
    <w:p w14:paraId="1930ACAE" w14:textId="0E1CB3AB" w:rsidR="00481750" w:rsidRPr="000854C4" w:rsidRDefault="00481750" w:rsidP="000854C4">
      <w:pPr>
        <w:numPr>
          <w:ilvl w:val="0"/>
          <w:numId w:val="17"/>
        </w:numPr>
        <w:autoSpaceDE w:val="0"/>
        <w:autoSpaceDN w:val="0"/>
        <w:adjustRightInd w:val="0"/>
        <w:spacing w:after="0" w:line="240" w:lineRule="auto"/>
        <w:contextualSpacing/>
        <w:jc w:val="both"/>
        <w:rPr>
          <w:color w:val="000000"/>
          <w:sz w:val="28"/>
          <w:szCs w:val="24"/>
        </w:rPr>
      </w:pPr>
      <w:r w:rsidRPr="00622A4E">
        <w:rPr>
          <w:b/>
          <w:bCs/>
          <w:color w:val="000000"/>
          <w:sz w:val="28"/>
          <w:szCs w:val="24"/>
        </w:rPr>
        <w:t>PODSTAWOWE INFORMACJE NA TEMAT PROJEKTU</w:t>
      </w:r>
    </w:p>
    <w:p w14:paraId="454F9A8A" w14:textId="430E115A" w:rsidR="00481750" w:rsidRDefault="00481750" w:rsidP="000854C4">
      <w:pPr>
        <w:autoSpaceDE w:val="0"/>
        <w:autoSpaceDN w:val="0"/>
        <w:adjustRightInd w:val="0"/>
        <w:spacing w:after="0" w:line="240" w:lineRule="auto"/>
        <w:ind w:left="360"/>
        <w:jc w:val="both"/>
        <w:rPr>
          <w:sz w:val="24"/>
          <w:szCs w:val="24"/>
        </w:rPr>
      </w:pPr>
      <w:r w:rsidRPr="00622A4E">
        <w:rPr>
          <w:i/>
          <w:iCs/>
          <w:sz w:val="24"/>
          <w:szCs w:val="24"/>
        </w:rPr>
        <w:t>Kampania Kolejowe ABC</w:t>
      </w:r>
      <w:r w:rsidRPr="00622A4E">
        <w:rPr>
          <w:iCs/>
          <w:sz w:val="24"/>
          <w:szCs w:val="24"/>
        </w:rPr>
        <w:t xml:space="preserve"> to </w:t>
      </w:r>
      <w:r w:rsidRPr="00622A4E">
        <w:rPr>
          <w:sz w:val="24"/>
          <w:szCs w:val="24"/>
        </w:rPr>
        <w:t xml:space="preserve">ogólnopolska kampania informacyjno-edukacyjna z zakresu bezpieczeństwa kolejowego skierowana do dzieci oraz ich nauczycieli i wychowawców. Celem Projektu jest propagowanie zasad bezpieczeństwa oraz wartości i wzorców związanych z odpowiedzialnym zachowaniem się podczas korzystania z transportu kolejowego, a także podczas poruszania się na obszarach stacji, przystanków </w:t>
      </w:r>
      <w:r>
        <w:rPr>
          <w:sz w:val="24"/>
          <w:szCs w:val="24"/>
        </w:rPr>
        <w:br/>
      </w:r>
      <w:r w:rsidR="000854C4">
        <w:rPr>
          <w:sz w:val="24"/>
          <w:szCs w:val="24"/>
        </w:rPr>
        <w:t>i przejazdów kolejowych.</w:t>
      </w:r>
    </w:p>
    <w:p w14:paraId="0DBC83D6" w14:textId="77777777" w:rsidR="000854C4" w:rsidRPr="000854C4" w:rsidRDefault="000854C4" w:rsidP="000854C4">
      <w:pPr>
        <w:autoSpaceDE w:val="0"/>
        <w:autoSpaceDN w:val="0"/>
        <w:adjustRightInd w:val="0"/>
        <w:spacing w:after="0" w:line="240" w:lineRule="auto"/>
        <w:ind w:left="360"/>
        <w:jc w:val="both"/>
        <w:rPr>
          <w:sz w:val="24"/>
          <w:szCs w:val="24"/>
        </w:rPr>
      </w:pPr>
    </w:p>
    <w:p w14:paraId="19E872C8" w14:textId="77777777" w:rsidR="00481750" w:rsidRPr="00622A4E" w:rsidRDefault="00481750" w:rsidP="00481750">
      <w:pPr>
        <w:numPr>
          <w:ilvl w:val="0"/>
          <w:numId w:val="17"/>
        </w:numPr>
        <w:autoSpaceDE w:val="0"/>
        <w:autoSpaceDN w:val="0"/>
        <w:adjustRightInd w:val="0"/>
        <w:spacing w:after="0" w:line="360" w:lineRule="auto"/>
        <w:contextualSpacing/>
        <w:jc w:val="both"/>
        <w:rPr>
          <w:b/>
          <w:sz w:val="28"/>
          <w:szCs w:val="24"/>
        </w:rPr>
      </w:pPr>
      <w:r w:rsidRPr="00622A4E">
        <w:rPr>
          <w:b/>
          <w:sz w:val="28"/>
          <w:szCs w:val="24"/>
        </w:rPr>
        <w:t>PRZEDMIOT ZAMÓWIENIA</w:t>
      </w:r>
    </w:p>
    <w:p w14:paraId="0588238C" w14:textId="141A6FED" w:rsidR="00481750" w:rsidRDefault="00481750" w:rsidP="00481750">
      <w:pPr>
        <w:tabs>
          <w:tab w:val="left" w:pos="2221"/>
        </w:tabs>
        <w:ind w:left="360"/>
        <w:jc w:val="both"/>
        <w:rPr>
          <w:i/>
          <w:sz w:val="24"/>
          <w:szCs w:val="24"/>
        </w:rPr>
      </w:pPr>
      <w:r w:rsidRPr="00622A4E">
        <w:rPr>
          <w:sz w:val="24"/>
          <w:szCs w:val="24"/>
        </w:rPr>
        <w:t xml:space="preserve">Przedmiotem zamówienia jest </w:t>
      </w:r>
      <w:r>
        <w:rPr>
          <w:sz w:val="24"/>
          <w:szCs w:val="24"/>
        </w:rPr>
        <w:t>druk, oprawa oraz dostawa</w:t>
      </w:r>
      <w:r w:rsidRPr="00163B2E">
        <w:rPr>
          <w:sz w:val="24"/>
          <w:szCs w:val="24"/>
        </w:rPr>
        <w:t xml:space="preserve"> książek</w:t>
      </w:r>
      <w:r w:rsidRPr="00622A4E">
        <w:rPr>
          <w:sz w:val="24"/>
          <w:szCs w:val="24"/>
        </w:rPr>
        <w:t xml:space="preserve"> </w:t>
      </w:r>
      <w:r>
        <w:rPr>
          <w:sz w:val="24"/>
          <w:szCs w:val="24"/>
        </w:rPr>
        <w:t>edukacyjnych dla </w:t>
      </w:r>
      <w:r w:rsidRPr="00622A4E">
        <w:rPr>
          <w:sz w:val="24"/>
          <w:szCs w:val="24"/>
        </w:rPr>
        <w:t xml:space="preserve">dzieci w wieku przedszkolnym i szkolnym (klasy I-VI) w ramach Projektu </w:t>
      </w:r>
      <w:r w:rsidRPr="00622A4E">
        <w:rPr>
          <w:i/>
          <w:sz w:val="24"/>
          <w:szCs w:val="24"/>
        </w:rPr>
        <w:t xml:space="preserve">Kampania Kolejowe ABC. </w:t>
      </w:r>
    </w:p>
    <w:p w14:paraId="5544A000" w14:textId="44BB1616" w:rsidR="000854C4" w:rsidRDefault="000854C4" w:rsidP="00481750">
      <w:pPr>
        <w:tabs>
          <w:tab w:val="left" w:pos="2221"/>
        </w:tabs>
        <w:ind w:left="360"/>
        <w:jc w:val="both"/>
        <w:rPr>
          <w:i/>
          <w:sz w:val="24"/>
          <w:szCs w:val="24"/>
        </w:rPr>
      </w:pPr>
    </w:p>
    <w:p w14:paraId="584B2E05" w14:textId="77777777" w:rsidR="000854C4" w:rsidRPr="00622A4E" w:rsidRDefault="000854C4" w:rsidP="00481750">
      <w:pPr>
        <w:tabs>
          <w:tab w:val="left" w:pos="2221"/>
        </w:tabs>
        <w:ind w:left="360"/>
        <w:jc w:val="both"/>
        <w:rPr>
          <w:i/>
          <w:sz w:val="24"/>
          <w:szCs w:val="24"/>
        </w:rPr>
      </w:pPr>
    </w:p>
    <w:p w14:paraId="52C870E0" w14:textId="77777777" w:rsidR="00481750" w:rsidRDefault="00481750" w:rsidP="00481750">
      <w:pPr>
        <w:numPr>
          <w:ilvl w:val="1"/>
          <w:numId w:val="17"/>
        </w:numPr>
        <w:tabs>
          <w:tab w:val="left" w:pos="2221"/>
        </w:tabs>
        <w:spacing w:after="0"/>
        <w:contextualSpacing/>
        <w:jc w:val="both"/>
        <w:rPr>
          <w:sz w:val="24"/>
          <w:szCs w:val="24"/>
        </w:rPr>
      </w:pPr>
      <w:r>
        <w:rPr>
          <w:sz w:val="24"/>
          <w:szCs w:val="24"/>
        </w:rPr>
        <w:lastRenderedPageBreak/>
        <w:t>Książki edukacyjne dla dzieci w wieku przedszkolnym – całkowity nakład: 12 000 szt.:</w:t>
      </w:r>
    </w:p>
    <w:p w14:paraId="6E9F11FF" w14:textId="77777777" w:rsidR="00481750" w:rsidRPr="00F47B82" w:rsidRDefault="00481750" w:rsidP="00481750">
      <w:pPr>
        <w:tabs>
          <w:tab w:val="left" w:pos="2221"/>
        </w:tabs>
        <w:spacing w:after="0"/>
        <w:ind w:left="71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right w:w="170" w:type="dxa"/>
        </w:tblCellMar>
        <w:tblLook w:val="04A0" w:firstRow="1" w:lastRow="0" w:firstColumn="1" w:lastColumn="0" w:noHBand="0" w:noVBand="1"/>
      </w:tblPr>
      <w:tblGrid>
        <w:gridCol w:w="2127"/>
        <w:gridCol w:w="1304"/>
        <w:gridCol w:w="5670"/>
      </w:tblGrid>
      <w:tr w:rsidR="00481750" w:rsidRPr="00CB7DD1" w14:paraId="5D8B971A" w14:textId="77777777" w:rsidTr="000854C4">
        <w:trPr>
          <w:trHeight w:val="39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7824E8F" w14:textId="77777777" w:rsidR="00481750" w:rsidRPr="002B4788" w:rsidRDefault="00481750" w:rsidP="00014908">
            <w:pPr>
              <w:rPr>
                <w:sz w:val="24"/>
                <w:szCs w:val="24"/>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D0CA596" w14:textId="77777777" w:rsidR="00481750" w:rsidRPr="002B4788" w:rsidRDefault="00481750" w:rsidP="00014908">
            <w:pPr>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B8CCE4"/>
          </w:tcPr>
          <w:p w14:paraId="3939129B" w14:textId="77777777" w:rsidR="00481750" w:rsidRPr="002B4788" w:rsidRDefault="00481750" w:rsidP="00014908">
            <w:pPr>
              <w:jc w:val="center"/>
              <w:rPr>
                <w:b/>
                <w:sz w:val="32"/>
                <w:szCs w:val="32"/>
              </w:rPr>
            </w:pPr>
            <w:r w:rsidRPr="002B4788">
              <w:rPr>
                <w:b/>
                <w:sz w:val="32"/>
                <w:szCs w:val="32"/>
              </w:rPr>
              <w:t>książka dla przedszkoli</w:t>
            </w:r>
          </w:p>
        </w:tc>
      </w:tr>
      <w:tr w:rsidR="00481750" w:rsidRPr="00CB7DD1" w14:paraId="2F2C6580" w14:textId="77777777" w:rsidTr="000854C4">
        <w:trPr>
          <w:trHeight w:val="13"/>
        </w:trPr>
        <w:tc>
          <w:tcPr>
            <w:tcW w:w="2127" w:type="dxa"/>
            <w:tcBorders>
              <w:top w:val="single" w:sz="4" w:space="0" w:color="auto"/>
              <w:left w:val="single" w:sz="4" w:space="0" w:color="auto"/>
              <w:bottom w:val="single" w:sz="4" w:space="0" w:color="auto"/>
            </w:tcBorders>
            <w:shd w:val="clear" w:color="auto" w:fill="DAEEF3"/>
          </w:tcPr>
          <w:p w14:paraId="4F30B5A2" w14:textId="77777777" w:rsidR="00481750" w:rsidRPr="002B4788" w:rsidRDefault="00481750" w:rsidP="00014908">
            <w:pPr>
              <w:rPr>
                <w:i/>
                <w:sz w:val="24"/>
                <w:szCs w:val="24"/>
              </w:rPr>
            </w:pPr>
            <w:r w:rsidRPr="002B4788">
              <w:rPr>
                <w:i/>
                <w:sz w:val="24"/>
                <w:szCs w:val="24"/>
              </w:rPr>
              <w:t>okładka</w:t>
            </w:r>
          </w:p>
        </w:tc>
        <w:tc>
          <w:tcPr>
            <w:tcW w:w="1304" w:type="dxa"/>
            <w:tcBorders>
              <w:top w:val="single" w:sz="4" w:space="0" w:color="auto"/>
              <w:bottom w:val="single" w:sz="4" w:space="0" w:color="auto"/>
            </w:tcBorders>
            <w:shd w:val="clear" w:color="auto" w:fill="auto"/>
          </w:tcPr>
          <w:p w14:paraId="1AB4E4FD" w14:textId="0AF9EB9A" w:rsidR="00481750" w:rsidRPr="002B4788" w:rsidRDefault="00481750" w:rsidP="00014908">
            <w:pPr>
              <w:rPr>
                <w:sz w:val="16"/>
                <w:szCs w:val="16"/>
              </w:rPr>
            </w:pPr>
            <w:r w:rsidRPr="002B4788">
              <w:rPr>
                <w:noProof/>
                <w:sz w:val="16"/>
                <w:szCs w:val="16"/>
                <w:lang w:eastAsia="pl-PL"/>
              </w:rPr>
              <w:drawing>
                <wp:inline distT="0" distB="0" distL="0" distR="0" wp14:anchorId="6A939B63" wp14:editId="3DDE0F33">
                  <wp:extent cx="564515" cy="429260"/>
                  <wp:effectExtent l="0" t="0" r="6985" b="889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670" w:type="dxa"/>
            <w:tcBorders>
              <w:top w:val="single" w:sz="4" w:space="0" w:color="auto"/>
              <w:bottom w:val="single" w:sz="4" w:space="0" w:color="auto"/>
            </w:tcBorders>
            <w:shd w:val="clear" w:color="auto" w:fill="auto"/>
          </w:tcPr>
          <w:p w14:paraId="28C18F49" w14:textId="77777777" w:rsidR="00481750" w:rsidRPr="002B4788" w:rsidRDefault="00481750" w:rsidP="00014908">
            <w:pPr>
              <w:ind w:left="141" w:hanging="56"/>
              <w:jc w:val="both"/>
              <w:rPr>
                <w:sz w:val="24"/>
                <w:szCs w:val="24"/>
              </w:rPr>
            </w:pPr>
            <w:r w:rsidRPr="002B4788">
              <w:rPr>
                <w:sz w:val="24"/>
                <w:szCs w:val="24"/>
              </w:rPr>
              <w:t xml:space="preserve"> - grafika zgodna z projektem Zamawiającego,</w:t>
            </w:r>
          </w:p>
          <w:p w14:paraId="24A2A10A" w14:textId="77777777" w:rsidR="00481750" w:rsidRPr="002B4788" w:rsidRDefault="00481750" w:rsidP="00014908">
            <w:pPr>
              <w:ind w:left="141"/>
              <w:jc w:val="both"/>
              <w:rPr>
                <w:sz w:val="24"/>
                <w:szCs w:val="24"/>
              </w:rPr>
            </w:pPr>
            <w:r w:rsidRPr="002B4788">
              <w:rPr>
                <w:sz w:val="24"/>
                <w:szCs w:val="24"/>
              </w:rPr>
              <w:t>- format A4,</w:t>
            </w:r>
          </w:p>
          <w:p w14:paraId="0E08B4FB" w14:textId="120C701D" w:rsidR="00481750" w:rsidRPr="002B4788" w:rsidRDefault="00481750" w:rsidP="00014908">
            <w:pPr>
              <w:ind w:left="141"/>
              <w:jc w:val="both"/>
              <w:rPr>
                <w:sz w:val="24"/>
                <w:szCs w:val="24"/>
              </w:rPr>
            </w:pPr>
            <w:r w:rsidRPr="002B4788">
              <w:rPr>
                <w:sz w:val="24"/>
                <w:szCs w:val="24"/>
              </w:rPr>
              <w:t>- druk kolor 4+0</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w celu uniknięcia sklejania się arkuszy, odbijania się druku</w:t>
            </w:r>
            <w:r w:rsidR="001C47FC">
              <w:rPr>
                <w:sz w:val="24"/>
                <w:szCs w:val="24"/>
              </w:rPr>
              <w:t>,</w:t>
            </w:r>
          </w:p>
          <w:p w14:paraId="7F13CB6F" w14:textId="77777777" w:rsidR="00481750" w:rsidRPr="002B4788" w:rsidRDefault="00481750" w:rsidP="00014908">
            <w:pPr>
              <w:ind w:left="141"/>
              <w:jc w:val="both"/>
              <w:rPr>
                <w:sz w:val="24"/>
                <w:szCs w:val="24"/>
                <w:vertAlign w:val="superscript"/>
              </w:rPr>
            </w:pPr>
            <w:r w:rsidRPr="002B4788">
              <w:rPr>
                <w:sz w:val="24"/>
                <w:szCs w:val="24"/>
              </w:rPr>
              <w:t>- karton okładkowy 240 g – 300 g,</w:t>
            </w:r>
          </w:p>
          <w:p w14:paraId="357061C1" w14:textId="77777777" w:rsidR="00481750" w:rsidRPr="002B4788" w:rsidRDefault="00481750" w:rsidP="00014908">
            <w:pPr>
              <w:ind w:left="141"/>
              <w:jc w:val="both"/>
              <w:rPr>
                <w:sz w:val="24"/>
                <w:szCs w:val="24"/>
              </w:rPr>
            </w:pPr>
            <w:r w:rsidRPr="002B4788">
              <w:rPr>
                <w:sz w:val="24"/>
                <w:szCs w:val="24"/>
              </w:rPr>
              <w:t>- folia matowa lub błyszcząca,</w:t>
            </w:r>
          </w:p>
          <w:p w14:paraId="3362E97A" w14:textId="77777777" w:rsidR="00481750" w:rsidRPr="002B4788" w:rsidRDefault="00481750" w:rsidP="00014908">
            <w:pPr>
              <w:ind w:left="255" w:hanging="114"/>
              <w:jc w:val="both"/>
              <w:rPr>
                <w:sz w:val="24"/>
                <w:szCs w:val="24"/>
              </w:rPr>
            </w:pPr>
            <w:r w:rsidRPr="002B4788">
              <w:rPr>
                <w:sz w:val="24"/>
                <w:szCs w:val="24"/>
              </w:rPr>
              <w:t xml:space="preserve">- na 3 stronie okładki wklejona kieszonka w kształcie     trapezu lub prostokąta (jak w teczkach ofertowych), </w:t>
            </w:r>
          </w:p>
          <w:p w14:paraId="74A3C848" w14:textId="6218DEF6" w:rsidR="00481750" w:rsidRPr="002B4788" w:rsidRDefault="00481750" w:rsidP="00014908">
            <w:pPr>
              <w:ind w:left="141"/>
              <w:rPr>
                <w:sz w:val="24"/>
                <w:szCs w:val="24"/>
              </w:rPr>
            </w:pPr>
            <w:r>
              <w:rPr>
                <w:noProof/>
                <w:lang w:eastAsia="pl-PL"/>
              </w:rPr>
              <w:drawing>
                <wp:anchor distT="0" distB="0" distL="114300" distR="114300" simplePos="0" relativeHeight="251653120" behindDoc="0" locked="0" layoutInCell="1" allowOverlap="1" wp14:anchorId="190D8027" wp14:editId="51526C7D">
                  <wp:simplePos x="0" y="0"/>
                  <wp:positionH relativeFrom="column">
                    <wp:posOffset>61595</wp:posOffset>
                  </wp:positionH>
                  <wp:positionV relativeFrom="paragraph">
                    <wp:posOffset>492760</wp:posOffset>
                  </wp:positionV>
                  <wp:extent cx="1311910" cy="1819910"/>
                  <wp:effectExtent l="0" t="0" r="2540" b="8890"/>
                  <wp:wrapSquare wrapText="bothSides"/>
                  <wp:docPr id="47" name="Obraz 47" descr="C:\Users\kdorocka\Pictures\książeczki\Przechwyty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dorocka\Pictures\książeczki\Przechwytywan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788">
              <w:rPr>
                <w:sz w:val="24"/>
                <w:szCs w:val="24"/>
              </w:rPr>
              <w:t>Przykład 1:                                    Przykład 2:</w:t>
            </w:r>
            <w:r>
              <w:rPr>
                <w:noProof/>
                <w:lang w:eastAsia="pl-PL"/>
              </w:rPr>
              <w:drawing>
                <wp:anchor distT="0" distB="0" distL="114300" distR="114300" simplePos="0" relativeHeight="251655168" behindDoc="0" locked="0" layoutInCell="1" allowOverlap="1" wp14:anchorId="35FA0ABF" wp14:editId="1FADA894">
                  <wp:simplePos x="0" y="0"/>
                  <wp:positionH relativeFrom="column">
                    <wp:posOffset>1643380</wp:posOffset>
                  </wp:positionH>
                  <wp:positionV relativeFrom="paragraph">
                    <wp:posOffset>566420</wp:posOffset>
                  </wp:positionV>
                  <wp:extent cx="1655445" cy="1748790"/>
                  <wp:effectExtent l="0" t="0" r="1905" b="381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5445"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75FA0" w14:textId="77777777" w:rsidR="00481750" w:rsidRPr="002B4788" w:rsidRDefault="00481750" w:rsidP="00014908">
            <w:pPr>
              <w:rPr>
                <w:sz w:val="24"/>
                <w:szCs w:val="24"/>
              </w:rPr>
            </w:pPr>
          </w:p>
        </w:tc>
      </w:tr>
      <w:tr w:rsidR="00481750" w:rsidRPr="00CB7DD1" w14:paraId="21057AD8" w14:textId="77777777" w:rsidTr="000854C4">
        <w:trPr>
          <w:trHeight w:val="1402"/>
        </w:trPr>
        <w:tc>
          <w:tcPr>
            <w:tcW w:w="2127" w:type="dxa"/>
            <w:tcBorders>
              <w:top w:val="single" w:sz="4" w:space="0" w:color="auto"/>
              <w:left w:val="single" w:sz="4" w:space="0" w:color="auto"/>
              <w:bottom w:val="single" w:sz="4" w:space="0" w:color="auto"/>
            </w:tcBorders>
            <w:shd w:val="clear" w:color="auto" w:fill="DAEEF3"/>
          </w:tcPr>
          <w:p w14:paraId="553EBA50" w14:textId="77777777" w:rsidR="00481750" w:rsidRPr="002B4788" w:rsidRDefault="00481750" w:rsidP="00014908">
            <w:pPr>
              <w:rPr>
                <w:i/>
                <w:sz w:val="24"/>
                <w:szCs w:val="24"/>
              </w:rPr>
            </w:pPr>
            <w:r w:rsidRPr="002B4788">
              <w:rPr>
                <w:i/>
                <w:sz w:val="24"/>
                <w:szCs w:val="24"/>
              </w:rPr>
              <w:t>środek</w:t>
            </w:r>
          </w:p>
        </w:tc>
        <w:tc>
          <w:tcPr>
            <w:tcW w:w="1304" w:type="dxa"/>
            <w:tcBorders>
              <w:top w:val="single" w:sz="4" w:space="0" w:color="auto"/>
              <w:bottom w:val="single" w:sz="4" w:space="0" w:color="auto"/>
            </w:tcBorders>
            <w:shd w:val="clear" w:color="auto" w:fill="auto"/>
          </w:tcPr>
          <w:p w14:paraId="627E6E98" w14:textId="470EEABE" w:rsidR="00481750" w:rsidRPr="002B4788" w:rsidRDefault="00481750" w:rsidP="00014908">
            <w:pPr>
              <w:rPr>
                <w:sz w:val="16"/>
                <w:szCs w:val="16"/>
              </w:rPr>
            </w:pPr>
            <w:r w:rsidRPr="002B4788">
              <w:rPr>
                <w:noProof/>
                <w:sz w:val="16"/>
                <w:szCs w:val="16"/>
                <w:lang w:eastAsia="pl-PL"/>
              </w:rPr>
              <w:drawing>
                <wp:inline distT="0" distB="0" distL="0" distR="0" wp14:anchorId="3BBD1AFA" wp14:editId="7B069855">
                  <wp:extent cx="564515" cy="580390"/>
                  <wp:effectExtent l="0" t="0" r="698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 cy="580390"/>
                          </a:xfrm>
                          <a:prstGeom prst="rect">
                            <a:avLst/>
                          </a:prstGeom>
                          <a:noFill/>
                          <a:ln>
                            <a:noFill/>
                          </a:ln>
                        </pic:spPr>
                      </pic:pic>
                    </a:graphicData>
                  </a:graphic>
                </wp:inline>
              </w:drawing>
            </w:r>
          </w:p>
        </w:tc>
        <w:tc>
          <w:tcPr>
            <w:tcW w:w="5670" w:type="dxa"/>
            <w:tcBorders>
              <w:top w:val="single" w:sz="4" w:space="0" w:color="auto"/>
              <w:bottom w:val="single" w:sz="4" w:space="0" w:color="auto"/>
            </w:tcBorders>
            <w:shd w:val="clear" w:color="auto" w:fill="auto"/>
          </w:tcPr>
          <w:p w14:paraId="2765ADC3" w14:textId="77777777" w:rsidR="00481750" w:rsidRPr="002B4788" w:rsidRDefault="00481750" w:rsidP="00014908">
            <w:pPr>
              <w:ind w:left="141"/>
              <w:jc w:val="both"/>
              <w:rPr>
                <w:sz w:val="24"/>
                <w:szCs w:val="24"/>
              </w:rPr>
            </w:pPr>
            <w:r w:rsidRPr="002B4788">
              <w:rPr>
                <w:sz w:val="24"/>
                <w:szCs w:val="24"/>
              </w:rPr>
              <w:t>- grafika zgodna z projektem Zamawiającego,</w:t>
            </w:r>
          </w:p>
          <w:p w14:paraId="02C7E4F0" w14:textId="77777777" w:rsidR="00481750" w:rsidRPr="002B4788" w:rsidRDefault="00481750" w:rsidP="00014908">
            <w:pPr>
              <w:ind w:left="141"/>
              <w:jc w:val="both"/>
              <w:rPr>
                <w:sz w:val="24"/>
                <w:szCs w:val="24"/>
              </w:rPr>
            </w:pPr>
            <w:r w:rsidRPr="002B4788">
              <w:rPr>
                <w:sz w:val="24"/>
                <w:szCs w:val="24"/>
              </w:rPr>
              <w:t>- 32 strony,</w:t>
            </w:r>
          </w:p>
          <w:p w14:paraId="49A68F86" w14:textId="77777777" w:rsidR="00481750" w:rsidRPr="002B4788" w:rsidRDefault="00481750" w:rsidP="00014908">
            <w:pPr>
              <w:ind w:left="141"/>
              <w:jc w:val="both"/>
              <w:rPr>
                <w:sz w:val="24"/>
                <w:szCs w:val="24"/>
              </w:rPr>
            </w:pPr>
            <w:r w:rsidRPr="002B4788">
              <w:rPr>
                <w:sz w:val="24"/>
                <w:szCs w:val="24"/>
              </w:rPr>
              <w:t>- format A4,</w:t>
            </w:r>
          </w:p>
          <w:p w14:paraId="15DCD456" w14:textId="0235B9B1" w:rsidR="00481750" w:rsidRPr="002B4788" w:rsidRDefault="00481750" w:rsidP="00014908">
            <w:pPr>
              <w:ind w:left="141"/>
              <w:jc w:val="both"/>
              <w:rPr>
                <w:sz w:val="24"/>
                <w:szCs w:val="24"/>
              </w:rPr>
            </w:pPr>
            <w:r w:rsidRPr="002B4788">
              <w:rPr>
                <w:sz w:val="24"/>
                <w:szCs w:val="24"/>
              </w:rPr>
              <w:t>- druk kolor 4+4</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 xml:space="preserve">w celu uniknięcia sklejania się arkuszy, odbijania się </w:t>
            </w:r>
            <w:r w:rsidR="001C47FC" w:rsidRPr="001C47FC">
              <w:rPr>
                <w:sz w:val="24"/>
                <w:szCs w:val="24"/>
              </w:rPr>
              <w:lastRenderedPageBreak/>
              <w:t>druku</w:t>
            </w:r>
            <w:r w:rsidR="001C47FC">
              <w:rPr>
                <w:sz w:val="24"/>
                <w:szCs w:val="24"/>
              </w:rPr>
              <w:t>,</w:t>
            </w:r>
          </w:p>
          <w:p w14:paraId="53CAAAC0" w14:textId="77777777" w:rsidR="00481750" w:rsidRPr="002B4788" w:rsidRDefault="00481750" w:rsidP="00014908">
            <w:pPr>
              <w:ind w:left="141" w:hanging="56"/>
              <w:jc w:val="both"/>
              <w:rPr>
                <w:sz w:val="24"/>
                <w:szCs w:val="24"/>
              </w:rPr>
            </w:pPr>
            <w:r w:rsidRPr="002B4788">
              <w:rPr>
                <w:sz w:val="24"/>
                <w:szCs w:val="24"/>
              </w:rPr>
              <w:t xml:space="preserve"> - papier offsetowy, 160 g – 180 g,</w:t>
            </w:r>
          </w:p>
        </w:tc>
      </w:tr>
      <w:tr w:rsidR="00481750" w:rsidRPr="00CB7DD1" w14:paraId="058E0E43" w14:textId="77777777" w:rsidTr="000854C4">
        <w:trPr>
          <w:trHeight w:val="893"/>
        </w:trPr>
        <w:tc>
          <w:tcPr>
            <w:tcW w:w="2127" w:type="dxa"/>
            <w:tcBorders>
              <w:top w:val="single" w:sz="4" w:space="0" w:color="auto"/>
              <w:left w:val="single" w:sz="4" w:space="0" w:color="auto"/>
              <w:bottom w:val="single" w:sz="4" w:space="0" w:color="auto"/>
            </w:tcBorders>
            <w:shd w:val="clear" w:color="auto" w:fill="DAEEF3"/>
          </w:tcPr>
          <w:p w14:paraId="6A4663F1" w14:textId="77777777" w:rsidR="00481750" w:rsidRPr="002B4788" w:rsidRDefault="00481750" w:rsidP="00014908">
            <w:pPr>
              <w:rPr>
                <w:i/>
                <w:sz w:val="24"/>
                <w:szCs w:val="24"/>
              </w:rPr>
            </w:pPr>
            <w:r w:rsidRPr="002B4788">
              <w:rPr>
                <w:i/>
                <w:sz w:val="24"/>
                <w:szCs w:val="24"/>
              </w:rPr>
              <w:lastRenderedPageBreak/>
              <w:t>naklejki</w:t>
            </w:r>
          </w:p>
        </w:tc>
        <w:tc>
          <w:tcPr>
            <w:tcW w:w="1304" w:type="dxa"/>
            <w:tcBorders>
              <w:top w:val="single" w:sz="4" w:space="0" w:color="auto"/>
              <w:bottom w:val="single" w:sz="24" w:space="0" w:color="auto"/>
            </w:tcBorders>
            <w:shd w:val="clear" w:color="auto" w:fill="auto"/>
          </w:tcPr>
          <w:p w14:paraId="29750C96" w14:textId="755FFAC1" w:rsidR="00481750" w:rsidRPr="002B4788" w:rsidRDefault="00481750" w:rsidP="00014908">
            <w:pPr>
              <w:rPr>
                <w:sz w:val="16"/>
                <w:szCs w:val="16"/>
              </w:rPr>
            </w:pPr>
            <w:r w:rsidRPr="002B4788">
              <w:rPr>
                <w:noProof/>
                <w:sz w:val="16"/>
                <w:szCs w:val="16"/>
                <w:lang w:eastAsia="pl-PL"/>
              </w:rPr>
              <w:drawing>
                <wp:inline distT="0" distB="0" distL="0" distR="0" wp14:anchorId="60C0C5E1" wp14:editId="722AF759">
                  <wp:extent cx="564515" cy="429260"/>
                  <wp:effectExtent l="0" t="0" r="6985" b="889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670" w:type="dxa"/>
            <w:tcBorders>
              <w:top w:val="single" w:sz="4" w:space="0" w:color="auto"/>
              <w:bottom w:val="single" w:sz="24" w:space="0" w:color="auto"/>
            </w:tcBorders>
            <w:shd w:val="clear" w:color="auto" w:fill="auto"/>
          </w:tcPr>
          <w:p w14:paraId="0A70AFE3" w14:textId="77777777" w:rsidR="00481750" w:rsidRPr="002B4788" w:rsidRDefault="00481750" w:rsidP="00014908">
            <w:pPr>
              <w:jc w:val="both"/>
              <w:rPr>
                <w:sz w:val="24"/>
                <w:szCs w:val="24"/>
              </w:rPr>
            </w:pPr>
            <w:r w:rsidRPr="002B4788">
              <w:rPr>
                <w:sz w:val="24"/>
                <w:szCs w:val="24"/>
              </w:rPr>
              <w:t xml:space="preserve">   - grafika zgodna z projektem Zamawiającego,</w:t>
            </w:r>
          </w:p>
          <w:p w14:paraId="20183F54" w14:textId="77777777" w:rsidR="00481750" w:rsidRPr="002B4788" w:rsidRDefault="00481750" w:rsidP="00014908">
            <w:pPr>
              <w:ind w:left="141"/>
              <w:jc w:val="both"/>
              <w:rPr>
                <w:sz w:val="24"/>
                <w:szCs w:val="24"/>
              </w:rPr>
            </w:pPr>
            <w:r w:rsidRPr="002B4788">
              <w:rPr>
                <w:sz w:val="24"/>
                <w:szCs w:val="24"/>
              </w:rPr>
              <w:t>- format A3 złożony do A4,</w:t>
            </w:r>
          </w:p>
          <w:p w14:paraId="5D424544" w14:textId="3C8D7867" w:rsidR="00481750" w:rsidRPr="002B4788" w:rsidRDefault="00481750" w:rsidP="00014908">
            <w:pPr>
              <w:ind w:left="141"/>
              <w:jc w:val="both"/>
              <w:rPr>
                <w:sz w:val="24"/>
                <w:szCs w:val="24"/>
              </w:rPr>
            </w:pPr>
            <w:r w:rsidRPr="002B4788">
              <w:rPr>
                <w:sz w:val="24"/>
                <w:szCs w:val="24"/>
              </w:rPr>
              <w:t>- druk 4+0</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w celu uniknięcia sklejania się arkuszy, odbijania się druku</w:t>
            </w:r>
            <w:r w:rsidRPr="002B4788">
              <w:rPr>
                <w:sz w:val="24"/>
                <w:szCs w:val="24"/>
              </w:rPr>
              <w:t>,</w:t>
            </w:r>
          </w:p>
          <w:p w14:paraId="5268340B" w14:textId="77777777" w:rsidR="00481750" w:rsidRPr="002B4788" w:rsidRDefault="00481750" w:rsidP="00014908">
            <w:pPr>
              <w:ind w:left="141"/>
              <w:jc w:val="both"/>
              <w:rPr>
                <w:sz w:val="24"/>
                <w:szCs w:val="24"/>
              </w:rPr>
            </w:pPr>
            <w:r w:rsidRPr="002B4788">
              <w:rPr>
                <w:sz w:val="24"/>
                <w:szCs w:val="24"/>
              </w:rPr>
              <w:t>- papier samoprzylepny,</w:t>
            </w:r>
          </w:p>
          <w:p w14:paraId="02A16AE2" w14:textId="77777777" w:rsidR="00481750" w:rsidRPr="002B4788" w:rsidRDefault="00481750" w:rsidP="00014908">
            <w:pPr>
              <w:ind w:left="141"/>
              <w:jc w:val="both"/>
              <w:rPr>
                <w:sz w:val="24"/>
                <w:szCs w:val="24"/>
              </w:rPr>
            </w:pPr>
            <w:r w:rsidRPr="002B4788">
              <w:rPr>
                <w:sz w:val="24"/>
                <w:szCs w:val="24"/>
              </w:rPr>
              <w:t>- wykrojnik nacinający,</w:t>
            </w:r>
          </w:p>
        </w:tc>
      </w:tr>
      <w:tr w:rsidR="00481750" w:rsidRPr="00CB7DD1" w14:paraId="1B5DA7AA" w14:textId="77777777" w:rsidTr="000854C4">
        <w:trPr>
          <w:trHeight w:val="997"/>
        </w:trPr>
        <w:tc>
          <w:tcPr>
            <w:tcW w:w="2127" w:type="dxa"/>
            <w:tcBorders>
              <w:top w:val="single" w:sz="4" w:space="0" w:color="auto"/>
              <w:left w:val="single" w:sz="4" w:space="0" w:color="auto"/>
              <w:bottom w:val="single" w:sz="4" w:space="0" w:color="auto"/>
            </w:tcBorders>
            <w:shd w:val="clear" w:color="auto" w:fill="DAEEF3"/>
          </w:tcPr>
          <w:p w14:paraId="35C5CF9F" w14:textId="77777777" w:rsidR="00481750" w:rsidRPr="002B4788" w:rsidRDefault="00481750" w:rsidP="00014908">
            <w:pPr>
              <w:rPr>
                <w:i/>
                <w:sz w:val="24"/>
                <w:szCs w:val="24"/>
              </w:rPr>
            </w:pPr>
            <w:r w:rsidRPr="002B4788">
              <w:rPr>
                <w:i/>
                <w:sz w:val="24"/>
                <w:szCs w:val="24"/>
              </w:rPr>
              <w:t>plansza do gry</w:t>
            </w:r>
          </w:p>
          <w:p w14:paraId="00BAE8D6" w14:textId="77777777" w:rsidR="00481750" w:rsidRPr="002B4788" w:rsidRDefault="00481750" w:rsidP="00014908">
            <w:pPr>
              <w:rPr>
                <w:sz w:val="24"/>
                <w:szCs w:val="24"/>
              </w:rPr>
            </w:pPr>
          </w:p>
          <w:p w14:paraId="1D831B62" w14:textId="77777777" w:rsidR="00481750" w:rsidRPr="002B4788" w:rsidRDefault="00481750" w:rsidP="00014908">
            <w:pPr>
              <w:rPr>
                <w:sz w:val="24"/>
                <w:szCs w:val="24"/>
              </w:rPr>
            </w:pPr>
          </w:p>
        </w:tc>
        <w:tc>
          <w:tcPr>
            <w:tcW w:w="1304" w:type="dxa"/>
            <w:tcBorders>
              <w:top w:val="single" w:sz="24" w:space="0" w:color="auto"/>
              <w:bottom w:val="single" w:sz="24" w:space="0" w:color="auto"/>
            </w:tcBorders>
            <w:shd w:val="clear" w:color="auto" w:fill="auto"/>
          </w:tcPr>
          <w:p w14:paraId="49BE3693" w14:textId="46ABD998" w:rsidR="00481750" w:rsidRPr="002B4788" w:rsidRDefault="00481750" w:rsidP="00014908">
            <w:pPr>
              <w:rPr>
                <w:sz w:val="16"/>
                <w:szCs w:val="16"/>
              </w:rPr>
            </w:pPr>
            <w:r w:rsidRPr="002B4788">
              <w:rPr>
                <w:noProof/>
                <w:sz w:val="16"/>
                <w:szCs w:val="16"/>
                <w:lang w:eastAsia="pl-PL"/>
              </w:rPr>
              <w:drawing>
                <wp:inline distT="0" distB="0" distL="0" distR="0" wp14:anchorId="5E743981" wp14:editId="6B98240C">
                  <wp:extent cx="564515" cy="429260"/>
                  <wp:effectExtent l="0" t="0" r="6985" b="889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670" w:type="dxa"/>
            <w:tcBorders>
              <w:top w:val="single" w:sz="24" w:space="0" w:color="auto"/>
              <w:bottom w:val="single" w:sz="24" w:space="0" w:color="auto"/>
            </w:tcBorders>
            <w:shd w:val="clear" w:color="auto" w:fill="auto"/>
          </w:tcPr>
          <w:p w14:paraId="21407EAE" w14:textId="77777777" w:rsidR="00481750" w:rsidRPr="002B4788" w:rsidRDefault="00481750" w:rsidP="00014908">
            <w:pPr>
              <w:ind w:left="141"/>
              <w:jc w:val="both"/>
              <w:rPr>
                <w:sz w:val="24"/>
                <w:szCs w:val="24"/>
              </w:rPr>
            </w:pPr>
            <w:r w:rsidRPr="002B4788">
              <w:rPr>
                <w:sz w:val="24"/>
                <w:szCs w:val="24"/>
              </w:rPr>
              <w:t>- grafika zgodna z projektem Zamawiającego,</w:t>
            </w:r>
          </w:p>
          <w:p w14:paraId="4248B021" w14:textId="77777777" w:rsidR="00481750" w:rsidRPr="002B4788" w:rsidRDefault="00481750" w:rsidP="00014908">
            <w:pPr>
              <w:ind w:left="141"/>
              <w:jc w:val="both"/>
              <w:rPr>
                <w:sz w:val="24"/>
                <w:szCs w:val="24"/>
              </w:rPr>
            </w:pPr>
            <w:r w:rsidRPr="002B4788">
              <w:rPr>
                <w:sz w:val="24"/>
                <w:szCs w:val="24"/>
              </w:rPr>
              <w:t>- format A3 złożony do A4,</w:t>
            </w:r>
          </w:p>
          <w:p w14:paraId="7999B06F" w14:textId="1A50DB44" w:rsidR="00481750" w:rsidRPr="002B4788" w:rsidRDefault="00481750" w:rsidP="00014908">
            <w:pPr>
              <w:ind w:left="141"/>
              <w:jc w:val="both"/>
              <w:rPr>
                <w:sz w:val="24"/>
                <w:szCs w:val="24"/>
              </w:rPr>
            </w:pPr>
            <w:r w:rsidRPr="002B4788">
              <w:rPr>
                <w:sz w:val="24"/>
                <w:szCs w:val="24"/>
              </w:rPr>
              <w:t>- druk 4+0</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w celu uniknięcia sklejania się arkuszy, odbijania się druku</w:t>
            </w:r>
            <w:r w:rsidRPr="002B4788">
              <w:rPr>
                <w:sz w:val="24"/>
                <w:szCs w:val="24"/>
              </w:rPr>
              <w:t>,</w:t>
            </w:r>
          </w:p>
          <w:p w14:paraId="18129959" w14:textId="77777777" w:rsidR="00481750" w:rsidRPr="002B4788" w:rsidRDefault="00481750" w:rsidP="00014908">
            <w:pPr>
              <w:ind w:left="141"/>
              <w:jc w:val="both"/>
              <w:rPr>
                <w:sz w:val="24"/>
                <w:szCs w:val="24"/>
              </w:rPr>
            </w:pPr>
            <w:r w:rsidRPr="002B4788">
              <w:rPr>
                <w:sz w:val="24"/>
                <w:szCs w:val="24"/>
              </w:rPr>
              <w:t>- papier kreda, 250 g – 300 g,</w:t>
            </w:r>
          </w:p>
          <w:p w14:paraId="1C91AB19" w14:textId="77777777" w:rsidR="00481750" w:rsidRPr="002B4788" w:rsidRDefault="00481750" w:rsidP="00014908">
            <w:pPr>
              <w:ind w:left="141"/>
              <w:jc w:val="both"/>
              <w:rPr>
                <w:sz w:val="24"/>
                <w:szCs w:val="24"/>
              </w:rPr>
            </w:pPr>
            <w:r w:rsidRPr="002B4788">
              <w:rPr>
                <w:sz w:val="24"/>
                <w:szCs w:val="24"/>
              </w:rPr>
              <w:t>- folia matowa lub błyszcząca,</w:t>
            </w:r>
          </w:p>
        </w:tc>
      </w:tr>
      <w:tr w:rsidR="00481750" w:rsidRPr="00CB7DD1" w14:paraId="0145F896" w14:textId="77777777" w:rsidTr="000854C4">
        <w:trPr>
          <w:trHeight w:val="997"/>
        </w:trPr>
        <w:tc>
          <w:tcPr>
            <w:tcW w:w="2127" w:type="dxa"/>
            <w:tcBorders>
              <w:top w:val="single" w:sz="4" w:space="0" w:color="auto"/>
              <w:left w:val="single" w:sz="4" w:space="0" w:color="auto"/>
              <w:bottom w:val="single" w:sz="4" w:space="0" w:color="auto"/>
            </w:tcBorders>
            <w:shd w:val="clear" w:color="auto" w:fill="DAEEF3"/>
          </w:tcPr>
          <w:p w14:paraId="72F5E678" w14:textId="77777777" w:rsidR="00481750" w:rsidRPr="002B4788" w:rsidRDefault="00481750" w:rsidP="00014908">
            <w:pPr>
              <w:rPr>
                <w:i/>
                <w:sz w:val="24"/>
                <w:szCs w:val="24"/>
              </w:rPr>
            </w:pPr>
            <w:r w:rsidRPr="002B4788">
              <w:rPr>
                <w:i/>
                <w:sz w:val="24"/>
                <w:szCs w:val="24"/>
              </w:rPr>
              <w:t>kostka do gry</w:t>
            </w:r>
          </w:p>
        </w:tc>
        <w:tc>
          <w:tcPr>
            <w:tcW w:w="1304" w:type="dxa"/>
            <w:tcBorders>
              <w:top w:val="single" w:sz="24" w:space="0" w:color="auto"/>
              <w:bottom w:val="single" w:sz="24" w:space="0" w:color="auto"/>
            </w:tcBorders>
            <w:shd w:val="clear" w:color="auto" w:fill="auto"/>
          </w:tcPr>
          <w:p w14:paraId="5E976EE5" w14:textId="77777777" w:rsidR="00481750" w:rsidRPr="002B4788" w:rsidRDefault="00481750" w:rsidP="00014908">
            <w:pPr>
              <w:rPr>
                <w:noProof/>
                <w:sz w:val="16"/>
                <w:szCs w:val="16"/>
                <w:lang w:eastAsia="pl-PL"/>
              </w:rPr>
            </w:pPr>
            <w:r>
              <w:rPr>
                <w:noProof/>
              </w:rPr>
              <w:object w:dxaOrig="1725" w:dyaOrig="1680" w14:anchorId="2BCEF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8.2pt" o:ole="">
                  <v:imagedata r:id="rId15" o:title=""/>
                </v:shape>
                <o:OLEObject Type="Embed" ProgID="PBrush" ShapeID="_x0000_i1025" DrawAspect="Content" ObjectID="_1581922813" r:id="rId16"/>
              </w:object>
            </w:r>
          </w:p>
        </w:tc>
        <w:tc>
          <w:tcPr>
            <w:tcW w:w="5670" w:type="dxa"/>
            <w:tcBorders>
              <w:top w:val="single" w:sz="24" w:space="0" w:color="auto"/>
              <w:bottom w:val="single" w:sz="24" w:space="0" w:color="auto"/>
            </w:tcBorders>
            <w:shd w:val="clear" w:color="auto" w:fill="auto"/>
          </w:tcPr>
          <w:p w14:paraId="72863735" w14:textId="77777777" w:rsidR="00481750" w:rsidRPr="002B4788" w:rsidRDefault="00481750" w:rsidP="00014908">
            <w:pPr>
              <w:ind w:left="141"/>
              <w:jc w:val="both"/>
              <w:rPr>
                <w:sz w:val="24"/>
                <w:szCs w:val="24"/>
              </w:rPr>
            </w:pPr>
            <w:r w:rsidRPr="002B4788">
              <w:rPr>
                <w:sz w:val="24"/>
                <w:szCs w:val="24"/>
              </w:rPr>
              <w:t xml:space="preserve">- 12 000 szt., </w:t>
            </w:r>
          </w:p>
          <w:p w14:paraId="2200DB4D" w14:textId="77777777" w:rsidR="00481750" w:rsidRPr="002B4788" w:rsidRDefault="00481750" w:rsidP="00014908">
            <w:pPr>
              <w:ind w:left="141"/>
              <w:jc w:val="both"/>
              <w:rPr>
                <w:sz w:val="24"/>
                <w:szCs w:val="24"/>
              </w:rPr>
            </w:pPr>
            <w:r w:rsidRPr="002B4788">
              <w:rPr>
                <w:sz w:val="24"/>
                <w:szCs w:val="24"/>
              </w:rPr>
              <w:t>- biała,</w:t>
            </w:r>
          </w:p>
          <w:p w14:paraId="15E9D3F2" w14:textId="77777777" w:rsidR="00481750" w:rsidRPr="002B4788" w:rsidRDefault="00481750" w:rsidP="00014908">
            <w:pPr>
              <w:ind w:left="141"/>
              <w:jc w:val="both"/>
              <w:rPr>
                <w:sz w:val="24"/>
                <w:szCs w:val="24"/>
              </w:rPr>
            </w:pPr>
            <w:r w:rsidRPr="002B4788">
              <w:rPr>
                <w:sz w:val="24"/>
                <w:szCs w:val="24"/>
              </w:rPr>
              <w:t>- plastikowa, dobrej jakości tworzywo sztuczne,</w:t>
            </w:r>
          </w:p>
          <w:p w14:paraId="46749C84" w14:textId="77777777" w:rsidR="00481750" w:rsidRPr="002B4788" w:rsidRDefault="00481750" w:rsidP="00014908">
            <w:pPr>
              <w:ind w:left="141"/>
              <w:jc w:val="both"/>
              <w:rPr>
                <w:sz w:val="24"/>
                <w:szCs w:val="24"/>
              </w:rPr>
            </w:pPr>
            <w:r w:rsidRPr="002B4788">
              <w:rPr>
                <w:sz w:val="24"/>
                <w:szCs w:val="24"/>
              </w:rPr>
              <w:t>- sześcian,</w:t>
            </w:r>
          </w:p>
          <w:p w14:paraId="02A5573D" w14:textId="77777777" w:rsidR="00481750" w:rsidRPr="002B4788" w:rsidRDefault="00481750" w:rsidP="00014908">
            <w:pPr>
              <w:ind w:left="141"/>
              <w:jc w:val="both"/>
              <w:rPr>
                <w:sz w:val="24"/>
                <w:szCs w:val="24"/>
              </w:rPr>
            </w:pPr>
            <w:r w:rsidRPr="002B4788">
              <w:rPr>
                <w:sz w:val="24"/>
                <w:szCs w:val="24"/>
              </w:rPr>
              <w:t>- szerokość ścianki: 15 mm,</w:t>
            </w:r>
          </w:p>
          <w:p w14:paraId="1C106620" w14:textId="77777777" w:rsidR="00481750" w:rsidRPr="002B4788" w:rsidRDefault="00481750" w:rsidP="00014908">
            <w:pPr>
              <w:ind w:left="141"/>
              <w:jc w:val="both"/>
              <w:rPr>
                <w:sz w:val="24"/>
                <w:szCs w:val="24"/>
              </w:rPr>
            </w:pPr>
            <w:r w:rsidRPr="002B4788">
              <w:rPr>
                <w:sz w:val="24"/>
                <w:szCs w:val="24"/>
              </w:rPr>
              <w:t>- zaokrąglone narożniki,</w:t>
            </w:r>
          </w:p>
          <w:p w14:paraId="3C2A9E7D" w14:textId="77777777" w:rsidR="00481750" w:rsidRPr="002B4788" w:rsidRDefault="00481750" w:rsidP="00014908">
            <w:pPr>
              <w:ind w:left="255" w:hanging="142"/>
              <w:jc w:val="both"/>
              <w:rPr>
                <w:sz w:val="24"/>
                <w:szCs w:val="24"/>
              </w:rPr>
            </w:pPr>
            <w:r w:rsidRPr="002B4788">
              <w:rPr>
                <w:sz w:val="24"/>
                <w:szCs w:val="24"/>
              </w:rPr>
              <w:t xml:space="preserve">- płaskie znakowanie oczek z wtopionego tworzywa      </w:t>
            </w:r>
            <w:r w:rsidRPr="002B4788">
              <w:rPr>
                <w:sz w:val="24"/>
                <w:szCs w:val="24"/>
              </w:rPr>
              <w:lastRenderedPageBreak/>
              <w:t>w kolorze czarnym,</w:t>
            </w:r>
          </w:p>
          <w:p w14:paraId="4A0EE91E" w14:textId="77777777" w:rsidR="00481750" w:rsidRPr="002B4788" w:rsidRDefault="00481750" w:rsidP="00014908">
            <w:pPr>
              <w:ind w:left="255" w:hanging="142"/>
              <w:jc w:val="both"/>
              <w:rPr>
                <w:sz w:val="24"/>
                <w:szCs w:val="24"/>
              </w:rPr>
            </w:pPr>
            <w:r w:rsidRPr="002B4788">
              <w:rPr>
                <w:sz w:val="24"/>
                <w:szCs w:val="24"/>
              </w:rPr>
              <w:t>- oczka na każdej ze ścian (w liczbie od 1 do 6, przy czym liczba oczek na ściankach nie może się powtarzać),</w:t>
            </w:r>
          </w:p>
          <w:p w14:paraId="26C9E3AA" w14:textId="77777777" w:rsidR="00481750" w:rsidRDefault="00481750" w:rsidP="00014908">
            <w:pPr>
              <w:ind w:left="255" w:hanging="114"/>
              <w:jc w:val="both"/>
              <w:rPr>
                <w:sz w:val="24"/>
                <w:szCs w:val="24"/>
              </w:rPr>
            </w:pPr>
            <w:r w:rsidRPr="002B4788">
              <w:rPr>
                <w:sz w:val="24"/>
                <w:szCs w:val="24"/>
              </w:rPr>
              <w:t>- każda kostka zapakowana razem z kompletem pionków w przeźroczyste woreczki foliowe,</w:t>
            </w:r>
          </w:p>
          <w:p w14:paraId="3911F738" w14:textId="2A2FB7DE" w:rsidR="00173861" w:rsidRPr="00D37549" w:rsidRDefault="00173861" w:rsidP="00014908">
            <w:pPr>
              <w:ind w:left="255" w:hanging="114"/>
              <w:jc w:val="both"/>
              <w:rPr>
                <w:sz w:val="24"/>
                <w:szCs w:val="24"/>
              </w:rPr>
            </w:pPr>
            <w:r w:rsidRPr="00D37549">
              <w:rPr>
                <w:sz w:val="24"/>
                <w:szCs w:val="24"/>
              </w:rPr>
              <w:t>- przeznaczona dla dzieci powyżej 3 roku życia oraz</w:t>
            </w:r>
            <w:r w:rsidRPr="00F048C5">
              <w:rPr>
                <w:sz w:val="24"/>
                <w:szCs w:val="24"/>
              </w:rPr>
              <w:t xml:space="preserve"> zgodna z normami CE,</w:t>
            </w:r>
          </w:p>
        </w:tc>
      </w:tr>
      <w:tr w:rsidR="00481750" w:rsidRPr="00CB7DD1" w14:paraId="43B80B03" w14:textId="77777777" w:rsidTr="000854C4">
        <w:trPr>
          <w:trHeight w:val="997"/>
        </w:trPr>
        <w:tc>
          <w:tcPr>
            <w:tcW w:w="2127" w:type="dxa"/>
            <w:tcBorders>
              <w:top w:val="single" w:sz="4" w:space="0" w:color="auto"/>
              <w:left w:val="single" w:sz="4" w:space="0" w:color="auto"/>
              <w:bottom w:val="single" w:sz="4" w:space="0" w:color="auto"/>
            </w:tcBorders>
            <w:shd w:val="clear" w:color="auto" w:fill="DAEEF3"/>
          </w:tcPr>
          <w:p w14:paraId="745E52C7" w14:textId="77777777" w:rsidR="00481750" w:rsidRPr="002B4788" w:rsidRDefault="00481750" w:rsidP="00014908">
            <w:pPr>
              <w:rPr>
                <w:i/>
                <w:sz w:val="24"/>
                <w:szCs w:val="24"/>
              </w:rPr>
            </w:pPr>
            <w:r w:rsidRPr="002B4788">
              <w:rPr>
                <w:i/>
                <w:sz w:val="24"/>
                <w:szCs w:val="24"/>
              </w:rPr>
              <w:lastRenderedPageBreak/>
              <w:t>pionki do gry</w:t>
            </w:r>
          </w:p>
        </w:tc>
        <w:tc>
          <w:tcPr>
            <w:tcW w:w="1304" w:type="dxa"/>
            <w:tcBorders>
              <w:top w:val="single" w:sz="24" w:space="0" w:color="auto"/>
              <w:bottom w:val="single" w:sz="24" w:space="0" w:color="auto"/>
            </w:tcBorders>
            <w:shd w:val="clear" w:color="auto" w:fill="auto"/>
          </w:tcPr>
          <w:p w14:paraId="619A96A6" w14:textId="77777777" w:rsidR="00481750" w:rsidRPr="002B4788" w:rsidRDefault="00481750" w:rsidP="00014908">
            <w:pPr>
              <w:jc w:val="center"/>
              <w:rPr>
                <w:noProof/>
                <w:sz w:val="16"/>
                <w:szCs w:val="16"/>
                <w:lang w:eastAsia="pl-PL"/>
              </w:rPr>
            </w:pPr>
            <w:r>
              <w:rPr>
                <w:noProof/>
              </w:rPr>
              <w:object w:dxaOrig="1035" w:dyaOrig="1365" w14:anchorId="3D21899F">
                <v:shape id="_x0000_i1026" type="#_x0000_t75" style="width:38.8pt;height:52.6pt" o:ole="">
                  <v:imagedata r:id="rId17" o:title=""/>
                </v:shape>
                <o:OLEObject Type="Embed" ProgID="PBrush" ShapeID="_x0000_i1026" DrawAspect="Content" ObjectID="_1581922814" r:id="rId18"/>
              </w:object>
            </w:r>
          </w:p>
        </w:tc>
        <w:tc>
          <w:tcPr>
            <w:tcW w:w="5670" w:type="dxa"/>
            <w:tcBorders>
              <w:top w:val="single" w:sz="24" w:space="0" w:color="auto"/>
              <w:bottom w:val="single" w:sz="24" w:space="0" w:color="auto"/>
            </w:tcBorders>
            <w:shd w:val="clear" w:color="auto" w:fill="auto"/>
          </w:tcPr>
          <w:p w14:paraId="02925B84" w14:textId="77777777" w:rsidR="00481750" w:rsidRPr="002B4788" w:rsidRDefault="00481750" w:rsidP="00014908">
            <w:pPr>
              <w:ind w:left="141"/>
              <w:jc w:val="both"/>
              <w:rPr>
                <w:sz w:val="24"/>
                <w:szCs w:val="24"/>
              </w:rPr>
            </w:pPr>
            <w:r w:rsidRPr="002B4788">
              <w:rPr>
                <w:sz w:val="24"/>
                <w:szCs w:val="24"/>
              </w:rPr>
              <w:t>- 12 000 kompletów,</w:t>
            </w:r>
          </w:p>
          <w:p w14:paraId="43CD7812" w14:textId="77777777" w:rsidR="00481750" w:rsidRPr="002B4788" w:rsidRDefault="00481750" w:rsidP="00014908">
            <w:pPr>
              <w:ind w:left="141"/>
              <w:jc w:val="both"/>
              <w:rPr>
                <w:sz w:val="24"/>
                <w:szCs w:val="24"/>
              </w:rPr>
            </w:pPr>
            <w:r w:rsidRPr="002B4788">
              <w:rPr>
                <w:sz w:val="24"/>
                <w:szCs w:val="24"/>
              </w:rPr>
              <w:t>- w jednym komplecie 4 pionki w różnych kolorach,</w:t>
            </w:r>
          </w:p>
          <w:p w14:paraId="3C842F52" w14:textId="77777777" w:rsidR="00481750" w:rsidRPr="002B4788" w:rsidRDefault="00481750" w:rsidP="00014908">
            <w:pPr>
              <w:ind w:left="141"/>
              <w:jc w:val="both"/>
              <w:rPr>
                <w:sz w:val="24"/>
                <w:szCs w:val="24"/>
              </w:rPr>
            </w:pPr>
            <w:r>
              <w:t xml:space="preserve">- </w:t>
            </w:r>
            <w:r w:rsidRPr="002B4788">
              <w:rPr>
                <w:sz w:val="24"/>
                <w:szCs w:val="24"/>
              </w:rPr>
              <w:t>wysokość: 25 mm,</w:t>
            </w:r>
          </w:p>
          <w:p w14:paraId="36183308" w14:textId="77777777" w:rsidR="00481750" w:rsidRPr="002B4788" w:rsidRDefault="00481750" w:rsidP="00014908">
            <w:pPr>
              <w:ind w:left="141"/>
              <w:jc w:val="both"/>
              <w:rPr>
                <w:sz w:val="24"/>
                <w:szCs w:val="24"/>
              </w:rPr>
            </w:pPr>
            <w:r w:rsidRPr="002B4788">
              <w:rPr>
                <w:sz w:val="24"/>
                <w:szCs w:val="24"/>
              </w:rPr>
              <w:t>- średnica podstawy: 12 mm,</w:t>
            </w:r>
          </w:p>
          <w:p w14:paraId="596A965E" w14:textId="77777777" w:rsidR="00481750" w:rsidRPr="002B4788" w:rsidRDefault="00481750" w:rsidP="00014908">
            <w:pPr>
              <w:ind w:left="141"/>
              <w:jc w:val="both"/>
              <w:rPr>
                <w:sz w:val="24"/>
                <w:szCs w:val="24"/>
              </w:rPr>
            </w:pPr>
            <w:r w:rsidRPr="002B4788">
              <w:rPr>
                <w:sz w:val="24"/>
                <w:szCs w:val="24"/>
              </w:rPr>
              <w:t>- plastikowe, dobrej jakości tworzywo sztuczne,</w:t>
            </w:r>
          </w:p>
          <w:p w14:paraId="398ABE9A" w14:textId="77777777" w:rsidR="00481750" w:rsidRDefault="00481750" w:rsidP="00014908">
            <w:pPr>
              <w:ind w:left="255" w:hanging="114"/>
              <w:jc w:val="both"/>
              <w:rPr>
                <w:sz w:val="24"/>
                <w:szCs w:val="24"/>
              </w:rPr>
            </w:pPr>
            <w:r w:rsidRPr="002B4788">
              <w:rPr>
                <w:sz w:val="24"/>
                <w:szCs w:val="24"/>
              </w:rPr>
              <w:t xml:space="preserve">- komplety pionków zapakowane razem z kostką </w:t>
            </w:r>
            <w:r w:rsidRPr="002B4788">
              <w:rPr>
                <w:sz w:val="24"/>
                <w:szCs w:val="24"/>
              </w:rPr>
              <w:br/>
              <w:t>w przeźroczyste woreczki foliowe,</w:t>
            </w:r>
          </w:p>
          <w:p w14:paraId="69177388" w14:textId="63E8E5C1" w:rsidR="00173861" w:rsidRPr="002B4788" w:rsidRDefault="00173861" w:rsidP="00EB7E08">
            <w:pPr>
              <w:ind w:left="255" w:hanging="114"/>
              <w:jc w:val="both"/>
              <w:rPr>
                <w:sz w:val="24"/>
                <w:szCs w:val="24"/>
              </w:rPr>
            </w:pPr>
            <w:r>
              <w:rPr>
                <w:sz w:val="24"/>
                <w:szCs w:val="24"/>
              </w:rPr>
              <w:t>- przeznaczon</w:t>
            </w:r>
            <w:r w:rsidR="00EB7E08">
              <w:rPr>
                <w:sz w:val="24"/>
                <w:szCs w:val="24"/>
              </w:rPr>
              <w:t>e</w:t>
            </w:r>
            <w:r>
              <w:rPr>
                <w:sz w:val="24"/>
                <w:szCs w:val="24"/>
              </w:rPr>
              <w:t xml:space="preserve"> dla dzieci powyżej 3 roku życia oraz</w:t>
            </w:r>
            <w:r>
              <w:t xml:space="preserve"> zgodn</w:t>
            </w:r>
            <w:r w:rsidR="00EB7E08">
              <w:t>e</w:t>
            </w:r>
            <w:r>
              <w:t xml:space="preserve"> z normami CE,</w:t>
            </w:r>
          </w:p>
        </w:tc>
      </w:tr>
      <w:tr w:rsidR="00481750" w:rsidRPr="00CB7DD1" w14:paraId="32B64910" w14:textId="77777777" w:rsidTr="000854C4">
        <w:tc>
          <w:tcPr>
            <w:tcW w:w="2127" w:type="dxa"/>
            <w:tcBorders>
              <w:top w:val="single" w:sz="4" w:space="0" w:color="auto"/>
              <w:left w:val="single" w:sz="4" w:space="0" w:color="auto"/>
              <w:bottom w:val="single" w:sz="4" w:space="0" w:color="auto"/>
            </w:tcBorders>
            <w:shd w:val="clear" w:color="auto" w:fill="DAEEF3"/>
          </w:tcPr>
          <w:p w14:paraId="068B4D6E" w14:textId="77777777" w:rsidR="00481750" w:rsidRPr="002B4788" w:rsidRDefault="00481750" w:rsidP="00014908">
            <w:pPr>
              <w:rPr>
                <w:i/>
                <w:sz w:val="24"/>
                <w:szCs w:val="24"/>
              </w:rPr>
            </w:pPr>
            <w:r w:rsidRPr="002B4788">
              <w:rPr>
                <w:i/>
                <w:sz w:val="24"/>
                <w:szCs w:val="24"/>
              </w:rPr>
              <w:t>figurka bohatera</w:t>
            </w:r>
          </w:p>
        </w:tc>
        <w:tc>
          <w:tcPr>
            <w:tcW w:w="1304" w:type="dxa"/>
            <w:tcBorders>
              <w:top w:val="single" w:sz="24" w:space="0" w:color="auto"/>
              <w:bottom w:val="single" w:sz="24" w:space="0" w:color="auto"/>
            </w:tcBorders>
            <w:shd w:val="clear" w:color="auto" w:fill="auto"/>
          </w:tcPr>
          <w:p w14:paraId="2926388C" w14:textId="36B9E8D1" w:rsidR="00481750" w:rsidRPr="002B4788" w:rsidRDefault="00481750" w:rsidP="00014908">
            <w:pPr>
              <w:jc w:val="center"/>
              <w:rPr>
                <w:sz w:val="16"/>
                <w:szCs w:val="16"/>
              </w:rPr>
            </w:pPr>
            <w:r w:rsidRPr="002B4788">
              <w:rPr>
                <w:noProof/>
                <w:sz w:val="16"/>
                <w:szCs w:val="16"/>
                <w:lang w:eastAsia="pl-PL"/>
              </w:rPr>
              <w:drawing>
                <wp:inline distT="0" distB="0" distL="0" distR="0" wp14:anchorId="4AA96689" wp14:editId="5DE509E8">
                  <wp:extent cx="286385" cy="397510"/>
                  <wp:effectExtent l="0" t="0" r="0" b="254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p>
        </w:tc>
        <w:tc>
          <w:tcPr>
            <w:tcW w:w="5670" w:type="dxa"/>
            <w:tcBorders>
              <w:top w:val="single" w:sz="24" w:space="0" w:color="auto"/>
              <w:bottom w:val="single" w:sz="24" w:space="0" w:color="auto"/>
            </w:tcBorders>
            <w:shd w:val="clear" w:color="auto" w:fill="auto"/>
          </w:tcPr>
          <w:p w14:paraId="3A54268E" w14:textId="77777777" w:rsidR="00481750" w:rsidRPr="002B4788" w:rsidRDefault="00481750" w:rsidP="00014908">
            <w:pPr>
              <w:ind w:left="141"/>
              <w:jc w:val="both"/>
              <w:rPr>
                <w:sz w:val="24"/>
                <w:szCs w:val="24"/>
              </w:rPr>
            </w:pPr>
            <w:r w:rsidRPr="002B4788">
              <w:rPr>
                <w:sz w:val="24"/>
                <w:szCs w:val="24"/>
              </w:rPr>
              <w:t>- grafika zgodna z projektem Zamawiającego,</w:t>
            </w:r>
          </w:p>
          <w:p w14:paraId="4957EB4E" w14:textId="77777777" w:rsidR="00481750" w:rsidRPr="002B4788" w:rsidRDefault="00481750" w:rsidP="00014908">
            <w:pPr>
              <w:ind w:left="141"/>
              <w:jc w:val="both"/>
              <w:rPr>
                <w:sz w:val="24"/>
                <w:szCs w:val="24"/>
              </w:rPr>
            </w:pPr>
            <w:r w:rsidRPr="002B4788">
              <w:rPr>
                <w:sz w:val="24"/>
                <w:szCs w:val="24"/>
              </w:rPr>
              <w:t>- format A4,</w:t>
            </w:r>
          </w:p>
          <w:p w14:paraId="4CEAE162" w14:textId="2AF87CFF" w:rsidR="00481750" w:rsidRPr="002B4788" w:rsidRDefault="00481750" w:rsidP="00014908">
            <w:pPr>
              <w:ind w:left="141"/>
              <w:jc w:val="both"/>
              <w:rPr>
                <w:sz w:val="24"/>
                <w:szCs w:val="24"/>
              </w:rPr>
            </w:pPr>
            <w:r w:rsidRPr="002B4788">
              <w:rPr>
                <w:sz w:val="24"/>
                <w:szCs w:val="24"/>
              </w:rPr>
              <w:t>- druk 4+0</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w celu uniknięcia sklejania się arkuszy, odbijania się druku</w:t>
            </w:r>
            <w:r w:rsidRPr="002B4788">
              <w:rPr>
                <w:sz w:val="24"/>
                <w:szCs w:val="24"/>
              </w:rPr>
              <w:t>,</w:t>
            </w:r>
          </w:p>
          <w:p w14:paraId="69D54278" w14:textId="77777777" w:rsidR="00481750" w:rsidRPr="002B4788" w:rsidRDefault="00481750" w:rsidP="00014908">
            <w:pPr>
              <w:ind w:left="141"/>
              <w:jc w:val="both"/>
              <w:rPr>
                <w:sz w:val="24"/>
                <w:szCs w:val="24"/>
                <w:vertAlign w:val="superscript"/>
              </w:rPr>
            </w:pPr>
            <w:r w:rsidRPr="002B4788">
              <w:rPr>
                <w:sz w:val="24"/>
                <w:szCs w:val="24"/>
              </w:rPr>
              <w:t>- karton,  240 g – 300 g,</w:t>
            </w:r>
          </w:p>
          <w:p w14:paraId="3563D594" w14:textId="77777777" w:rsidR="00481750" w:rsidRPr="002B4788" w:rsidRDefault="00481750" w:rsidP="00014908">
            <w:pPr>
              <w:ind w:left="141"/>
              <w:jc w:val="both"/>
              <w:rPr>
                <w:sz w:val="24"/>
                <w:szCs w:val="24"/>
              </w:rPr>
            </w:pPr>
            <w:r w:rsidRPr="002B4788">
              <w:rPr>
                <w:sz w:val="24"/>
                <w:szCs w:val="24"/>
              </w:rPr>
              <w:t>- wykrojnik wycinający,</w:t>
            </w:r>
          </w:p>
          <w:p w14:paraId="52055C64" w14:textId="77777777" w:rsidR="00481750" w:rsidRPr="002B4788" w:rsidRDefault="00481750" w:rsidP="00014908">
            <w:pPr>
              <w:ind w:left="255" w:hanging="114"/>
              <w:jc w:val="both"/>
              <w:rPr>
                <w:sz w:val="24"/>
                <w:szCs w:val="24"/>
              </w:rPr>
            </w:pPr>
            <w:r w:rsidRPr="002B4788">
              <w:rPr>
                <w:sz w:val="24"/>
                <w:szCs w:val="24"/>
              </w:rPr>
              <w:t>- ewentualnie bigowanie wykrojnikiem linii zagięcia papieru w modelu pociągu (nie jest konieczne),</w:t>
            </w:r>
          </w:p>
        </w:tc>
      </w:tr>
      <w:tr w:rsidR="00481750" w:rsidRPr="00CB7DD1" w14:paraId="15315C87" w14:textId="77777777" w:rsidTr="000854C4">
        <w:tc>
          <w:tcPr>
            <w:tcW w:w="2127" w:type="dxa"/>
            <w:tcBorders>
              <w:top w:val="single" w:sz="4" w:space="0" w:color="auto"/>
              <w:left w:val="single" w:sz="4" w:space="0" w:color="auto"/>
              <w:bottom w:val="single" w:sz="4" w:space="0" w:color="auto"/>
            </w:tcBorders>
            <w:shd w:val="clear" w:color="auto" w:fill="DAEEF3"/>
          </w:tcPr>
          <w:p w14:paraId="161DB166" w14:textId="77777777" w:rsidR="00481750" w:rsidRPr="002B4788" w:rsidRDefault="00481750" w:rsidP="00014908">
            <w:pPr>
              <w:rPr>
                <w:i/>
                <w:sz w:val="24"/>
                <w:szCs w:val="24"/>
              </w:rPr>
            </w:pPr>
            <w:r w:rsidRPr="002B4788">
              <w:rPr>
                <w:i/>
                <w:sz w:val="24"/>
                <w:szCs w:val="24"/>
              </w:rPr>
              <w:lastRenderedPageBreak/>
              <w:t>ulotka dla rodziców</w:t>
            </w:r>
          </w:p>
        </w:tc>
        <w:tc>
          <w:tcPr>
            <w:tcW w:w="1304" w:type="dxa"/>
            <w:tcBorders>
              <w:top w:val="single" w:sz="24" w:space="0" w:color="auto"/>
              <w:bottom w:val="single" w:sz="24" w:space="0" w:color="auto"/>
            </w:tcBorders>
            <w:shd w:val="clear" w:color="auto" w:fill="auto"/>
          </w:tcPr>
          <w:p w14:paraId="0C2B4D94" w14:textId="0FCAACCB" w:rsidR="00481750" w:rsidRPr="002B4788" w:rsidRDefault="00481750" w:rsidP="00014908">
            <w:pPr>
              <w:jc w:val="center"/>
              <w:rPr>
                <w:sz w:val="16"/>
                <w:szCs w:val="16"/>
              </w:rPr>
            </w:pPr>
            <w:r w:rsidRPr="002B4788">
              <w:rPr>
                <w:noProof/>
                <w:sz w:val="16"/>
                <w:szCs w:val="16"/>
                <w:lang w:eastAsia="pl-PL"/>
              </w:rPr>
              <w:drawing>
                <wp:inline distT="0" distB="0" distL="0" distR="0" wp14:anchorId="5FCF8470" wp14:editId="6D812DE5">
                  <wp:extent cx="302260" cy="230505"/>
                  <wp:effectExtent l="0" t="0" r="254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p>
        </w:tc>
        <w:tc>
          <w:tcPr>
            <w:tcW w:w="5670" w:type="dxa"/>
            <w:tcBorders>
              <w:top w:val="single" w:sz="24" w:space="0" w:color="auto"/>
              <w:bottom w:val="single" w:sz="24" w:space="0" w:color="auto"/>
            </w:tcBorders>
            <w:shd w:val="clear" w:color="auto" w:fill="auto"/>
          </w:tcPr>
          <w:p w14:paraId="744BF117" w14:textId="77777777" w:rsidR="00481750" w:rsidRPr="002B4788" w:rsidRDefault="00481750" w:rsidP="00014908">
            <w:pPr>
              <w:ind w:left="141"/>
              <w:jc w:val="both"/>
              <w:rPr>
                <w:sz w:val="24"/>
                <w:szCs w:val="24"/>
              </w:rPr>
            </w:pPr>
            <w:r w:rsidRPr="002B4788">
              <w:rPr>
                <w:sz w:val="24"/>
                <w:szCs w:val="24"/>
              </w:rPr>
              <w:t>- format A4 złożony do A5,</w:t>
            </w:r>
          </w:p>
          <w:p w14:paraId="206D06C1" w14:textId="1BF00EB9" w:rsidR="00481750" w:rsidRPr="002B4788" w:rsidRDefault="00481750" w:rsidP="00014908">
            <w:pPr>
              <w:ind w:left="141"/>
              <w:jc w:val="both"/>
              <w:rPr>
                <w:sz w:val="24"/>
                <w:szCs w:val="24"/>
              </w:rPr>
            </w:pPr>
            <w:r w:rsidRPr="002B4788">
              <w:rPr>
                <w:sz w:val="24"/>
                <w:szCs w:val="24"/>
              </w:rPr>
              <w:t>- druk 4+4</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t>
            </w:r>
            <w:r w:rsidR="001C47FC">
              <w:rPr>
                <w:sz w:val="24"/>
                <w:szCs w:val="24"/>
              </w:rPr>
              <w:br/>
            </w:r>
            <w:r w:rsidR="001C47FC" w:rsidRPr="001C47FC">
              <w:rPr>
                <w:sz w:val="24"/>
                <w:szCs w:val="24"/>
              </w:rPr>
              <w:t>w celu uniknięcia sklejania się arkuszy, odbijania się druku</w:t>
            </w:r>
            <w:r w:rsidRPr="002B4788">
              <w:rPr>
                <w:sz w:val="24"/>
                <w:szCs w:val="24"/>
              </w:rPr>
              <w:t>,</w:t>
            </w:r>
          </w:p>
          <w:p w14:paraId="11A8D649" w14:textId="77777777" w:rsidR="00481750" w:rsidRPr="002B4788" w:rsidRDefault="00481750" w:rsidP="00014908">
            <w:pPr>
              <w:ind w:left="141"/>
              <w:jc w:val="both"/>
              <w:rPr>
                <w:sz w:val="24"/>
                <w:szCs w:val="24"/>
              </w:rPr>
            </w:pPr>
            <w:r w:rsidRPr="002B4788">
              <w:rPr>
                <w:sz w:val="24"/>
                <w:szCs w:val="24"/>
              </w:rPr>
              <w:t>- papier offsetowy 100 g – 120 g.</w:t>
            </w:r>
          </w:p>
        </w:tc>
      </w:tr>
    </w:tbl>
    <w:p w14:paraId="21B76EC0" w14:textId="77777777" w:rsidR="00481750" w:rsidRPr="00BA3B7F" w:rsidRDefault="00481750" w:rsidP="00481750">
      <w:pPr>
        <w:rPr>
          <w:sz w:val="24"/>
          <w:szCs w:val="24"/>
        </w:rPr>
      </w:pPr>
    </w:p>
    <w:p w14:paraId="15208F13" w14:textId="77777777" w:rsidR="00481750" w:rsidRDefault="00481750" w:rsidP="00481750">
      <w:pPr>
        <w:numPr>
          <w:ilvl w:val="1"/>
          <w:numId w:val="17"/>
        </w:numPr>
        <w:contextualSpacing/>
        <w:rPr>
          <w:sz w:val="24"/>
          <w:szCs w:val="24"/>
        </w:rPr>
      </w:pPr>
      <w:r w:rsidRPr="0040345B">
        <w:rPr>
          <w:sz w:val="24"/>
          <w:szCs w:val="24"/>
        </w:rPr>
        <w:t xml:space="preserve">Książka edukacyjna dla dzieci w wieku szkolnym (klasy I-III) – </w:t>
      </w:r>
      <w:r>
        <w:rPr>
          <w:sz w:val="24"/>
          <w:szCs w:val="24"/>
        </w:rPr>
        <w:t xml:space="preserve">całkowity nakład: </w:t>
      </w:r>
    </w:p>
    <w:p w14:paraId="1D1D7EC8" w14:textId="77777777" w:rsidR="00481750" w:rsidRDefault="00481750" w:rsidP="00481750">
      <w:pPr>
        <w:ind w:left="716"/>
        <w:rPr>
          <w:sz w:val="24"/>
          <w:szCs w:val="24"/>
        </w:rPr>
      </w:pPr>
      <w:r>
        <w:rPr>
          <w:sz w:val="24"/>
          <w:szCs w:val="24"/>
        </w:rPr>
        <w:t>10 000 szt.: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right w:w="170" w:type="dxa"/>
        </w:tblCellMar>
        <w:tblLook w:val="04A0" w:firstRow="1" w:lastRow="0" w:firstColumn="1" w:lastColumn="0" w:noHBand="0" w:noVBand="1"/>
      </w:tblPr>
      <w:tblGrid>
        <w:gridCol w:w="1702"/>
        <w:gridCol w:w="1560"/>
        <w:gridCol w:w="5244"/>
      </w:tblGrid>
      <w:tr w:rsidR="00481750" w:rsidRPr="00CB7DD1" w14:paraId="434298F0" w14:textId="77777777" w:rsidTr="000854C4">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F957EF3" w14:textId="77777777" w:rsidR="00481750" w:rsidRPr="002B4788" w:rsidRDefault="00481750" w:rsidP="00014908">
            <w:pP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33DDE8" w14:textId="77777777" w:rsidR="00481750" w:rsidRPr="002B4788" w:rsidRDefault="00481750" w:rsidP="00014908">
            <w:pPr>
              <w:rPr>
                <w:sz w:val="16"/>
                <w:szCs w:val="16"/>
              </w:rPr>
            </w:pPr>
          </w:p>
        </w:tc>
        <w:tc>
          <w:tcPr>
            <w:tcW w:w="5244" w:type="dxa"/>
            <w:tcBorders>
              <w:top w:val="nil"/>
              <w:left w:val="single" w:sz="4" w:space="0" w:color="auto"/>
              <w:bottom w:val="single" w:sz="24" w:space="0" w:color="auto"/>
              <w:right w:val="single" w:sz="24" w:space="0" w:color="auto"/>
            </w:tcBorders>
            <w:shd w:val="clear" w:color="auto" w:fill="B8CCE4"/>
          </w:tcPr>
          <w:p w14:paraId="61D4FEDF" w14:textId="77777777" w:rsidR="00481750" w:rsidRPr="002B4788" w:rsidRDefault="00481750" w:rsidP="00014908">
            <w:pPr>
              <w:jc w:val="center"/>
              <w:rPr>
                <w:b/>
                <w:sz w:val="32"/>
                <w:szCs w:val="32"/>
              </w:rPr>
            </w:pPr>
            <w:r w:rsidRPr="002B4788">
              <w:rPr>
                <w:b/>
                <w:sz w:val="32"/>
                <w:szCs w:val="32"/>
              </w:rPr>
              <w:t>książka dla klas I-III</w:t>
            </w:r>
          </w:p>
        </w:tc>
      </w:tr>
      <w:tr w:rsidR="00481750" w:rsidRPr="00CB7DD1" w14:paraId="32611074" w14:textId="77777777" w:rsidTr="000854C4">
        <w:trPr>
          <w:trHeight w:val="1474"/>
        </w:trPr>
        <w:tc>
          <w:tcPr>
            <w:tcW w:w="1702" w:type="dxa"/>
            <w:tcBorders>
              <w:top w:val="single" w:sz="4" w:space="0" w:color="auto"/>
              <w:left w:val="single" w:sz="4" w:space="0" w:color="auto"/>
              <w:bottom w:val="single" w:sz="4" w:space="0" w:color="auto"/>
            </w:tcBorders>
            <w:shd w:val="clear" w:color="auto" w:fill="DAEEF3"/>
          </w:tcPr>
          <w:p w14:paraId="6CF2068D" w14:textId="77777777" w:rsidR="00481750" w:rsidRPr="002B4788" w:rsidRDefault="00481750" w:rsidP="00014908">
            <w:pPr>
              <w:rPr>
                <w:i/>
                <w:sz w:val="24"/>
                <w:szCs w:val="24"/>
              </w:rPr>
            </w:pPr>
            <w:r w:rsidRPr="002B4788">
              <w:rPr>
                <w:i/>
                <w:sz w:val="24"/>
                <w:szCs w:val="24"/>
              </w:rPr>
              <w:t>okładka</w:t>
            </w:r>
          </w:p>
        </w:tc>
        <w:tc>
          <w:tcPr>
            <w:tcW w:w="1560" w:type="dxa"/>
            <w:tcBorders>
              <w:top w:val="single" w:sz="4" w:space="0" w:color="auto"/>
              <w:bottom w:val="single" w:sz="24" w:space="0" w:color="auto"/>
            </w:tcBorders>
            <w:shd w:val="clear" w:color="auto" w:fill="auto"/>
          </w:tcPr>
          <w:p w14:paraId="1BF2477C" w14:textId="025A1EE3" w:rsidR="00481750" w:rsidRPr="002B4788" w:rsidRDefault="00481750" w:rsidP="00014908">
            <w:pPr>
              <w:rPr>
                <w:sz w:val="16"/>
                <w:szCs w:val="16"/>
              </w:rPr>
            </w:pPr>
            <w:r w:rsidRPr="002B4788">
              <w:rPr>
                <w:noProof/>
                <w:sz w:val="16"/>
                <w:szCs w:val="16"/>
                <w:lang w:eastAsia="pl-PL"/>
              </w:rPr>
              <w:drawing>
                <wp:inline distT="0" distB="0" distL="0" distR="0" wp14:anchorId="3718A164" wp14:editId="434D2A3C">
                  <wp:extent cx="564515" cy="429260"/>
                  <wp:effectExtent l="0" t="0" r="6985" b="889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38AD280E" w14:textId="77777777" w:rsidR="00481750" w:rsidRPr="002B4788" w:rsidRDefault="00481750" w:rsidP="00014908">
            <w:pPr>
              <w:ind w:left="396" w:hanging="142"/>
              <w:jc w:val="both"/>
              <w:rPr>
                <w:sz w:val="24"/>
                <w:szCs w:val="24"/>
              </w:rPr>
            </w:pPr>
            <w:r w:rsidRPr="002B4788">
              <w:rPr>
                <w:sz w:val="24"/>
                <w:szCs w:val="24"/>
              </w:rPr>
              <w:t>- grafika zgodna z projektem Zamawiającego,</w:t>
            </w:r>
          </w:p>
          <w:p w14:paraId="65E669EA" w14:textId="77777777" w:rsidR="00481750" w:rsidRPr="002B4788" w:rsidRDefault="00481750" w:rsidP="00014908">
            <w:pPr>
              <w:ind w:left="396" w:hanging="142"/>
              <w:jc w:val="both"/>
              <w:rPr>
                <w:sz w:val="24"/>
                <w:szCs w:val="24"/>
              </w:rPr>
            </w:pPr>
            <w:r w:rsidRPr="002B4788">
              <w:rPr>
                <w:sz w:val="24"/>
                <w:szCs w:val="24"/>
              </w:rPr>
              <w:t>- format A4,</w:t>
            </w:r>
          </w:p>
          <w:p w14:paraId="537A2520" w14:textId="63719A0F" w:rsidR="00481750" w:rsidRPr="002B4788" w:rsidRDefault="00481750" w:rsidP="00014908">
            <w:pPr>
              <w:ind w:left="396" w:hanging="142"/>
              <w:jc w:val="both"/>
              <w:rPr>
                <w:sz w:val="24"/>
                <w:szCs w:val="24"/>
              </w:rPr>
            </w:pPr>
            <w:r w:rsidRPr="002B4788">
              <w:rPr>
                <w:sz w:val="24"/>
                <w:szCs w:val="24"/>
              </w:rPr>
              <w:t>- druk kolor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0FEF24C7" w14:textId="77777777" w:rsidR="00481750" w:rsidRPr="002B4788" w:rsidRDefault="00481750" w:rsidP="00014908">
            <w:pPr>
              <w:ind w:left="396" w:hanging="142"/>
              <w:jc w:val="both"/>
              <w:rPr>
                <w:sz w:val="24"/>
                <w:szCs w:val="24"/>
              </w:rPr>
            </w:pPr>
            <w:r w:rsidRPr="002B4788">
              <w:rPr>
                <w:sz w:val="24"/>
                <w:szCs w:val="24"/>
              </w:rPr>
              <w:t>- karton okładkowy 240 g – 300 g,</w:t>
            </w:r>
          </w:p>
          <w:p w14:paraId="6462AC33" w14:textId="77777777" w:rsidR="00481750" w:rsidRPr="002B4788" w:rsidRDefault="00481750" w:rsidP="00014908">
            <w:pPr>
              <w:ind w:left="396" w:hanging="142"/>
              <w:jc w:val="both"/>
              <w:rPr>
                <w:sz w:val="24"/>
                <w:szCs w:val="24"/>
              </w:rPr>
            </w:pPr>
            <w:r w:rsidRPr="002B4788">
              <w:rPr>
                <w:sz w:val="24"/>
                <w:szCs w:val="24"/>
              </w:rPr>
              <w:t>- folia matowa lub błyszcząca,</w:t>
            </w:r>
          </w:p>
          <w:p w14:paraId="38750C6D" w14:textId="2A8BB1C7" w:rsidR="00481750" w:rsidRDefault="00481750" w:rsidP="00014908">
            <w:pPr>
              <w:ind w:left="396" w:hanging="142"/>
              <w:jc w:val="both"/>
              <w:rPr>
                <w:sz w:val="24"/>
                <w:szCs w:val="24"/>
              </w:rPr>
            </w:pPr>
            <w:r w:rsidRPr="002B4788">
              <w:rPr>
                <w:sz w:val="24"/>
                <w:szCs w:val="24"/>
              </w:rPr>
              <w:t xml:space="preserve">- na 3 stronie okładki wklejona kieszonka </w:t>
            </w:r>
            <w:r w:rsidRPr="002B4788">
              <w:rPr>
                <w:sz w:val="24"/>
                <w:szCs w:val="24"/>
              </w:rPr>
              <w:br/>
              <w:t xml:space="preserve">w kształcie trapezu lub prostokąta (jak </w:t>
            </w:r>
            <w:r w:rsidRPr="002B4788">
              <w:rPr>
                <w:sz w:val="24"/>
                <w:szCs w:val="24"/>
              </w:rPr>
              <w:br/>
              <w:t>w teczkach ofertowych ),</w:t>
            </w:r>
          </w:p>
          <w:p w14:paraId="0BEB7836" w14:textId="77777777" w:rsidR="00D37549" w:rsidRDefault="00D37549" w:rsidP="00014908">
            <w:pPr>
              <w:ind w:left="396" w:hanging="142"/>
              <w:jc w:val="both"/>
              <w:rPr>
                <w:sz w:val="24"/>
                <w:szCs w:val="24"/>
              </w:rPr>
            </w:pPr>
          </w:p>
          <w:p w14:paraId="636F6D35" w14:textId="77777777" w:rsidR="00D37549" w:rsidRDefault="00D37549" w:rsidP="00014908">
            <w:pPr>
              <w:ind w:left="396" w:hanging="142"/>
              <w:jc w:val="both"/>
              <w:rPr>
                <w:sz w:val="24"/>
                <w:szCs w:val="24"/>
              </w:rPr>
            </w:pPr>
          </w:p>
          <w:p w14:paraId="44BD6FEE" w14:textId="77777777" w:rsidR="00D37549" w:rsidRDefault="00D37549" w:rsidP="00014908">
            <w:pPr>
              <w:ind w:left="396" w:hanging="142"/>
              <w:jc w:val="both"/>
              <w:rPr>
                <w:sz w:val="24"/>
                <w:szCs w:val="24"/>
              </w:rPr>
            </w:pPr>
          </w:p>
          <w:p w14:paraId="327BE9F5" w14:textId="77777777" w:rsidR="00D37549" w:rsidRDefault="00D37549" w:rsidP="00014908">
            <w:pPr>
              <w:ind w:left="396" w:hanging="142"/>
              <w:jc w:val="both"/>
              <w:rPr>
                <w:sz w:val="24"/>
                <w:szCs w:val="24"/>
              </w:rPr>
            </w:pPr>
          </w:p>
          <w:p w14:paraId="56CB3671" w14:textId="77777777" w:rsidR="00D37549" w:rsidRPr="002B4788" w:rsidRDefault="00D37549" w:rsidP="00014908">
            <w:pPr>
              <w:ind w:left="396" w:hanging="142"/>
              <w:jc w:val="both"/>
              <w:rPr>
                <w:sz w:val="24"/>
                <w:szCs w:val="24"/>
              </w:rPr>
            </w:pPr>
          </w:p>
          <w:p w14:paraId="7D6A7AA6" w14:textId="0487FFBE" w:rsidR="00481750" w:rsidRPr="002B4788" w:rsidRDefault="00481750" w:rsidP="00014908">
            <w:pPr>
              <w:ind w:left="141"/>
              <w:jc w:val="both"/>
              <w:rPr>
                <w:sz w:val="24"/>
                <w:szCs w:val="24"/>
              </w:rPr>
            </w:pPr>
            <w:r w:rsidRPr="002B4788">
              <w:rPr>
                <w:sz w:val="24"/>
                <w:szCs w:val="24"/>
              </w:rPr>
              <w:t>Przykład 1:                                    Przykład 2:</w:t>
            </w:r>
          </w:p>
          <w:p w14:paraId="78F03653" w14:textId="4C2FD71D" w:rsidR="00481750" w:rsidRPr="002B4788" w:rsidRDefault="00D37549" w:rsidP="00014908">
            <w:pPr>
              <w:jc w:val="both"/>
              <w:rPr>
                <w:sz w:val="24"/>
                <w:szCs w:val="24"/>
              </w:rPr>
            </w:pPr>
            <w:r>
              <w:rPr>
                <w:noProof/>
                <w:lang w:eastAsia="pl-PL"/>
              </w:rPr>
              <w:lastRenderedPageBreak/>
              <w:drawing>
                <wp:anchor distT="0" distB="0" distL="114300" distR="114300" simplePos="0" relativeHeight="251664384" behindDoc="0" locked="0" layoutInCell="1" allowOverlap="1" wp14:anchorId="547B0C2A" wp14:editId="587D9A97">
                  <wp:simplePos x="0" y="0"/>
                  <wp:positionH relativeFrom="column">
                    <wp:posOffset>1565910</wp:posOffset>
                  </wp:positionH>
                  <wp:positionV relativeFrom="paragraph">
                    <wp:posOffset>15875</wp:posOffset>
                  </wp:positionV>
                  <wp:extent cx="1434465" cy="1637665"/>
                  <wp:effectExtent l="0" t="0" r="0" b="63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6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50">
              <w:rPr>
                <w:noProof/>
                <w:lang w:eastAsia="pl-PL"/>
              </w:rPr>
              <w:drawing>
                <wp:anchor distT="0" distB="0" distL="114300" distR="114300" simplePos="0" relativeHeight="251660288" behindDoc="0" locked="0" layoutInCell="1" allowOverlap="1" wp14:anchorId="0F8E8BBD" wp14:editId="6FCA08EC">
                  <wp:simplePos x="0" y="0"/>
                  <wp:positionH relativeFrom="column">
                    <wp:posOffset>31115</wp:posOffset>
                  </wp:positionH>
                  <wp:positionV relativeFrom="paragraph">
                    <wp:posOffset>13970</wp:posOffset>
                  </wp:positionV>
                  <wp:extent cx="1243330" cy="1447800"/>
                  <wp:effectExtent l="0" t="0" r="0" b="0"/>
                  <wp:wrapSquare wrapText="bothSides"/>
                  <wp:docPr id="44" name="Obraz 44" descr="C:\Users\kdorocka\Pictures\książeczki\Przechwyty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dorocka\Pictures\książeczki\Przechwytywan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3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1750" w:rsidRPr="00CB7DD1" w14:paraId="790D62EA" w14:textId="77777777" w:rsidTr="000854C4">
        <w:trPr>
          <w:trHeight w:val="1148"/>
        </w:trPr>
        <w:tc>
          <w:tcPr>
            <w:tcW w:w="1702" w:type="dxa"/>
            <w:tcBorders>
              <w:top w:val="single" w:sz="4" w:space="0" w:color="auto"/>
              <w:left w:val="single" w:sz="4" w:space="0" w:color="auto"/>
              <w:bottom w:val="single" w:sz="4" w:space="0" w:color="auto"/>
            </w:tcBorders>
            <w:shd w:val="clear" w:color="auto" w:fill="DAEEF3"/>
          </w:tcPr>
          <w:p w14:paraId="50C1072F" w14:textId="77777777" w:rsidR="00481750" w:rsidRPr="002B4788" w:rsidRDefault="00481750" w:rsidP="00014908">
            <w:pPr>
              <w:rPr>
                <w:i/>
                <w:sz w:val="24"/>
                <w:szCs w:val="24"/>
              </w:rPr>
            </w:pPr>
            <w:r w:rsidRPr="002B4788">
              <w:rPr>
                <w:i/>
                <w:sz w:val="24"/>
                <w:szCs w:val="24"/>
              </w:rPr>
              <w:lastRenderedPageBreak/>
              <w:t>środek</w:t>
            </w:r>
          </w:p>
        </w:tc>
        <w:tc>
          <w:tcPr>
            <w:tcW w:w="1560" w:type="dxa"/>
            <w:tcBorders>
              <w:top w:val="single" w:sz="24" w:space="0" w:color="auto"/>
              <w:bottom w:val="single" w:sz="24" w:space="0" w:color="auto"/>
            </w:tcBorders>
            <w:shd w:val="clear" w:color="auto" w:fill="auto"/>
          </w:tcPr>
          <w:p w14:paraId="183D7623" w14:textId="12CE4D0A" w:rsidR="00481750" w:rsidRPr="002B4788" w:rsidRDefault="00481750" w:rsidP="00014908">
            <w:pPr>
              <w:rPr>
                <w:sz w:val="16"/>
                <w:szCs w:val="16"/>
              </w:rPr>
            </w:pPr>
            <w:r w:rsidRPr="002B4788">
              <w:rPr>
                <w:noProof/>
                <w:sz w:val="16"/>
                <w:szCs w:val="16"/>
                <w:lang w:eastAsia="pl-PL"/>
              </w:rPr>
              <w:drawing>
                <wp:inline distT="0" distB="0" distL="0" distR="0" wp14:anchorId="46F457F6" wp14:editId="00713A18">
                  <wp:extent cx="564515" cy="580390"/>
                  <wp:effectExtent l="0" t="0" r="698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 cy="580390"/>
                          </a:xfrm>
                          <a:prstGeom prst="rect">
                            <a:avLst/>
                          </a:prstGeom>
                          <a:noFill/>
                          <a:ln>
                            <a:noFill/>
                          </a:ln>
                        </pic:spPr>
                      </pic:pic>
                    </a:graphicData>
                  </a:graphic>
                </wp:inline>
              </w:drawing>
            </w:r>
          </w:p>
        </w:tc>
        <w:tc>
          <w:tcPr>
            <w:tcW w:w="5244" w:type="dxa"/>
            <w:tcBorders>
              <w:top w:val="single" w:sz="24" w:space="0" w:color="auto"/>
            </w:tcBorders>
            <w:shd w:val="clear" w:color="auto" w:fill="auto"/>
          </w:tcPr>
          <w:p w14:paraId="08E9CAF3" w14:textId="77777777" w:rsidR="00481750" w:rsidRPr="002B4788" w:rsidRDefault="00481750" w:rsidP="00014908">
            <w:pPr>
              <w:ind w:left="254" w:hanging="113"/>
              <w:jc w:val="both"/>
              <w:rPr>
                <w:sz w:val="24"/>
                <w:szCs w:val="24"/>
              </w:rPr>
            </w:pPr>
            <w:r w:rsidRPr="002B4788">
              <w:rPr>
                <w:sz w:val="24"/>
                <w:szCs w:val="24"/>
              </w:rPr>
              <w:t>- grafika zgodna z projektem Zamawiającego,</w:t>
            </w:r>
          </w:p>
          <w:p w14:paraId="0C1B8287" w14:textId="77777777" w:rsidR="00481750" w:rsidRPr="002B4788" w:rsidRDefault="00481750" w:rsidP="00014908">
            <w:pPr>
              <w:ind w:left="254" w:hanging="113"/>
              <w:jc w:val="both"/>
              <w:rPr>
                <w:sz w:val="24"/>
                <w:szCs w:val="24"/>
              </w:rPr>
            </w:pPr>
            <w:r w:rsidRPr="002B4788">
              <w:rPr>
                <w:sz w:val="24"/>
                <w:szCs w:val="24"/>
              </w:rPr>
              <w:t>- 28 stron,</w:t>
            </w:r>
          </w:p>
          <w:p w14:paraId="166B3C01" w14:textId="77777777" w:rsidR="00481750" w:rsidRPr="002B4788" w:rsidRDefault="00481750" w:rsidP="00014908">
            <w:pPr>
              <w:ind w:left="254" w:hanging="113"/>
              <w:jc w:val="both"/>
              <w:rPr>
                <w:sz w:val="24"/>
                <w:szCs w:val="24"/>
              </w:rPr>
            </w:pPr>
            <w:r w:rsidRPr="002B4788">
              <w:rPr>
                <w:sz w:val="24"/>
                <w:szCs w:val="24"/>
              </w:rPr>
              <w:t>- format A4,</w:t>
            </w:r>
          </w:p>
          <w:p w14:paraId="2AE9A65D" w14:textId="18301CE6" w:rsidR="00481750" w:rsidRPr="002B4788" w:rsidRDefault="00481750" w:rsidP="00014908">
            <w:pPr>
              <w:ind w:left="254" w:hanging="113"/>
              <w:jc w:val="both"/>
              <w:rPr>
                <w:sz w:val="24"/>
                <w:szCs w:val="24"/>
              </w:rPr>
            </w:pPr>
            <w:r w:rsidRPr="002B4788">
              <w:rPr>
                <w:sz w:val="24"/>
                <w:szCs w:val="24"/>
              </w:rPr>
              <w:t>- druk kolor 4+4</w:t>
            </w:r>
            <w:r w:rsidR="00EB7E08">
              <w:rPr>
                <w:sz w:val="24"/>
                <w:szCs w:val="24"/>
              </w:rPr>
              <w:t xml:space="preserve">, </w:t>
            </w:r>
            <w:r w:rsidR="00EB7E08"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60A019DF" w14:textId="77777777" w:rsidR="00481750" w:rsidRPr="002B4788" w:rsidRDefault="00481750" w:rsidP="00014908">
            <w:pPr>
              <w:ind w:left="254" w:hanging="113"/>
              <w:jc w:val="both"/>
              <w:rPr>
                <w:sz w:val="24"/>
                <w:szCs w:val="24"/>
              </w:rPr>
            </w:pPr>
            <w:r w:rsidRPr="002B4788">
              <w:rPr>
                <w:sz w:val="24"/>
                <w:szCs w:val="24"/>
              </w:rPr>
              <w:t>- papier offsetowy, 160 g – 180 g,</w:t>
            </w:r>
          </w:p>
        </w:tc>
      </w:tr>
      <w:tr w:rsidR="00481750" w:rsidRPr="00CB7DD1" w14:paraId="669A4E4F" w14:textId="77777777" w:rsidTr="000854C4">
        <w:trPr>
          <w:trHeight w:val="893"/>
        </w:trPr>
        <w:tc>
          <w:tcPr>
            <w:tcW w:w="1702" w:type="dxa"/>
            <w:tcBorders>
              <w:top w:val="single" w:sz="4" w:space="0" w:color="auto"/>
              <w:left w:val="single" w:sz="4" w:space="0" w:color="auto"/>
              <w:bottom w:val="single" w:sz="4" w:space="0" w:color="auto"/>
            </w:tcBorders>
            <w:shd w:val="clear" w:color="auto" w:fill="DAEEF3"/>
          </w:tcPr>
          <w:p w14:paraId="1198A239" w14:textId="77777777" w:rsidR="00481750" w:rsidRPr="002B4788" w:rsidRDefault="00481750" w:rsidP="00014908">
            <w:pPr>
              <w:rPr>
                <w:i/>
                <w:sz w:val="24"/>
                <w:szCs w:val="24"/>
              </w:rPr>
            </w:pPr>
            <w:r w:rsidRPr="002B4788">
              <w:rPr>
                <w:i/>
                <w:sz w:val="24"/>
                <w:szCs w:val="24"/>
              </w:rPr>
              <w:t>naklejki</w:t>
            </w:r>
          </w:p>
        </w:tc>
        <w:tc>
          <w:tcPr>
            <w:tcW w:w="1560" w:type="dxa"/>
            <w:tcBorders>
              <w:top w:val="single" w:sz="24" w:space="0" w:color="auto"/>
              <w:bottom w:val="single" w:sz="24" w:space="0" w:color="auto"/>
            </w:tcBorders>
            <w:shd w:val="clear" w:color="auto" w:fill="auto"/>
          </w:tcPr>
          <w:p w14:paraId="279417E3" w14:textId="0C19692A" w:rsidR="00481750" w:rsidRPr="002B4788" w:rsidRDefault="00481750" w:rsidP="00014908">
            <w:pPr>
              <w:rPr>
                <w:sz w:val="16"/>
                <w:szCs w:val="16"/>
              </w:rPr>
            </w:pPr>
            <w:r w:rsidRPr="002B4788">
              <w:rPr>
                <w:noProof/>
                <w:sz w:val="16"/>
                <w:szCs w:val="16"/>
                <w:lang w:eastAsia="pl-PL"/>
              </w:rPr>
              <w:drawing>
                <wp:inline distT="0" distB="0" distL="0" distR="0" wp14:anchorId="26DF6205" wp14:editId="14012C9E">
                  <wp:extent cx="564515" cy="429260"/>
                  <wp:effectExtent l="0" t="0" r="6985" b="889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77651543" w14:textId="77777777" w:rsidR="00481750" w:rsidRPr="002B4788" w:rsidRDefault="00481750" w:rsidP="00014908">
            <w:pPr>
              <w:ind w:left="254" w:hanging="113"/>
              <w:jc w:val="both"/>
              <w:rPr>
                <w:sz w:val="24"/>
                <w:szCs w:val="24"/>
              </w:rPr>
            </w:pPr>
            <w:r w:rsidRPr="002B4788">
              <w:rPr>
                <w:sz w:val="24"/>
                <w:szCs w:val="24"/>
              </w:rPr>
              <w:t xml:space="preserve">- grafika zgodna z projektem Zamawiającego, </w:t>
            </w:r>
          </w:p>
          <w:p w14:paraId="7BED9536" w14:textId="77777777" w:rsidR="00481750" w:rsidRPr="002B4788" w:rsidRDefault="00481750" w:rsidP="00014908">
            <w:pPr>
              <w:ind w:left="254" w:hanging="113"/>
              <w:jc w:val="both"/>
              <w:rPr>
                <w:sz w:val="24"/>
                <w:szCs w:val="24"/>
              </w:rPr>
            </w:pPr>
            <w:r w:rsidRPr="002B4788">
              <w:rPr>
                <w:sz w:val="24"/>
                <w:szCs w:val="24"/>
              </w:rPr>
              <w:t>- format A3 złożony do A4,</w:t>
            </w:r>
          </w:p>
          <w:p w14:paraId="64822BC8" w14:textId="64BC4048" w:rsidR="00481750" w:rsidRPr="002B4788" w:rsidRDefault="00481750" w:rsidP="00014908">
            <w:pPr>
              <w:ind w:left="254" w:hanging="113"/>
              <w:jc w:val="both"/>
              <w:rPr>
                <w:sz w:val="24"/>
                <w:szCs w:val="24"/>
              </w:rPr>
            </w:pPr>
            <w:r w:rsidRPr="002B4788">
              <w:rPr>
                <w:sz w:val="24"/>
                <w:szCs w:val="24"/>
              </w:rPr>
              <w:t>- druk 4+0</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70D67889" w14:textId="77777777" w:rsidR="00481750" w:rsidRPr="002B4788" w:rsidRDefault="00481750" w:rsidP="00014908">
            <w:pPr>
              <w:ind w:left="254" w:hanging="113"/>
              <w:jc w:val="both"/>
              <w:rPr>
                <w:sz w:val="24"/>
                <w:szCs w:val="24"/>
              </w:rPr>
            </w:pPr>
            <w:r w:rsidRPr="002B4788">
              <w:rPr>
                <w:sz w:val="24"/>
                <w:szCs w:val="24"/>
              </w:rPr>
              <w:t>- papier samoprzylepny,</w:t>
            </w:r>
          </w:p>
          <w:p w14:paraId="6EDB1AA6" w14:textId="77777777" w:rsidR="00481750" w:rsidRPr="002B4788" w:rsidRDefault="00481750" w:rsidP="00014908">
            <w:pPr>
              <w:ind w:left="254" w:hanging="113"/>
              <w:jc w:val="both"/>
              <w:rPr>
                <w:sz w:val="24"/>
                <w:szCs w:val="24"/>
              </w:rPr>
            </w:pPr>
            <w:r w:rsidRPr="002B4788">
              <w:rPr>
                <w:sz w:val="24"/>
                <w:szCs w:val="24"/>
              </w:rPr>
              <w:t>- wykrojnik nacinający,</w:t>
            </w:r>
          </w:p>
        </w:tc>
      </w:tr>
      <w:tr w:rsidR="00481750" w:rsidRPr="00CB7DD1" w14:paraId="0EAB802C" w14:textId="77777777" w:rsidTr="000854C4">
        <w:trPr>
          <w:trHeight w:val="621"/>
        </w:trPr>
        <w:tc>
          <w:tcPr>
            <w:tcW w:w="1702" w:type="dxa"/>
            <w:tcBorders>
              <w:top w:val="single" w:sz="4" w:space="0" w:color="auto"/>
              <w:left w:val="single" w:sz="4" w:space="0" w:color="auto"/>
              <w:bottom w:val="single" w:sz="4" w:space="0" w:color="auto"/>
            </w:tcBorders>
            <w:shd w:val="clear" w:color="auto" w:fill="DAEEF3"/>
          </w:tcPr>
          <w:p w14:paraId="48BB1E37" w14:textId="77777777" w:rsidR="00481750" w:rsidRPr="002B4788" w:rsidRDefault="00481750" w:rsidP="00014908">
            <w:pPr>
              <w:rPr>
                <w:i/>
                <w:sz w:val="24"/>
                <w:szCs w:val="24"/>
              </w:rPr>
            </w:pPr>
            <w:r w:rsidRPr="002B4788">
              <w:rPr>
                <w:i/>
                <w:sz w:val="24"/>
                <w:szCs w:val="24"/>
              </w:rPr>
              <w:t>plansza do gry</w:t>
            </w:r>
          </w:p>
        </w:tc>
        <w:tc>
          <w:tcPr>
            <w:tcW w:w="1560" w:type="dxa"/>
            <w:tcBorders>
              <w:top w:val="single" w:sz="24" w:space="0" w:color="auto"/>
              <w:bottom w:val="single" w:sz="24" w:space="0" w:color="auto"/>
            </w:tcBorders>
            <w:shd w:val="clear" w:color="auto" w:fill="auto"/>
          </w:tcPr>
          <w:p w14:paraId="4D8304F0" w14:textId="58BBC4F9" w:rsidR="00481750" w:rsidRPr="002B4788" w:rsidRDefault="00481750" w:rsidP="00014908">
            <w:pPr>
              <w:rPr>
                <w:sz w:val="16"/>
                <w:szCs w:val="16"/>
              </w:rPr>
            </w:pPr>
            <w:r w:rsidRPr="002B4788">
              <w:rPr>
                <w:noProof/>
                <w:sz w:val="16"/>
                <w:szCs w:val="16"/>
                <w:lang w:eastAsia="pl-PL"/>
              </w:rPr>
              <w:drawing>
                <wp:inline distT="0" distB="0" distL="0" distR="0" wp14:anchorId="62C011A3" wp14:editId="25D4332B">
                  <wp:extent cx="564515" cy="429260"/>
                  <wp:effectExtent l="0" t="0" r="6985" b="889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366146AD" w14:textId="77777777" w:rsidR="00481750" w:rsidRPr="002B4788" w:rsidRDefault="00481750" w:rsidP="00014908">
            <w:pPr>
              <w:ind w:left="254" w:hanging="113"/>
              <w:jc w:val="both"/>
              <w:rPr>
                <w:sz w:val="24"/>
                <w:szCs w:val="24"/>
              </w:rPr>
            </w:pPr>
            <w:r w:rsidRPr="002B4788">
              <w:rPr>
                <w:sz w:val="24"/>
                <w:szCs w:val="24"/>
              </w:rPr>
              <w:t>- grafika zgodna z projektem Zamawiającego,</w:t>
            </w:r>
          </w:p>
          <w:p w14:paraId="4CE12C5F" w14:textId="77777777" w:rsidR="00481750" w:rsidRPr="002B4788" w:rsidRDefault="00481750" w:rsidP="00014908">
            <w:pPr>
              <w:ind w:left="254" w:hanging="113"/>
              <w:jc w:val="both"/>
              <w:rPr>
                <w:sz w:val="24"/>
                <w:szCs w:val="24"/>
              </w:rPr>
            </w:pPr>
            <w:r w:rsidRPr="002B4788">
              <w:rPr>
                <w:sz w:val="24"/>
                <w:szCs w:val="24"/>
              </w:rPr>
              <w:t>- format A3 złożony do A4,</w:t>
            </w:r>
          </w:p>
          <w:p w14:paraId="757003F6" w14:textId="24FAE3B3" w:rsidR="00481750" w:rsidRPr="002B4788" w:rsidRDefault="00481750" w:rsidP="00014908">
            <w:pPr>
              <w:ind w:left="254" w:hanging="113"/>
              <w:jc w:val="both"/>
              <w:rPr>
                <w:sz w:val="24"/>
                <w:szCs w:val="24"/>
              </w:rPr>
            </w:pPr>
            <w:r w:rsidRPr="002B4788">
              <w:rPr>
                <w:sz w:val="24"/>
                <w:szCs w:val="24"/>
              </w:rPr>
              <w:t>- druk 4+0</w:t>
            </w:r>
            <w:r w:rsidR="001C47FC">
              <w:rPr>
                <w:sz w:val="24"/>
                <w:szCs w:val="24"/>
              </w:rPr>
              <w:t xml:space="preserve">, </w:t>
            </w:r>
            <w:r w:rsidR="001C47FC" w:rsidRPr="001C47FC">
              <w:rPr>
                <w:sz w:val="24"/>
                <w:szCs w:val="24"/>
              </w:rPr>
              <w:t xml:space="preserve">równomierne nasycenie kolorami, stosowanie materiałów i technik drukarskich gwarantujących wysoką jakość druku, w celu </w:t>
            </w:r>
            <w:r w:rsidR="001C47FC" w:rsidRPr="001C47FC">
              <w:rPr>
                <w:sz w:val="24"/>
                <w:szCs w:val="24"/>
              </w:rPr>
              <w:lastRenderedPageBreak/>
              <w:t>uniknięcia sklejania się arkuszy, odbijania się druku</w:t>
            </w:r>
            <w:r w:rsidRPr="002B4788">
              <w:rPr>
                <w:sz w:val="24"/>
                <w:szCs w:val="24"/>
              </w:rPr>
              <w:t>,</w:t>
            </w:r>
          </w:p>
          <w:p w14:paraId="6554F132" w14:textId="77777777" w:rsidR="00481750" w:rsidRPr="002B4788" w:rsidRDefault="00481750" w:rsidP="00014908">
            <w:pPr>
              <w:ind w:left="254" w:hanging="113"/>
              <w:jc w:val="both"/>
              <w:rPr>
                <w:sz w:val="24"/>
                <w:szCs w:val="24"/>
              </w:rPr>
            </w:pPr>
            <w:r w:rsidRPr="002B4788">
              <w:rPr>
                <w:sz w:val="24"/>
                <w:szCs w:val="24"/>
              </w:rPr>
              <w:t>- papier kreda, 250 g – 300 g,</w:t>
            </w:r>
          </w:p>
          <w:p w14:paraId="06B5FCAF" w14:textId="77777777" w:rsidR="00481750" w:rsidRPr="002B4788" w:rsidRDefault="00481750" w:rsidP="00014908">
            <w:pPr>
              <w:ind w:left="254" w:hanging="113"/>
              <w:jc w:val="both"/>
              <w:rPr>
                <w:sz w:val="24"/>
                <w:szCs w:val="24"/>
              </w:rPr>
            </w:pPr>
            <w:r w:rsidRPr="002B4788">
              <w:rPr>
                <w:sz w:val="24"/>
                <w:szCs w:val="24"/>
              </w:rPr>
              <w:t>- folia matowa lub błyszcząca,</w:t>
            </w:r>
          </w:p>
        </w:tc>
      </w:tr>
      <w:tr w:rsidR="00481750" w:rsidRPr="00CB7DD1" w14:paraId="1B0A3A97" w14:textId="77777777" w:rsidTr="000854C4">
        <w:trPr>
          <w:trHeight w:val="997"/>
        </w:trPr>
        <w:tc>
          <w:tcPr>
            <w:tcW w:w="1702" w:type="dxa"/>
            <w:tcBorders>
              <w:top w:val="single" w:sz="4" w:space="0" w:color="auto"/>
              <w:left w:val="single" w:sz="4" w:space="0" w:color="auto"/>
              <w:bottom w:val="single" w:sz="4" w:space="0" w:color="auto"/>
            </w:tcBorders>
            <w:shd w:val="clear" w:color="auto" w:fill="DAEEF3"/>
          </w:tcPr>
          <w:p w14:paraId="6460CD1B" w14:textId="77777777" w:rsidR="00481750" w:rsidRPr="002B4788" w:rsidRDefault="00481750" w:rsidP="00014908">
            <w:pPr>
              <w:rPr>
                <w:i/>
                <w:sz w:val="24"/>
                <w:szCs w:val="24"/>
              </w:rPr>
            </w:pPr>
            <w:r w:rsidRPr="002B4788">
              <w:rPr>
                <w:i/>
                <w:sz w:val="24"/>
                <w:szCs w:val="24"/>
              </w:rPr>
              <w:lastRenderedPageBreak/>
              <w:t>kostka do gry</w:t>
            </w:r>
          </w:p>
        </w:tc>
        <w:tc>
          <w:tcPr>
            <w:tcW w:w="1560" w:type="dxa"/>
            <w:tcBorders>
              <w:top w:val="single" w:sz="24" w:space="0" w:color="auto"/>
              <w:bottom w:val="single" w:sz="24" w:space="0" w:color="auto"/>
            </w:tcBorders>
            <w:shd w:val="clear" w:color="auto" w:fill="auto"/>
          </w:tcPr>
          <w:p w14:paraId="70A97CB1" w14:textId="77777777" w:rsidR="00481750" w:rsidRPr="002B4788" w:rsidRDefault="00481750" w:rsidP="00014908">
            <w:pPr>
              <w:rPr>
                <w:noProof/>
                <w:sz w:val="16"/>
                <w:szCs w:val="16"/>
                <w:lang w:eastAsia="pl-PL"/>
              </w:rPr>
            </w:pPr>
            <w:r>
              <w:rPr>
                <w:noProof/>
              </w:rPr>
              <w:object w:dxaOrig="1725" w:dyaOrig="1680" w14:anchorId="7D71806A">
                <v:shape id="_x0000_i1027" type="#_x0000_t75" style="width:61.35pt;height:60.1pt" o:ole="">
                  <v:imagedata r:id="rId15" o:title=""/>
                </v:shape>
                <o:OLEObject Type="Embed" ProgID="PBrush" ShapeID="_x0000_i1027" DrawAspect="Content" ObjectID="_1581922815" r:id="rId21"/>
              </w:object>
            </w:r>
          </w:p>
        </w:tc>
        <w:tc>
          <w:tcPr>
            <w:tcW w:w="5244" w:type="dxa"/>
            <w:tcBorders>
              <w:top w:val="single" w:sz="24" w:space="0" w:color="auto"/>
              <w:bottom w:val="single" w:sz="24" w:space="0" w:color="auto"/>
            </w:tcBorders>
            <w:shd w:val="clear" w:color="auto" w:fill="auto"/>
          </w:tcPr>
          <w:p w14:paraId="3121841E" w14:textId="77777777" w:rsidR="00481750" w:rsidRPr="002B4788" w:rsidRDefault="00481750" w:rsidP="00014908">
            <w:pPr>
              <w:ind w:left="254" w:hanging="113"/>
              <w:jc w:val="both"/>
              <w:rPr>
                <w:sz w:val="24"/>
                <w:szCs w:val="24"/>
              </w:rPr>
            </w:pPr>
            <w:r w:rsidRPr="002B4788">
              <w:rPr>
                <w:sz w:val="24"/>
                <w:szCs w:val="24"/>
              </w:rPr>
              <w:t xml:space="preserve">- 10 000 szt., </w:t>
            </w:r>
          </w:p>
          <w:p w14:paraId="6DD64970" w14:textId="77777777" w:rsidR="00481750" w:rsidRPr="002B4788" w:rsidRDefault="00481750" w:rsidP="00014908">
            <w:pPr>
              <w:ind w:left="254" w:hanging="113"/>
              <w:jc w:val="both"/>
              <w:rPr>
                <w:sz w:val="24"/>
                <w:szCs w:val="24"/>
              </w:rPr>
            </w:pPr>
            <w:r w:rsidRPr="002B4788">
              <w:rPr>
                <w:sz w:val="24"/>
                <w:szCs w:val="24"/>
              </w:rPr>
              <w:t>- biała,</w:t>
            </w:r>
          </w:p>
          <w:p w14:paraId="50CC4606" w14:textId="77777777" w:rsidR="00481750" w:rsidRPr="002B4788" w:rsidRDefault="00481750" w:rsidP="00014908">
            <w:pPr>
              <w:ind w:left="254" w:hanging="113"/>
              <w:jc w:val="both"/>
              <w:rPr>
                <w:sz w:val="24"/>
                <w:szCs w:val="24"/>
              </w:rPr>
            </w:pPr>
            <w:r w:rsidRPr="002B4788">
              <w:rPr>
                <w:sz w:val="24"/>
                <w:szCs w:val="24"/>
              </w:rPr>
              <w:t>- plastikowa, dobrej jakości tworzywo sztuczne,</w:t>
            </w:r>
          </w:p>
          <w:p w14:paraId="47A7233B" w14:textId="77777777" w:rsidR="00481750" w:rsidRPr="002B4788" w:rsidRDefault="00481750" w:rsidP="00014908">
            <w:pPr>
              <w:ind w:left="254" w:hanging="113"/>
              <w:jc w:val="both"/>
              <w:rPr>
                <w:sz w:val="24"/>
                <w:szCs w:val="24"/>
              </w:rPr>
            </w:pPr>
            <w:r w:rsidRPr="002B4788">
              <w:rPr>
                <w:sz w:val="24"/>
                <w:szCs w:val="24"/>
              </w:rPr>
              <w:t>- sześcian,</w:t>
            </w:r>
          </w:p>
          <w:p w14:paraId="71FF5A1C" w14:textId="77777777" w:rsidR="00481750" w:rsidRPr="002B4788" w:rsidRDefault="00481750" w:rsidP="00014908">
            <w:pPr>
              <w:ind w:left="254" w:hanging="113"/>
              <w:jc w:val="both"/>
              <w:rPr>
                <w:sz w:val="24"/>
                <w:szCs w:val="24"/>
              </w:rPr>
            </w:pPr>
            <w:r w:rsidRPr="002B4788">
              <w:rPr>
                <w:sz w:val="24"/>
                <w:szCs w:val="24"/>
              </w:rPr>
              <w:t>- szerokość ścianki: 15 mm,</w:t>
            </w:r>
          </w:p>
          <w:p w14:paraId="6C30CF8B" w14:textId="77777777" w:rsidR="00481750" w:rsidRPr="002B4788" w:rsidRDefault="00481750" w:rsidP="00014908">
            <w:pPr>
              <w:ind w:left="254" w:hanging="113"/>
              <w:jc w:val="both"/>
              <w:rPr>
                <w:sz w:val="24"/>
                <w:szCs w:val="24"/>
              </w:rPr>
            </w:pPr>
            <w:r w:rsidRPr="002B4788">
              <w:rPr>
                <w:sz w:val="24"/>
                <w:szCs w:val="24"/>
              </w:rPr>
              <w:t>- zaokrąglone narożniki,</w:t>
            </w:r>
          </w:p>
          <w:p w14:paraId="2796EC94" w14:textId="77777777" w:rsidR="00481750" w:rsidRPr="002B4788" w:rsidRDefault="00481750" w:rsidP="00014908">
            <w:pPr>
              <w:ind w:left="254" w:hanging="113"/>
              <w:jc w:val="both"/>
              <w:rPr>
                <w:sz w:val="24"/>
                <w:szCs w:val="24"/>
              </w:rPr>
            </w:pPr>
            <w:r w:rsidRPr="002B4788">
              <w:rPr>
                <w:sz w:val="24"/>
                <w:szCs w:val="24"/>
              </w:rPr>
              <w:t>- płaskie znakowanie oczek z wtopionego tworzywa w kolorze czarnym,</w:t>
            </w:r>
          </w:p>
          <w:p w14:paraId="63FE9E97" w14:textId="77777777" w:rsidR="00481750" w:rsidRPr="002B4788" w:rsidRDefault="00481750" w:rsidP="00014908">
            <w:pPr>
              <w:ind w:left="254" w:hanging="113"/>
              <w:jc w:val="both"/>
              <w:rPr>
                <w:sz w:val="24"/>
                <w:szCs w:val="24"/>
              </w:rPr>
            </w:pPr>
            <w:r w:rsidRPr="002B4788">
              <w:rPr>
                <w:sz w:val="24"/>
                <w:szCs w:val="24"/>
              </w:rPr>
              <w:t>- oczka na każdej ze ścian (w liczbie od 1 do 6, przy czym liczba oczek na ściankach nie może się powtarzać),</w:t>
            </w:r>
          </w:p>
          <w:p w14:paraId="19E7BE79" w14:textId="77777777" w:rsidR="00481750" w:rsidRDefault="00481750" w:rsidP="00014908">
            <w:pPr>
              <w:ind w:left="254" w:hanging="113"/>
              <w:jc w:val="both"/>
              <w:rPr>
                <w:sz w:val="24"/>
                <w:szCs w:val="24"/>
              </w:rPr>
            </w:pPr>
            <w:r w:rsidRPr="002B4788">
              <w:rPr>
                <w:sz w:val="24"/>
                <w:szCs w:val="24"/>
              </w:rPr>
              <w:t>- każda kostka zapakowana razem z kompletem pionków w przeźroczyste woreczki foliowe,</w:t>
            </w:r>
          </w:p>
          <w:p w14:paraId="3A16E2DE" w14:textId="6A82DDFA" w:rsidR="00173861" w:rsidRPr="00D37549" w:rsidRDefault="00173861" w:rsidP="00014908">
            <w:pPr>
              <w:ind w:left="254" w:hanging="113"/>
              <w:jc w:val="both"/>
              <w:rPr>
                <w:sz w:val="24"/>
                <w:szCs w:val="24"/>
              </w:rPr>
            </w:pPr>
            <w:r w:rsidRPr="00D37549">
              <w:rPr>
                <w:sz w:val="24"/>
                <w:szCs w:val="24"/>
              </w:rPr>
              <w:t>- przeznaczona dla dzieci powyżej 3 roku życia oraz</w:t>
            </w:r>
            <w:r w:rsidRPr="00F048C5">
              <w:rPr>
                <w:sz w:val="24"/>
                <w:szCs w:val="24"/>
              </w:rPr>
              <w:t xml:space="preserve"> zgodna z normami CE,</w:t>
            </w:r>
          </w:p>
        </w:tc>
      </w:tr>
      <w:tr w:rsidR="00481750" w:rsidRPr="00CB7DD1" w14:paraId="7AE43F2C" w14:textId="77777777" w:rsidTr="000854C4">
        <w:trPr>
          <w:trHeight w:val="997"/>
        </w:trPr>
        <w:tc>
          <w:tcPr>
            <w:tcW w:w="1702" w:type="dxa"/>
            <w:tcBorders>
              <w:top w:val="single" w:sz="4" w:space="0" w:color="auto"/>
              <w:left w:val="single" w:sz="4" w:space="0" w:color="auto"/>
              <w:bottom w:val="single" w:sz="4" w:space="0" w:color="auto"/>
            </w:tcBorders>
            <w:shd w:val="clear" w:color="auto" w:fill="DAEEF3"/>
          </w:tcPr>
          <w:p w14:paraId="72766175" w14:textId="77777777" w:rsidR="00481750" w:rsidRPr="002B4788" w:rsidRDefault="00481750" w:rsidP="00014908">
            <w:pPr>
              <w:rPr>
                <w:i/>
                <w:sz w:val="24"/>
                <w:szCs w:val="24"/>
              </w:rPr>
            </w:pPr>
            <w:r w:rsidRPr="002B4788">
              <w:rPr>
                <w:i/>
                <w:sz w:val="24"/>
                <w:szCs w:val="24"/>
              </w:rPr>
              <w:t>pionki do gry</w:t>
            </w:r>
          </w:p>
        </w:tc>
        <w:tc>
          <w:tcPr>
            <w:tcW w:w="1560" w:type="dxa"/>
            <w:tcBorders>
              <w:top w:val="single" w:sz="24" w:space="0" w:color="auto"/>
              <w:bottom w:val="single" w:sz="24" w:space="0" w:color="auto"/>
            </w:tcBorders>
            <w:shd w:val="clear" w:color="auto" w:fill="auto"/>
          </w:tcPr>
          <w:p w14:paraId="4285C4F5" w14:textId="77777777" w:rsidR="00481750" w:rsidRPr="002B4788" w:rsidRDefault="00481750" w:rsidP="00014908">
            <w:pPr>
              <w:jc w:val="center"/>
              <w:rPr>
                <w:noProof/>
                <w:sz w:val="16"/>
                <w:szCs w:val="16"/>
                <w:lang w:eastAsia="pl-PL"/>
              </w:rPr>
            </w:pPr>
            <w:r>
              <w:rPr>
                <w:noProof/>
              </w:rPr>
              <w:object w:dxaOrig="915" w:dyaOrig="1185" w14:anchorId="0658596C">
                <v:shape id="_x0000_i1028" type="#_x0000_t75" style="width:41.3pt;height:53.2pt" o:ole="">
                  <v:imagedata r:id="rId22" o:title=""/>
                </v:shape>
                <o:OLEObject Type="Embed" ProgID="PBrush" ShapeID="_x0000_i1028" DrawAspect="Content" ObjectID="_1581922816" r:id="rId23"/>
              </w:object>
            </w:r>
          </w:p>
        </w:tc>
        <w:tc>
          <w:tcPr>
            <w:tcW w:w="5244" w:type="dxa"/>
            <w:tcBorders>
              <w:top w:val="single" w:sz="24" w:space="0" w:color="auto"/>
              <w:bottom w:val="single" w:sz="24" w:space="0" w:color="auto"/>
            </w:tcBorders>
            <w:shd w:val="clear" w:color="auto" w:fill="auto"/>
          </w:tcPr>
          <w:p w14:paraId="20E1C3CC" w14:textId="77777777" w:rsidR="00481750" w:rsidRPr="002B4788" w:rsidRDefault="00481750" w:rsidP="00014908">
            <w:pPr>
              <w:ind w:left="254" w:hanging="113"/>
              <w:jc w:val="both"/>
              <w:rPr>
                <w:sz w:val="24"/>
                <w:szCs w:val="24"/>
              </w:rPr>
            </w:pPr>
            <w:r w:rsidRPr="002B4788">
              <w:rPr>
                <w:sz w:val="24"/>
                <w:szCs w:val="24"/>
              </w:rPr>
              <w:t>- 10 000 kompletów,</w:t>
            </w:r>
          </w:p>
          <w:p w14:paraId="102125F4" w14:textId="77777777" w:rsidR="00481750" w:rsidRPr="002B4788" w:rsidRDefault="00481750" w:rsidP="00014908">
            <w:pPr>
              <w:ind w:left="254" w:hanging="113"/>
              <w:jc w:val="both"/>
              <w:rPr>
                <w:sz w:val="24"/>
                <w:szCs w:val="24"/>
              </w:rPr>
            </w:pPr>
            <w:r w:rsidRPr="002B4788">
              <w:rPr>
                <w:sz w:val="24"/>
                <w:szCs w:val="24"/>
              </w:rPr>
              <w:t>- w jednym komplecie 4 pionki w różnych kolorach,</w:t>
            </w:r>
          </w:p>
          <w:p w14:paraId="62B9C7FF" w14:textId="77777777" w:rsidR="00481750" w:rsidRPr="002B4788" w:rsidRDefault="00481750" w:rsidP="00014908">
            <w:pPr>
              <w:ind w:left="254" w:hanging="113"/>
              <w:jc w:val="both"/>
              <w:rPr>
                <w:sz w:val="24"/>
                <w:szCs w:val="24"/>
              </w:rPr>
            </w:pPr>
            <w:r>
              <w:t xml:space="preserve">- </w:t>
            </w:r>
            <w:r w:rsidRPr="002B4788">
              <w:rPr>
                <w:sz w:val="24"/>
                <w:szCs w:val="24"/>
              </w:rPr>
              <w:t>wysokość: 25 mm,</w:t>
            </w:r>
          </w:p>
          <w:p w14:paraId="0C3A70FC" w14:textId="77777777" w:rsidR="00481750" w:rsidRPr="002B4788" w:rsidRDefault="00481750" w:rsidP="00014908">
            <w:pPr>
              <w:ind w:left="254" w:hanging="113"/>
              <w:jc w:val="both"/>
              <w:rPr>
                <w:sz w:val="24"/>
                <w:szCs w:val="24"/>
              </w:rPr>
            </w:pPr>
            <w:r w:rsidRPr="002B4788">
              <w:rPr>
                <w:sz w:val="24"/>
                <w:szCs w:val="24"/>
              </w:rPr>
              <w:t>- średnica podstawy: 12 mm,</w:t>
            </w:r>
          </w:p>
          <w:p w14:paraId="390D23E0" w14:textId="77777777" w:rsidR="00481750" w:rsidRPr="002B4788" w:rsidRDefault="00481750" w:rsidP="00014908">
            <w:pPr>
              <w:ind w:left="254" w:hanging="113"/>
              <w:jc w:val="both"/>
              <w:rPr>
                <w:sz w:val="24"/>
                <w:szCs w:val="24"/>
              </w:rPr>
            </w:pPr>
            <w:r w:rsidRPr="002B4788">
              <w:rPr>
                <w:sz w:val="24"/>
                <w:szCs w:val="24"/>
              </w:rPr>
              <w:t>- plastikowe, dobrej jakości tworzywo sztuczne,</w:t>
            </w:r>
          </w:p>
          <w:p w14:paraId="11BA0123" w14:textId="77777777" w:rsidR="00481750" w:rsidRDefault="00481750" w:rsidP="00014908">
            <w:pPr>
              <w:ind w:left="254" w:hanging="113"/>
              <w:jc w:val="both"/>
              <w:rPr>
                <w:sz w:val="24"/>
                <w:szCs w:val="24"/>
              </w:rPr>
            </w:pPr>
            <w:r w:rsidRPr="002B4788">
              <w:rPr>
                <w:sz w:val="24"/>
                <w:szCs w:val="24"/>
              </w:rPr>
              <w:t>- komplety pionków zapakowane razem z kostką w przeźroczyste woreczki foliowe,</w:t>
            </w:r>
          </w:p>
          <w:p w14:paraId="48262848" w14:textId="10116BA8" w:rsidR="00173861" w:rsidRPr="00D37549" w:rsidRDefault="00173861" w:rsidP="00EB7E08">
            <w:pPr>
              <w:ind w:left="254" w:hanging="113"/>
              <w:jc w:val="both"/>
              <w:rPr>
                <w:sz w:val="24"/>
                <w:szCs w:val="24"/>
              </w:rPr>
            </w:pPr>
            <w:r w:rsidRPr="00D37549">
              <w:rPr>
                <w:sz w:val="24"/>
                <w:szCs w:val="24"/>
              </w:rPr>
              <w:t>- przeznaczon</w:t>
            </w:r>
            <w:r w:rsidR="00EB7E08" w:rsidRPr="00D37549">
              <w:rPr>
                <w:sz w:val="24"/>
                <w:szCs w:val="24"/>
              </w:rPr>
              <w:t>e</w:t>
            </w:r>
            <w:r w:rsidRPr="00D37549">
              <w:rPr>
                <w:sz w:val="24"/>
                <w:szCs w:val="24"/>
              </w:rPr>
              <w:t xml:space="preserve"> dla dzieci powyżej 3 roku życia </w:t>
            </w:r>
            <w:r w:rsidRPr="00D37549">
              <w:rPr>
                <w:sz w:val="24"/>
                <w:szCs w:val="24"/>
              </w:rPr>
              <w:lastRenderedPageBreak/>
              <w:t>oraz zgodn</w:t>
            </w:r>
            <w:r w:rsidR="00EB7E08" w:rsidRPr="00F048C5">
              <w:rPr>
                <w:sz w:val="24"/>
                <w:szCs w:val="24"/>
              </w:rPr>
              <w:t>e</w:t>
            </w:r>
            <w:r w:rsidRPr="00F048C5">
              <w:rPr>
                <w:sz w:val="24"/>
                <w:szCs w:val="24"/>
              </w:rPr>
              <w:t xml:space="preserve"> z normami CE,</w:t>
            </w:r>
          </w:p>
        </w:tc>
      </w:tr>
      <w:tr w:rsidR="00481750" w:rsidRPr="00CB7DD1" w14:paraId="52A764BF" w14:textId="77777777" w:rsidTr="000854C4">
        <w:trPr>
          <w:trHeight w:val="997"/>
        </w:trPr>
        <w:tc>
          <w:tcPr>
            <w:tcW w:w="1702" w:type="dxa"/>
            <w:tcBorders>
              <w:top w:val="single" w:sz="4" w:space="0" w:color="auto"/>
              <w:left w:val="single" w:sz="4" w:space="0" w:color="auto"/>
              <w:bottom w:val="single" w:sz="4" w:space="0" w:color="auto"/>
            </w:tcBorders>
            <w:shd w:val="clear" w:color="auto" w:fill="DAEEF3"/>
          </w:tcPr>
          <w:p w14:paraId="21588634" w14:textId="77777777" w:rsidR="00481750" w:rsidRPr="002B4788" w:rsidRDefault="00481750" w:rsidP="00014908">
            <w:pPr>
              <w:rPr>
                <w:i/>
                <w:sz w:val="24"/>
                <w:szCs w:val="24"/>
              </w:rPr>
            </w:pPr>
            <w:r w:rsidRPr="002B4788">
              <w:rPr>
                <w:i/>
                <w:sz w:val="24"/>
                <w:szCs w:val="24"/>
              </w:rPr>
              <w:lastRenderedPageBreak/>
              <w:t>karty do gry</w:t>
            </w:r>
          </w:p>
        </w:tc>
        <w:tc>
          <w:tcPr>
            <w:tcW w:w="1560" w:type="dxa"/>
            <w:tcBorders>
              <w:top w:val="single" w:sz="24" w:space="0" w:color="auto"/>
              <w:bottom w:val="single" w:sz="24" w:space="0" w:color="auto"/>
            </w:tcBorders>
            <w:shd w:val="clear" w:color="auto" w:fill="auto"/>
          </w:tcPr>
          <w:p w14:paraId="5C213F3F" w14:textId="48AF3B43" w:rsidR="00481750" w:rsidRPr="002B4788" w:rsidRDefault="00481750" w:rsidP="00014908">
            <w:pPr>
              <w:rPr>
                <w:noProof/>
                <w:sz w:val="16"/>
                <w:szCs w:val="16"/>
                <w:lang w:eastAsia="pl-PL"/>
              </w:rPr>
            </w:pPr>
            <w:r w:rsidRPr="002B4788">
              <w:rPr>
                <w:noProof/>
                <w:sz w:val="16"/>
                <w:szCs w:val="16"/>
                <w:lang w:eastAsia="pl-PL"/>
              </w:rPr>
              <w:drawing>
                <wp:inline distT="0" distB="0" distL="0" distR="0" wp14:anchorId="066B41E7" wp14:editId="7BA01E16">
                  <wp:extent cx="564515" cy="429260"/>
                  <wp:effectExtent l="0" t="0" r="6985" b="889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0284433C" w14:textId="77777777" w:rsidR="00481750" w:rsidRPr="002B4788" w:rsidRDefault="00481750" w:rsidP="00014908">
            <w:pPr>
              <w:ind w:left="254" w:hanging="113"/>
              <w:jc w:val="both"/>
              <w:rPr>
                <w:sz w:val="24"/>
                <w:szCs w:val="24"/>
              </w:rPr>
            </w:pPr>
            <w:r w:rsidRPr="002B4788">
              <w:rPr>
                <w:sz w:val="24"/>
                <w:szCs w:val="24"/>
              </w:rPr>
              <w:t>- grafika zgodna z projektem Zamawiającego,</w:t>
            </w:r>
          </w:p>
          <w:p w14:paraId="27140521" w14:textId="77777777" w:rsidR="00481750" w:rsidRPr="002B4788" w:rsidRDefault="00481750" w:rsidP="00014908">
            <w:pPr>
              <w:ind w:left="254" w:hanging="113"/>
              <w:jc w:val="both"/>
              <w:rPr>
                <w:sz w:val="24"/>
                <w:szCs w:val="24"/>
              </w:rPr>
            </w:pPr>
            <w:r w:rsidRPr="002B4788">
              <w:rPr>
                <w:sz w:val="24"/>
                <w:szCs w:val="24"/>
              </w:rPr>
              <w:t>- format A3 złożony do A4,</w:t>
            </w:r>
          </w:p>
          <w:p w14:paraId="46157C89" w14:textId="0FC0AD69" w:rsidR="00481750" w:rsidRPr="002B4788" w:rsidRDefault="00481750" w:rsidP="00014908">
            <w:pPr>
              <w:ind w:left="254" w:hanging="113"/>
              <w:jc w:val="both"/>
              <w:rPr>
                <w:sz w:val="24"/>
                <w:szCs w:val="24"/>
              </w:rPr>
            </w:pPr>
            <w:r w:rsidRPr="002B4788">
              <w:rPr>
                <w:sz w:val="24"/>
                <w:szCs w:val="24"/>
              </w:rPr>
              <w:t>- druk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4157716E" w14:textId="77777777" w:rsidR="00481750" w:rsidRPr="002B4788" w:rsidRDefault="00481750" w:rsidP="00014908">
            <w:pPr>
              <w:ind w:left="254" w:hanging="113"/>
              <w:jc w:val="both"/>
              <w:rPr>
                <w:sz w:val="24"/>
                <w:szCs w:val="24"/>
              </w:rPr>
            </w:pPr>
            <w:r w:rsidRPr="002B4788">
              <w:rPr>
                <w:sz w:val="24"/>
                <w:szCs w:val="24"/>
              </w:rPr>
              <w:t>- papier kreda,  240 g – 300 g,</w:t>
            </w:r>
          </w:p>
        </w:tc>
      </w:tr>
      <w:tr w:rsidR="00481750" w:rsidRPr="00CB7DD1" w14:paraId="097CAF2A" w14:textId="77777777" w:rsidTr="000854C4">
        <w:tc>
          <w:tcPr>
            <w:tcW w:w="1702" w:type="dxa"/>
            <w:tcBorders>
              <w:top w:val="single" w:sz="4" w:space="0" w:color="auto"/>
              <w:left w:val="single" w:sz="4" w:space="0" w:color="auto"/>
              <w:bottom w:val="single" w:sz="4" w:space="0" w:color="auto"/>
            </w:tcBorders>
            <w:shd w:val="clear" w:color="auto" w:fill="DAEEF3"/>
          </w:tcPr>
          <w:p w14:paraId="7AD0E0C7" w14:textId="77777777" w:rsidR="00481750" w:rsidRPr="002B4788" w:rsidRDefault="00481750" w:rsidP="00014908">
            <w:pPr>
              <w:tabs>
                <w:tab w:val="left" w:pos="426"/>
              </w:tabs>
              <w:rPr>
                <w:i/>
                <w:sz w:val="24"/>
                <w:szCs w:val="24"/>
              </w:rPr>
            </w:pPr>
            <w:r w:rsidRPr="002B4788">
              <w:rPr>
                <w:i/>
                <w:sz w:val="24"/>
                <w:szCs w:val="24"/>
              </w:rPr>
              <w:t>figurka bohatera</w:t>
            </w:r>
          </w:p>
        </w:tc>
        <w:tc>
          <w:tcPr>
            <w:tcW w:w="1560" w:type="dxa"/>
            <w:tcBorders>
              <w:top w:val="single" w:sz="24" w:space="0" w:color="auto"/>
              <w:bottom w:val="single" w:sz="24" w:space="0" w:color="auto"/>
            </w:tcBorders>
            <w:shd w:val="clear" w:color="auto" w:fill="auto"/>
          </w:tcPr>
          <w:p w14:paraId="3A4C39FD" w14:textId="79E851A9" w:rsidR="00481750" w:rsidRPr="002B4788" w:rsidRDefault="00481750" w:rsidP="00014908">
            <w:pPr>
              <w:jc w:val="center"/>
              <w:rPr>
                <w:sz w:val="16"/>
                <w:szCs w:val="16"/>
              </w:rPr>
            </w:pPr>
            <w:r w:rsidRPr="002B4788">
              <w:rPr>
                <w:noProof/>
                <w:sz w:val="16"/>
                <w:szCs w:val="16"/>
                <w:lang w:eastAsia="pl-PL"/>
              </w:rPr>
              <w:drawing>
                <wp:inline distT="0" distB="0" distL="0" distR="0" wp14:anchorId="5BCC0133" wp14:editId="05D93C3B">
                  <wp:extent cx="286385" cy="397510"/>
                  <wp:effectExtent l="0" t="0" r="0" b="254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195976F4" w14:textId="77777777" w:rsidR="00481750" w:rsidRPr="002B4788" w:rsidRDefault="00481750" w:rsidP="00014908">
            <w:pPr>
              <w:ind w:left="254" w:hanging="113"/>
              <w:jc w:val="both"/>
              <w:rPr>
                <w:sz w:val="24"/>
                <w:szCs w:val="24"/>
              </w:rPr>
            </w:pPr>
            <w:r w:rsidRPr="002B4788">
              <w:rPr>
                <w:sz w:val="24"/>
                <w:szCs w:val="24"/>
              </w:rPr>
              <w:t>- grafika zgodna z projektem Zamawiającego,</w:t>
            </w:r>
          </w:p>
          <w:p w14:paraId="18353287" w14:textId="77777777" w:rsidR="00481750" w:rsidRPr="002B4788" w:rsidRDefault="00481750" w:rsidP="00014908">
            <w:pPr>
              <w:ind w:left="254" w:hanging="113"/>
              <w:jc w:val="both"/>
              <w:rPr>
                <w:sz w:val="24"/>
                <w:szCs w:val="24"/>
              </w:rPr>
            </w:pPr>
            <w:r w:rsidRPr="002B4788">
              <w:rPr>
                <w:sz w:val="24"/>
                <w:szCs w:val="24"/>
              </w:rPr>
              <w:t>- format A4,</w:t>
            </w:r>
          </w:p>
          <w:p w14:paraId="4BE02E3F" w14:textId="2369987A" w:rsidR="00481750" w:rsidRPr="002B4788" w:rsidRDefault="00481750" w:rsidP="00014908">
            <w:pPr>
              <w:ind w:left="254" w:hanging="113"/>
              <w:jc w:val="both"/>
              <w:rPr>
                <w:sz w:val="24"/>
                <w:szCs w:val="24"/>
              </w:rPr>
            </w:pPr>
            <w:r w:rsidRPr="002B4788">
              <w:rPr>
                <w:sz w:val="24"/>
                <w:szCs w:val="24"/>
              </w:rPr>
              <w:t>- druk 4+0</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725B127B" w14:textId="77777777" w:rsidR="00481750" w:rsidRPr="002B4788" w:rsidRDefault="00481750" w:rsidP="00014908">
            <w:pPr>
              <w:ind w:left="254" w:hanging="113"/>
              <w:jc w:val="both"/>
              <w:rPr>
                <w:sz w:val="24"/>
                <w:szCs w:val="24"/>
              </w:rPr>
            </w:pPr>
            <w:r w:rsidRPr="002B4788">
              <w:rPr>
                <w:sz w:val="24"/>
                <w:szCs w:val="24"/>
              </w:rPr>
              <w:t>- karton,  240 g – 300 g,</w:t>
            </w:r>
          </w:p>
          <w:p w14:paraId="2AE0F298" w14:textId="77777777" w:rsidR="00481750" w:rsidRPr="002B4788" w:rsidRDefault="00481750" w:rsidP="00014908">
            <w:pPr>
              <w:ind w:left="254" w:hanging="113"/>
              <w:jc w:val="both"/>
              <w:rPr>
                <w:sz w:val="24"/>
                <w:szCs w:val="24"/>
              </w:rPr>
            </w:pPr>
            <w:r w:rsidRPr="002B4788">
              <w:rPr>
                <w:sz w:val="24"/>
                <w:szCs w:val="24"/>
              </w:rPr>
              <w:t>- wykrojnik wycinający</w:t>
            </w:r>
          </w:p>
          <w:p w14:paraId="12C77914" w14:textId="77777777" w:rsidR="00481750" w:rsidRPr="002B4788" w:rsidRDefault="00481750" w:rsidP="00014908">
            <w:pPr>
              <w:ind w:left="254" w:hanging="113"/>
              <w:rPr>
                <w:sz w:val="24"/>
                <w:szCs w:val="24"/>
              </w:rPr>
            </w:pPr>
            <w:r w:rsidRPr="002B4788">
              <w:rPr>
                <w:sz w:val="24"/>
                <w:szCs w:val="24"/>
              </w:rPr>
              <w:t>- ewentualnie   bigowanie   wykrojnikiem   linii zagięcia  papieru  w  modelu  pociągu  (nie  jest konieczne),</w:t>
            </w:r>
          </w:p>
        </w:tc>
      </w:tr>
      <w:tr w:rsidR="00481750" w:rsidRPr="00CB7DD1" w14:paraId="08061918" w14:textId="77777777" w:rsidTr="000854C4">
        <w:tc>
          <w:tcPr>
            <w:tcW w:w="1702" w:type="dxa"/>
            <w:tcBorders>
              <w:top w:val="single" w:sz="4" w:space="0" w:color="auto"/>
              <w:left w:val="single" w:sz="4" w:space="0" w:color="auto"/>
              <w:bottom w:val="single" w:sz="4" w:space="0" w:color="auto"/>
            </w:tcBorders>
            <w:shd w:val="clear" w:color="auto" w:fill="DAEEF3"/>
          </w:tcPr>
          <w:p w14:paraId="0F5888E5" w14:textId="77777777" w:rsidR="00481750" w:rsidRPr="002B4788" w:rsidRDefault="00481750" w:rsidP="00014908">
            <w:pPr>
              <w:rPr>
                <w:i/>
                <w:sz w:val="24"/>
                <w:szCs w:val="24"/>
              </w:rPr>
            </w:pPr>
            <w:r w:rsidRPr="002B4788">
              <w:rPr>
                <w:i/>
                <w:sz w:val="24"/>
                <w:szCs w:val="24"/>
              </w:rPr>
              <w:t>ulotka dla rodziców</w:t>
            </w:r>
          </w:p>
        </w:tc>
        <w:tc>
          <w:tcPr>
            <w:tcW w:w="1560" w:type="dxa"/>
            <w:tcBorders>
              <w:top w:val="single" w:sz="24" w:space="0" w:color="auto"/>
              <w:bottom w:val="single" w:sz="24" w:space="0" w:color="auto"/>
            </w:tcBorders>
            <w:shd w:val="clear" w:color="auto" w:fill="auto"/>
          </w:tcPr>
          <w:p w14:paraId="52887A3A" w14:textId="0AE86C94" w:rsidR="00481750" w:rsidRPr="002B4788" w:rsidRDefault="00481750" w:rsidP="00014908">
            <w:pPr>
              <w:jc w:val="center"/>
              <w:rPr>
                <w:sz w:val="16"/>
                <w:szCs w:val="16"/>
              </w:rPr>
            </w:pPr>
            <w:r w:rsidRPr="002B4788">
              <w:rPr>
                <w:noProof/>
                <w:sz w:val="16"/>
                <w:szCs w:val="16"/>
                <w:lang w:eastAsia="pl-PL"/>
              </w:rPr>
              <w:drawing>
                <wp:inline distT="0" distB="0" distL="0" distR="0" wp14:anchorId="3C56E9E7" wp14:editId="197A7BB4">
                  <wp:extent cx="302260" cy="230505"/>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58C5F662" w14:textId="77777777" w:rsidR="00481750" w:rsidRPr="002B4788" w:rsidRDefault="00481750" w:rsidP="00014908">
            <w:pPr>
              <w:ind w:left="254" w:hanging="113"/>
              <w:jc w:val="both"/>
              <w:rPr>
                <w:sz w:val="24"/>
                <w:szCs w:val="24"/>
              </w:rPr>
            </w:pPr>
            <w:r w:rsidRPr="002B4788">
              <w:rPr>
                <w:sz w:val="24"/>
                <w:szCs w:val="24"/>
              </w:rPr>
              <w:t>- format A4 złożony do A5,</w:t>
            </w:r>
          </w:p>
          <w:p w14:paraId="3D89FC59" w14:textId="1215D5BD" w:rsidR="00481750" w:rsidRPr="002B4788" w:rsidRDefault="00481750" w:rsidP="00014908">
            <w:pPr>
              <w:ind w:left="254" w:hanging="113"/>
              <w:jc w:val="both"/>
              <w:rPr>
                <w:sz w:val="24"/>
                <w:szCs w:val="24"/>
              </w:rPr>
            </w:pPr>
            <w:r w:rsidRPr="002B4788">
              <w:rPr>
                <w:sz w:val="24"/>
                <w:szCs w:val="24"/>
              </w:rPr>
              <w:t>- druk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71A2A7A3" w14:textId="77777777" w:rsidR="00481750" w:rsidRPr="002B4788" w:rsidRDefault="00481750" w:rsidP="00014908">
            <w:pPr>
              <w:ind w:left="254" w:hanging="113"/>
              <w:jc w:val="both"/>
              <w:rPr>
                <w:sz w:val="24"/>
                <w:szCs w:val="24"/>
              </w:rPr>
            </w:pPr>
            <w:r w:rsidRPr="002B4788">
              <w:rPr>
                <w:sz w:val="24"/>
                <w:szCs w:val="24"/>
              </w:rPr>
              <w:t>- papier  offsetowy 100 - 120 g.</w:t>
            </w:r>
          </w:p>
        </w:tc>
      </w:tr>
    </w:tbl>
    <w:p w14:paraId="6CFD7160" w14:textId="77777777" w:rsidR="00481750" w:rsidRDefault="00481750" w:rsidP="00481750"/>
    <w:p w14:paraId="51F370E7" w14:textId="77777777" w:rsidR="00481750" w:rsidRPr="00622A4E" w:rsidRDefault="00481750" w:rsidP="00481750">
      <w:pPr>
        <w:numPr>
          <w:ilvl w:val="1"/>
          <w:numId w:val="17"/>
        </w:numPr>
        <w:contextualSpacing/>
        <w:rPr>
          <w:sz w:val="24"/>
        </w:rPr>
      </w:pPr>
      <w:r w:rsidRPr="00622A4E">
        <w:rPr>
          <w:sz w:val="24"/>
        </w:rPr>
        <w:lastRenderedPageBreak/>
        <w:t xml:space="preserve">Książka edukacyjna dla dzieci w wieku szkolnym (klasy IV-VI) – </w:t>
      </w:r>
      <w:r>
        <w:rPr>
          <w:sz w:val="24"/>
        </w:rPr>
        <w:t xml:space="preserve"> całkowity nakład: </w:t>
      </w:r>
      <w:r w:rsidRPr="00622A4E">
        <w:rPr>
          <w:sz w:val="24"/>
        </w:rPr>
        <w:t>8 000 szt.</w:t>
      </w:r>
      <w:r>
        <w:rPr>
          <w:sz w:val="24"/>
        </w:rPr>
        <w:t>:</w:t>
      </w:r>
      <w:r w:rsidRPr="00622A4E">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right w:w="170" w:type="dxa"/>
        </w:tblCellMar>
        <w:tblLook w:val="04A0" w:firstRow="1" w:lastRow="0" w:firstColumn="1" w:lastColumn="0" w:noHBand="0" w:noVBand="1"/>
      </w:tblPr>
      <w:tblGrid>
        <w:gridCol w:w="1815"/>
        <w:gridCol w:w="1560"/>
        <w:gridCol w:w="5244"/>
      </w:tblGrid>
      <w:tr w:rsidR="00481750" w:rsidRPr="00CB7DD1" w14:paraId="362CD37F" w14:textId="77777777" w:rsidTr="000854C4">
        <w:trPr>
          <w:trHeight w:val="393"/>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033F1FAB" w14:textId="77777777" w:rsidR="00481750" w:rsidRPr="002B4788" w:rsidRDefault="00481750" w:rsidP="00014908">
            <w:pP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AE9D1E" w14:textId="77777777" w:rsidR="00481750" w:rsidRPr="002B4788" w:rsidRDefault="00481750" w:rsidP="00014908">
            <w:pPr>
              <w:rPr>
                <w:sz w:val="16"/>
                <w:szCs w:val="16"/>
              </w:rPr>
            </w:pPr>
          </w:p>
        </w:tc>
        <w:tc>
          <w:tcPr>
            <w:tcW w:w="5244" w:type="dxa"/>
            <w:tcBorders>
              <w:top w:val="nil"/>
              <w:left w:val="single" w:sz="4" w:space="0" w:color="auto"/>
              <w:bottom w:val="single" w:sz="24" w:space="0" w:color="auto"/>
              <w:right w:val="single" w:sz="24" w:space="0" w:color="auto"/>
            </w:tcBorders>
            <w:shd w:val="clear" w:color="auto" w:fill="B8CCE4"/>
          </w:tcPr>
          <w:p w14:paraId="70CE5201" w14:textId="77777777" w:rsidR="00481750" w:rsidRPr="002B4788" w:rsidRDefault="00481750" w:rsidP="00014908">
            <w:pPr>
              <w:jc w:val="center"/>
              <w:rPr>
                <w:b/>
                <w:sz w:val="32"/>
                <w:szCs w:val="32"/>
              </w:rPr>
            </w:pPr>
            <w:r w:rsidRPr="002B4788">
              <w:rPr>
                <w:b/>
                <w:sz w:val="32"/>
                <w:szCs w:val="32"/>
              </w:rPr>
              <w:t>książka dla klas IV-VI</w:t>
            </w:r>
          </w:p>
        </w:tc>
      </w:tr>
      <w:tr w:rsidR="00481750" w:rsidRPr="00CB7DD1" w14:paraId="4A3258B1" w14:textId="77777777" w:rsidTr="000854C4">
        <w:trPr>
          <w:trHeight w:val="1474"/>
        </w:trPr>
        <w:tc>
          <w:tcPr>
            <w:tcW w:w="1815" w:type="dxa"/>
            <w:tcBorders>
              <w:top w:val="single" w:sz="4" w:space="0" w:color="auto"/>
              <w:left w:val="single" w:sz="4" w:space="0" w:color="auto"/>
              <w:bottom w:val="single" w:sz="4" w:space="0" w:color="auto"/>
            </w:tcBorders>
            <w:shd w:val="clear" w:color="auto" w:fill="DAEEF3"/>
          </w:tcPr>
          <w:p w14:paraId="70BA6E99" w14:textId="77777777" w:rsidR="00481750" w:rsidRPr="002B4788" w:rsidRDefault="00481750" w:rsidP="00014908">
            <w:pPr>
              <w:rPr>
                <w:i/>
                <w:sz w:val="24"/>
                <w:szCs w:val="24"/>
              </w:rPr>
            </w:pPr>
            <w:r w:rsidRPr="002B4788">
              <w:rPr>
                <w:i/>
                <w:sz w:val="24"/>
                <w:szCs w:val="24"/>
              </w:rPr>
              <w:t>okładka</w:t>
            </w:r>
          </w:p>
        </w:tc>
        <w:tc>
          <w:tcPr>
            <w:tcW w:w="1560" w:type="dxa"/>
            <w:tcBorders>
              <w:top w:val="single" w:sz="4" w:space="0" w:color="auto"/>
              <w:bottom w:val="single" w:sz="24" w:space="0" w:color="auto"/>
            </w:tcBorders>
            <w:shd w:val="clear" w:color="auto" w:fill="auto"/>
          </w:tcPr>
          <w:p w14:paraId="3B31DE04" w14:textId="762A1E0F" w:rsidR="00481750" w:rsidRPr="002B4788" w:rsidRDefault="00481750" w:rsidP="00014908">
            <w:pPr>
              <w:rPr>
                <w:sz w:val="16"/>
                <w:szCs w:val="16"/>
              </w:rPr>
            </w:pPr>
            <w:r w:rsidRPr="002B4788">
              <w:rPr>
                <w:noProof/>
                <w:sz w:val="16"/>
                <w:szCs w:val="16"/>
                <w:lang w:eastAsia="pl-PL"/>
              </w:rPr>
              <w:drawing>
                <wp:inline distT="0" distB="0" distL="0" distR="0" wp14:anchorId="6D581DBB" wp14:editId="3C3FC9B6">
                  <wp:extent cx="564515" cy="429260"/>
                  <wp:effectExtent l="0" t="0" r="6985" b="889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031F11CE" w14:textId="77777777" w:rsidR="00481750" w:rsidRPr="002B4788" w:rsidRDefault="00481750" w:rsidP="00014908">
            <w:pPr>
              <w:ind w:left="311" w:hanging="142"/>
              <w:jc w:val="both"/>
              <w:rPr>
                <w:sz w:val="24"/>
                <w:szCs w:val="24"/>
              </w:rPr>
            </w:pPr>
            <w:r w:rsidRPr="002B4788">
              <w:rPr>
                <w:sz w:val="24"/>
                <w:szCs w:val="24"/>
              </w:rPr>
              <w:t>- grafika zgodna z projektem Zamawiającego,</w:t>
            </w:r>
          </w:p>
          <w:p w14:paraId="59FAB0D9" w14:textId="77777777" w:rsidR="00481750" w:rsidRPr="002B4788" w:rsidRDefault="00481750" w:rsidP="00014908">
            <w:pPr>
              <w:ind w:left="311" w:hanging="142"/>
              <w:jc w:val="both"/>
              <w:rPr>
                <w:sz w:val="24"/>
                <w:szCs w:val="24"/>
              </w:rPr>
            </w:pPr>
            <w:r w:rsidRPr="002B4788">
              <w:rPr>
                <w:sz w:val="24"/>
                <w:szCs w:val="24"/>
              </w:rPr>
              <w:t>- format A5,</w:t>
            </w:r>
          </w:p>
          <w:p w14:paraId="015F6AB3" w14:textId="6AB5809C" w:rsidR="00481750" w:rsidRPr="002B4788" w:rsidRDefault="00481750" w:rsidP="00014908">
            <w:pPr>
              <w:ind w:left="311" w:hanging="142"/>
              <w:jc w:val="both"/>
              <w:rPr>
                <w:sz w:val="24"/>
                <w:szCs w:val="24"/>
              </w:rPr>
            </w:pPr>
            <w:r w:rsidRPr="002B4788">
              <w:rPr>
                <w:sz w:val="24"/>
                <w:szCs w:val="24"/>
              </w:rPr>
              <w:t>- druk kolor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448D14CB" w14:textId="77777777" w:rsidR="00481750" w:rsidRPr="002B4788" w:rsidRDefault="00481750" w:rsidP="00014908">
            <w:pPr>
              <w:ind w:left="311" w:hanging="142"/>
              <w:jc w:val="both"/>
              <w:rPr>
                <w:sz w:val="24"/>
                <w:szCs w:val="24"/>
              </w:rPr>
            </w:pPr>
            <w:r w:rsidRPr="002B4788">
              <w:rPr>
                <w:sz w:val="24"/>
                <w:szCs w:val="24"/>
              </w:rPr>
              <w:t>- karton okładkowy 240 g – 300 g,</w:t>
            </w:r>
          </w:p>
          <w:p w14:paraId="73637953" w14:textId="77777777" w:rsidR="00481750" w:rsidRPr="002B4788" w:rsidRDefault="00481750" w:rsidP="00014908">
            <w:pPr>
              <w:ind w:left="311" w:hanging="142"/>
              <w:jc w:val="both"/>
              <w:rPr>
                <w:sz w:val="24"/>
                <w:szCs w:val="24"/>
              </w:rPr>
            </w:pPr>
            <w:r w:rsidRPr="002B4788">
              <w:rPr>
                <w:sz w:val="24"/>
                <w:szCs w:val="24"/>
              </w:rPr>
              <w:t>- folia matowa lub błyszcząca,</w:t>
            </w:r>
          </w:p>
        </w:tc>
      </w:tr>
      <w:tr w:rsidR="00481750" w:rsidRPr="00CB7DD1" w14:paraId="6167BCE1" w14:textId="77777777" w:rsidTr="000854C4">
        <w:trPr>
          <w:trHeight w:val="1148"/>
        </w:trPr>
        <w:tc>
          <w:tcPr>
            <w:tcW w:w="1815" w:type="dxa"/>
            <w:tcBorders>
              <w:top w:val="single" w:sz="4" w:space="0" w:color="auto"/>
              <w:left w:val="single" w:sz="4" w:space="0" w:color="auto"/>
              <w:bottom w:val="single" w:sz="4" w:space="0" w:color="auto"/>
            </w:tcBorders>
            <w:shd w:val="clear" w:color="auto" w:fill="DAEEF3"/>
          </w:tcPr>
          <w:p w14:paraId="08815BBD" w14:textId="77777777" w:rsidR="00481750" w:rsidRPr="002B4788" w:rsidRDefault="00481750" w:rsidP="00014908">
            <w:pPr>
              <w:rPr>
                <w:i/>
                <w:sz w:val="24"/>
                <w:szCs w:val="24"/>
              </w:rPr>
            </w:pPr>
            <w:r w:rsidRPr="002B4788">
              <w:rPr>
                <w:i/>
                <w:sz w:val="24"/>
                <w:szCs w:val="24"/>
              </w:rPr>
              <w:t>środek</w:t>
            </w:r>
          </w:p>
        </w:tc>
        <w:tc>
          <w:tcPr>
            <w:tcW w:w="1560" w:type="dxa"/>
            <w:tcBorders>
              <w:top w:val="single" w:sz="24" w:space="0" w:color="auto"/>
              <w:bottom w:val="single" w:sz="24" w:space="0" w:color="auto"/>
            </w:tcBorders>
            <w:shd w:val="clear" w:color="auto" w:fill="auto"/>
          </w:tcPr>
          <w:p w14:paraId="65A9288A" w14:textId="38B698D2" w:rsidR="00481750" w:rsidRPr="002B4788" w:rsidRDefault="00481750" w:rsidP="00014908">
            <w:pPr>
              <w:rPr>
                <w:sz w:val="16"/>
                <w:szCs w:val="16"/>
              </w:rPr>
            </w:pPr>
            <w:r w:rsidRPr="002B4788">
              <w:rPr>
                <w:noProof/>
                <w:sz w:val="16"/>
                <w:szCs w:val="16"/>
                <w:lang w:eastAsia="pl-PL"/>
              </w:rPr>
              <w:drawing>
                <wp:inline distT="0" distB="0" distL="0" distR="0" wp14:anchorId="68796E77" wp14:editId="51836495">
                  <wp:extent cx="564515" cy="580390"/>
                  <wp:effectExtent l="0" t="0" r="698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15" cy="58039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25852FE5" w14:textId="77777777" w:rsidR="00481750" w:rsidRPr="002B4788" w:rsidRDefault="00481750" w:rsidP="00014908">
            <w:pPr>
              <w:ind w:left="311" w:hanging="142"/>
              <w:jc w:val="both"/>
              <w:rPr>
                <w:sz w:val="24"/>
                <w:szCs w:val="24"/>
              </w:rPr>
            </w:pPr>
            <w:r w:rsidRPr="002B4788">
              <w:rPr>
                <w:sz w:val="24"/>
                <w:szCs w:val="24"/>
              </w:rPr>
              <w:t>- grafika zgodna z projektem Zamawiającego,</w:t>
            </w:r>
          </w:p>
          <w:p w14:paraId="018B1E0A" w14:textId="77777777" w:rsidR="00481750" w:rsidRPr="002B4788" w:rsidRDefault="00481750" w:rsidP="00014908">
            <w:pPr>
              <w:ind w:left="311" w:hanging="142"/>
              <w:jc w:val="both"/>
              <w:rPr>
                <w:sz w:val="24"/>
                <w:szCs w:val="24"/>
              </w:rPr>
            </w:pPr>
            <w:r w:rsidRPr="002B4788">
              <w:rPr>
                <w:sz w:val="24"/>
                <w:szCs w:val="24"/>
              </w:rPr>
              <w:t xml:space="preserve">- 44 strony, </w:t>
            </w:r>
          </w:p>
          <w:p w14:paraId="510C21CD" w14:textId="77777777" w:rsidR="00481750" w:rsidRPr="002B4788" w:rsidRDefault="00481750" w:rsidP="00014908">
            <w:pPr>
              <w:ind w:left="311" w:hanging="142"/>
              <w:jc w:val="both"/>
              <w:rPr>
                <w:sz w:val="24"/>
                <w:szCs w:val="24"/>
              </w:rPr>
            </w:pPr>
            <w:r w:rsidRPr="002B4788">
              <w:rPr>
                <w:sz w:val="24"/>
                <w:szCs w:val="24"/>
              </w:rPr>
              <w:t>- format A5,</w:t>
            </w:r>
          </w:p>
          <w:p w14:paraId="597989D8" w14:textId="2309012F" w:rsidR="00481750" w:rsidRPr="002B4788" w:rsidRDefault="00481750" w:rsidP="00014908">
            <w:pPr>
              <w:ind w:left="311" w:hanging="142"/>
              <w:jc w:val="both"/>
              <w:rPr>
                <w:sz w:val="24"/>
                <w:szCs w:val="24"/>
              </w:rPr>
            </w:pPr>
            <w:r w:rsidRPr="002B4788">
              <w:rPr>
                <w:sz w:val="24"/>
                <w:szCs w:val="24"/>
              </w:rPr>
              <w:t>- druk kolor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26A9F6A4" w14:textId="77777777" w:rsidR="00481750" w:rsidRPr="002B4788" w:rsidRDefault="00481750" w:rsidP="00014908">
            <w:pPr>
              <w:ind w:left="311" w:hanging="142"/>
              <w:jc w:val="both"/>
              <w:rPr>
                <w:sz w:val="24"/>
                <w:szCs w:val="24"/>
              </w:rPr>
            </w:pPr>
            <w:r w:rsidRPr="002B4788">
              <w:rPr>
                <w:sz w:val="24"/>
                <w:szCs w:val="24"/>
              </w:rPr>
              <w:t>- papier offsetowy 120 g  – 150 g,</w:t>
            </w:r>
          </w:p>
        </w:tc>
      </w:tr>
      <w:tr w:rsidR="00481750" w:rsidRPr="00CB7DD1" w14:paraId="19FAC418" w14:textId="77777777" w:rsidTr="000854C4">
        <w:trPr>
          <w:trHeight w:val="1148"/>
        </w:trPr>
        <w:tc>
          <w:tcPr>
            <w:tcW w:w="1815" w:type="dxa"/>
            <w:tcBorders>
              <w:top w:val="single" w:sz="4" w:space="0" w:color="auto"/>
              <w:left w:val="single" w:sz="4" w:space="0" w:color="auto"/>
              <w:bottom w:val="single" w:sz="4" w:space="0" w:color="auto"/>
            </w:tcBorders>
            <w:shd w:val="clear" w:color="auto" w:fill="DAEEF3"/>
          </w:tcPr>
          <w:p w14:paraId="63C5F2A1" w14:textId="77777777" w:rsidR="00481750" w:rsidRPr="002B4788" w:rsidRDefault="00481750" w:rsidP="00014908">
            <w:pPr>
              <w:rPr>
                <w:i/>
                <w:sz w:val="24"/>
                <w:szCs w:val="24"/>
              </w:rPr>
            </w:pPr>
            <w:r w:rsidRPr="002B4788">
              <w:rPr>
                <w:i/>
                <w:sz w:val="24"/>
                <w:szCs w:val="24"/>
              </w:rPr>
              <w:t>naklejki</w:t>
            </w:r>
          </w:p>
        </w:tc>
        <w:tc>
          <w:tcPr>
            <w:tcW w:w="1560" w:type="dxa"/>
            <w:tcBorders>
              <w:top w:val="single" w:sz="24" w:space="0" w:color="auto"/>
              <w:bottom w:val="single" w:sz="24" w:space="0" w:color="auto"/>
            </w:tcBorders>
            <w:shd w:val="clear" w:color="auto" w:fill="auto"/>
          </w:tcPr>
          <w:p w14:paraId="3BFA0419" w14:textId="218DDEF6" w:rsidR="00481750" w:rsidRPr="002B4788" w:rsidRDefault="00481750" w:rsidP="00014908">
            <w:pPr>
              <w:rPr>
                <w:noProof/>
                <w:sz w:val="16"/>
                <w:szCs w:val="16"/>
                <w:lang w:eastAsia="pl-PL"/>
              </w:rPr>
            </w:pPr>
            <w:r w:rsidRPr="002B4788">
              <w:rPr>
                <w:noProof/>
                <w:sz w:val="16"/>
                <w:szCs w:val="16"/>
                <w:lang w:eastAsia="pl-PL"/>
              </w:rPr>
              <w:drawing>
                <wp:inline distT="0" distB="0" distL="0" distR="0" wp14:anchorId="158FBBDA" wp14:editId="3D4BD742">
                  <wp:extent cx="564515" cy="429260"/>
                  <wp:effectExtent l="0" t="0" r="6985" b="889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017C055C" w14:textId="77777777" w:rsidR="00481750" w:rsidRPr="002B4788" w:rsidRDefault="00481750" w:rsidP="00014908">
            <w:pPr>
              <w:ind w:left="282" w:hanging="113"/>
              <w:jc w:val="both"/>
              <w:rPr>
                <w:sz w:val="24"/>
                <w:szCs w:val="24"/>
              </w:rPr>
            </w:pPr>
            <w:r w:rsidRPr="002B4788">
              <w:rPr>
                <w:sz w:val="24"/>
                <w:szCs w:val="24"/>
              </w:rPr>
              <w:t xml:space="preserve">- grafika zgodna z projektem Zamawiającego, </w:t>
            </w:r>
          </w:p>
          <w:p w14:paraId="0DE63879" w14:textId="77777777" w:rsidR="00481750" w:rsidRPr="002B4788" w:rsidRDefault="00481750" w:rsidP="00014908">
            <w:pPr>
              <w:ind w:left="282" w:hanging="113"/>
              <w:jc w:val="both"/>
              <w:rPr>
                <w:sz w:val="24"/>
                <w:szCs w:val="24"/>
              </w:rPr>
            </w:pPr>
            <w:r w:rsidRPr="002B4788">
              <w:rPr>
                <w:sz w:val="24"/>
                <w:szCs w:val="24"/>
              </w:rPr>
              <w:t>- format A3 złożony do A4,</w:t>
            </w:r>
          </w:p>
          <w:p w14:paraId="54112737" w14:textId="2B7F1C3A" w:rsidR="00481750" w:rsidRPr="002B4788" w:rsidRDefault="00481750" w:rsidP="00014908">
            <w:pPr>
              <w:ind w:left="282" w:hanging="113"/>
              <w:jc w:val="both"/>
              <w:rPr>
                <w:sz w:val="24"/>
                <w:szCs w:val="24"/>
              </w:rPr>
            </w:pPr>
            <w:r w:rsidRPr="002B4788">
              <w:rPr>
                <w:sz w:val="24"/>
                <w:szCs w:val="24"/>
              </w:rPr>
              <w:t>- druk 4+0</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311A433C" w14:textId="77777777" w:rsidR="00481750" w:rsidRPr="002B4788" w:rsidRDefault="00481750" w:rsidP="00014908">
            <w:pPr>
              <w:ind w:left="282" w:hanging="113"/>
              <w:jc w:val="both"/>
              <w:rPr>
                <w:sz w:val="24"/>
                <w:szCs w:val="24"/>
              </w:rPr>
            </w:pPr>
            <w:r w:rsidRPr="002B4788">
              <w:rPr>
                <w:sz w:val="24"/>
                <w:szCs w:val="24"/>
              </w:rPr>
              <w:t>- papier samoprzylepny,</w:t>
            </w:r>
          </w:p>
          <w:p w14:paraId="57921349" w14:textId="77777777" w:rsidR="00481750" w:rsidRPr="002B4788" w:rsidRDefault="00481750" w:rsidP="00014908">
            <w:pPr>
              <w:ind w:left="282" w:hanging="113"/>
              <w:jc w:val="both"/>
              <w:rPr>
                <w:sz w:val="24"/>
                <w:szCs w:val="24"/>
              </w:rPr>
            </w:pPr>
            <w:r w:rsidRPr="002B4788">
              <w:rPr>
                <w:sz w:val="24"/>
                <w:szCs w:val="24"/>
              </w:rPr>
              <w:lastRenderedPageBreak/>
              <w:t>- wykrojnik nacinający,</w:t>
            </w:r>
          </w:p>
        </w:tc>
      </w:tr>
      <w:tr w:rsidR="00481750" w:rsidRPr="00CB7DD1" w14:paraId="620E58BD" w14:textId="77777777" w:rsidTr="000854C4">
        <w:trPr>
          <w:trHeight w:val="997"/>
        </w:trPr>
        <w:tc>
          <w:tcPr>
            <w:tcW w:w="1815" w:type="dxa"/>
            <w:tcBorders>
              <w:top w:val="single" w:sz="4" w:space="0" w:color="auto"/>
              <w:left w:val="single" w:sz="4" w:space="0" w:color="auto"/>
              <w:bottom w:val="single" w:sz="4" w:space="0" w:color="auto"/>
            </w:tcBorders>
            <w:shd w:val="clear" w:color="auto" w:fill="DAEEF3"/>
          </w:tcPr>
          <w:p w14:paraId="444187C3" w14:textId="77777777" w:rsidR="00481750" w:rsidRPr="002B4788" w:rsidRDefault="00481750" w:rsidP="00014908">
            <w:pPr>
              <w:rPr>
                <w:i/>
                <w:sz w:val="24"/>
                <w:szCs w:val="24"/>
              </w:rPr>
            </w:pPr>
            <w:r w:rsidRPr="002B4788">
              <w:rPr>
                <w:i/>
                <w:sz w:val="24"/>
                <w:szCs w:val="24"/>
              </w:rPr>
              <w:lastRenderedPageBreak/>
              <w:t>plansza do gry</w:t>
            </w:r>
          </w:p>
        </w:tc>
        <w:tc>
          <w:tcPr>
            <w:tcW w:w="1560" w:type="dxa"/>
            <w:tcBorders>
              <w:top w:val="single" w:sz="24" w:space="0" w:color="auto"/>
              <w:bottom w:val="single" w:sz="24" w:space="0" w:color="auto"/>
            </w:tcBorders>
            <w:shd w:val="clear" w:color="auto" w:fill="auto"/>
          </w:tcPr>
          <w:p w14:paraId="210222C7" w14:textId="032DB670" w:rsidR="00481750" w:rsidRPr="002B4788" w:rsidRDefault="00481750" w:rsidP="00014908">
            <w:pPr>
              <w:rPr>
                <w:sz w:val="16"/>
                <w:szCs w:val="16"/>
              </w:rPr>
            </w:pPr>
            <w:r w:rsidRPr="002B4788">
              <w:rPr>
                <w:noProof/>
                <w:sz w:val="16"/>
                <w:szCs w:val="16"/>
                <w:lang w:eastAsia="pl-PL"/>
              </w:rPr>
              <w:drawing>
                <wp:inline distT="0" distB="0" distL="0" distR="0" wp14:anchorId="46264DE5" wp14:editId="528CEB5A">
                  <wp:extent cx="564515" cy="429260"/>
                  <wp:effectExtent l="0" t="0" r="6985" b="889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69FCE516" w14:textId="77777777" w:rsidR="00481750" w:rsidRPr="002B4788" w:rsidRDefault="00481750" w:rsidP="00014908">
            <w:pPr>
              <w:ind w:left="169"/>
              <w:jc w:val="both"/>
              <w:rPr>
                <w:sz w:val="24"/>
                <w:szCs w:val="24"/>
              </w:rPr>
            </w:pPr>
            <w:r w:rsidRPr="002B4788">
              <w:rPr>
                <w:sz w:val="24"/>
                <w:szCs w:val="24"/>
              </w:rPr>
              <w:t>- grafika zgodna z projektem Zamawiającego,</w:t>
            </w:r>
          </w:p>
          <w:p w14:paraId="25ED710F" w14:textId="77777777" w:rsidR="00481750" w:rsidRPr="002B4788" w:rsidRDefault="00481750" w:rsidP="00014908">
            <w:pPr>
              <w:ind w:left="169"/>
              <w:jc w:val="both"/>
              <w:rPr>
                <w:sz w:val="24"/>
                <w:szCs w:val="24"/>
              </w:rPr>
            </w:pPr>
            <w:r w:rsidRPr="002B4788">
              <w:rPr>
                <w:sz w:val="24"/>
                <w:szCs w:val="24"/>
              </w:rPr>
              <w:t>- format A3 złożony do A4,</w:t>
            </w:r>
          </w:p>
          <w:p w14:paraId="21170DCA" w14:textId="466AA0BB" w:rsidR="00481750" w:rsidRPr="002B4788" w:rsidRDefault="00481750" w:rsidP="00014908">
            <w:pPr>
              <w:ind w:left="169"/>
              <w:jc w:val="both"/>
              <w:rPr>
                <w:sz w:val="24"/>
                <w:szCs w:val="24"/>
              </w:rPr>
            </w:pPr>
            <w:r w:rsidRPr="002B4788">
              <w:rPr>
                <w:sz w:val="24"/>
                <w:szCs w:val="24"/>
              </w:rPr>
              <w:t>- druk 4+0</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0C78C0D9" w14:textId="77777777" w:rsidR="00481750" w:rsidRPr="002B4788" w:rsidRDefault="00481750" w:rsidP="00014908">
            <w:pPr>
              <w:ind w:left="169"/>
              <w:jc w:val="both"/>
              <w:rPr>
                <w:sz w:val="24"/>
                <w:szCs w:val="24"/>
              </w:rPr>
            </w:pPr>
            <w:r w:rsidRPr="002B4788">
              <w:rPr>
                <w:sz w:val="24"/>
                <w:szCs w:val="24"/>
              </w:rPr>
              <w:t>- papier kredowy, 240 g – 300 g,</w:t>
            </w:r>
          </w:p>
          <w:p w14:paraId="0F8AFCBB" w14:textId="77777777" w:rsidR="00481750" w:rsidRPr="002B4788" w:rsidRDefault="00481750" w:rsidP="00014908">
            <w:pPr>
              <w:ind w:left="169"/>
              <w:jc w:val="both"/>
              <w:rPr>
                <w:sz w:val="24"/>
                <w:szCs w:val="24"/>
              </w:rPr>
            </w:pPr>
            <w:r w:rsidRPr="002B4788">
              <w:rPr>
                <w:sz w:val="24"/>
                <w:szCs w:val="24"/>
              </w:rPr>
              <w:t>- folia matowa lub błyszcząca,</w:t>
            </w:r>
          </w:p>
        </w:tc>
      </w:tr>
      <w:tr w:rsidR="00481750" w:rsidRPr="00CB7DD1" w14:paraId="002D83E4" w14:textId="77777777" w:rsidTr="000854C4">
        <w:trPr>
          <w:trHeight w:val="997"/>
        </w:trPr>
        <w:tc>
          <w:tcPr>
            <w:tcW w:w="1815" w:type="dxa"/>
            <w:tcBorders>
              <w:top w:val="single" w:sz="4" w:space="0" w:color="auto"/>
              <w:left w:val="single" w:sz="4" w:space="0" w:color="auto"/>
              <w:bottom w:val="single" w:sz="4" w:space="0" w:color="auto"/>
            </w:tcBorders>
            <w:shd w:val="clear" w:color="auto" w:fill="DAEEF3"/>
          </w:tcPr>
          <w:p w14:paraId="5B6F3D73" w14:textId="77777777" w:rsidR="00481750" w:rsidRPr="002B4788" w:rsidRDefault="00481750" w:rsidP="00014908">
            <w:pPr>
              <w:rPr>
                <w:i/>
                <w:sz w:val="24"/>
                <w:szCs w:val="24"/>
              </w:rPr>
            </w:pPr>
            <w:r w:rsidRPr="002B4788">
              <w:rPr>
                <w:i/>
                <w:sz w:val="24"/>
                <w:szCs w:val="24"/>
              </w:rPr>
              <w:t>kostka do gry</w:t>
            </w:r>
          </w:p>
        </w:tc>
        <w:tc>
          <w:tcPr>
            <w:tcW w:w="1560" w:type="dxa"/>
            <w:tcBorders>
              <w:top w:val="single" w:sz="24" w:space="0" w:color="auto"/>
              <w:bottom w:val="single" w:sz="24" w:space="0" w:color="auto"/>
            </w:tcBorders>
            <w:shd w:val="clear" w:color="auto" w:fill="auto"/>
          </w:tcPr>
          <w:p w14:paraId="5595491B" w14:textId="77777777" w:rsidR="00481750" w:rsidRPr="002B4788" w:rsidRDefault="00481750" w:rsidP="00014908">
            <w:pPr>
              <w:rPr>
                <w:noProof/>
                <w:sz w:val="16"/>
                <w:szCs w:val="16"/>
                <w:lang w:eastAsia="pl-PL"/>
              </w:rPr>
            </w:pPr>
            <w:r>
              <w:rPr>
                <w:noProof/>
              </w:rPr>
              <w:object w:dxaOrig="1725" w:dyaOrig="1680" w14:anchorId="468730C5">
                <v:shape id="_x0000_i1029" type="#_x0000_t75" style="width:61.35pt;height:60.1pt" o:ole="">
                  <v:imagedata r:id="rId15" o:title=""/>
                </v:shape>
                <o:OLEObject Type="Embed" ProgID="PBrush" ShapeID="_x0000_i1029" DrawAspect="Content" ObjectID="_1581922817" r:id="rId24"/>
              </w:object>
            </w:r>
          </w:p>
        </w:tc>
        <w:tc>
          <w:tcPr>
            <w:tcW w:w="5244" w:type="dxa"/>
            <w:tcBorders>
              <w:top w:val="single" w:sz="24" w:space="0" w:color="auto"/>
              <w:bottom w:val="single" w:sz="24" w:space="0" w:color="auto"/>
            </w:tcBorders>
            <w:shd w:val="clear" w:color="auto" w:fill="auto"/>
          </w:tcPr>
          <w:p w14:paraId="5B2272F7" w14:textId="77777777" w:rsidR="00481750" w:rsidRPr="002B4788" w:rsidRDefault="00481750" w:rsidP="00014908">
            <w:pPr>
              <w:ind w:left="141"/>
              <w:jc w:val="both"/>
              <w:rPr>
                <w:sz w:val="24"/>
                <w:szCs w:val="24"/>
              </w:rPr>
            </w:pPr>
            <w:r w:rsidRPr="002B4788">
              <w:rPr>
                <w:sz w:val="24"/>
                <w:szCs w:val="24"/>
              </w:rPr>
              <w:t xml:space="preserve">- 8 000 szt., </w:t>
            </w:r>
          </w:p>
          <w:p w14:paraId="53A1459F" w14:textId="77777777" w:rsidR="00481750" w:rsidRPr="002B4788" w:rsidRDefault="00481750" w:rsidP="00014908">
            <w:pPr>
              <w:ind w:left="141"/>
              <w:jc w:val="both"/>
              <w:rPr>
                <w:sz w:val="24"/>
                <w:szCs w:val="24"/>
              </w:rPr>
            </w:pPr>
            <w:r w:rsidRPr="002B4788">
              <w:rPr>
                <w:sz w:val="24"/>
                <w:szCs w:val="24"/>
              </w:rPr>
              <w:t>- biała,</w:t>
            </w:r>
          </w:p>
          <w:p w14:paraId="6CF8C112" w14:textId="77777777" w:rsidR="00481750" w:rsidRPr="002B4788" w:rsidRDefault="00481750" w:rsidP="00014908">
            <w:pPr>
              <w:ind w:left="141"/>
              <w:jc w:val="both"/>
              <w:rPr>
                <w:sz w:val="24"/>
                <w:szCs w:val="24"/>
              </w:rPr>
            </w:pPr>
            <w:r w:rsidRPr="002B4788">
              <w:rPr>
                <w:sz w:val="24"/>
                <w:szCs w:val="24"/>
              </w:rPr>
              <w:t>- plastikowa, dobrej jakości tworzywo sztuczne,</w:t>
            </w:r>
          </w:p>
          <w:p w14:paraId="1E13C75A" w14:textId="77777777" w:rsidR="00481750" w:rsidRPr="002B4788" w:rsidRDefault="00481750" w:rsidP="00014908">
            <w:pPr>
              <w:ind w:left="141"/>
              <w:jc w:val="both"/>
              <w:rPr>
                <w:sz w:val="24"/>
                <w:szCs w:val="24"/>
              </w:rPr>
            </w:pPr>
            <w:r w:rsidRPr="002B4788">
              <w:rPr>
                <w:sz w:val="24"/>
                <w:szCs w:val="24"/>
              </w:rPr>
              <w:t>- sześcian,</w:t>
            </w:r>
          </w:p>
          <w:p w14:paraId="77D38C40" w14:textId="77777777" w:rsidR="00481750" w:rsidRPr="002B4788" w:rsidRDefault="00481750" w:rsidP="00014908">
            <w:pPr>
              <w:ind w:left="141"/>
              <w:jc w:val="both"/>
              <w:rPr>
                <w:sz w:val="24"/>
                <w:szCs w:val="24"/>
              </w:rPr>
            </w:pPr>
            <w:r w:rsidRPr="002B4788">
              <w:rPr>
                <w:sz w:val="24"/>
                <w:szCs w:val="24"/>
              </w:rPr>
              <w:t>- szerokość ścianki: 15 mm,</w:t>
            </w:r>
          </w:p>
          <w:p w14:paraId="09B87B2C" w14:textId="77777777" w:rsidR="00481750" w:rsidRPr="002B4788" w:rsidRDefault="00481750" w:rsidP="00014908">
            <w:pPr>
              <w:ind w:left="141"/>
              <w:jc w:val="both"/>
              <w:rPr>
                <w:sz w:val="24"/>
                <w:szCs w:val="24"/>
              </w:rPr>
            </w:pPr>
            <w:r w:rsidRPr="002B4788">
              <w:rPr>
                <w:sz w:val="24"/>
                <w:szCs w:val="24"/>
              </w:rPr>
              <w:t>- zaokrąglone narożniki,</w:t>
            </w:r>
          </w:p>
          <w:p w14:paraId="055A0DA5" w14:textId="77777777" w:rsidR="00481750" w:rsidRPr="002B4788" w:rsidRDefault="00481750" w:rsidP="00014908">
            <w:pPr>
              <w:ind w:left="255" w:hanging="142"/>
              <w:rPr>
                <w:sz w:val="24"/>
                <w:szCs w:val="24"/>
              </w:rPr>
            </w:pPr>
            <w:r w:rsidRPr="002B4788">
              <w:rPr>
                <w:sz w:val="24"/>
                <w:szCs w:val="24"/>
              </w:rPr>
              <w:t>- płaskie   znakowanie   oczek   z   wtopionego tworzywa w kolorze czarnym,</w:t>
            </w:r>
          </w:p>
          <w:p w14:paraId="6ACA316E" w14:textId="77777777" w:rsidR="00481750" w:rsidRPr="002B4788" w:rsidRDefault="00481750" w:rsidP="00014908">
            <w:pPr>
              <w:ind w:left="255" w:hanging="142"/>
              <w:jc w:val="both"/>
              <w:rPr>
                <w:sz w:val="24"/>
                <w:szCs w:val="24"/>
              </w:rPr>
            </w:pPr>
            <w:r w:rsidRPr="002B4788">
              <w:rPr>
                <w:sz w:val="24"/>
                <w:szCs w:val="24"/>
              </w:rPr>
              <w:t>- oczka na każdej ze ścian (w liczbie od 1 do 6, przy czym liczba oczek na ściankach nie może się powtarzać),</w:t>
            </w:r>
          </w:p>
          <w:p w14:paraId="441B5E1A" w14:textId="77777777" w:rsidR="00173861" w:rsidRDefault="00481750" w:rsidP="00173861">
            <w:pPr>
              <w:ind w:left="255" w:hanging="142"/>
              <w:jc w:val="both"/>
              <w:rPr>
                <w:sz w:val="24"/>
                <w:szCs w:val="24"/>
              </w:rPr>
            </w:pPr>
            <w:r w:rsidRPr="002B4788">
              <w:rPr>
                <w:sz w:val="24"/>
                <w:szCs w:val="24"/>
              </w:rPr>
              <w:t>- każda kostka zapakowana razem z kompletem pionków w przeźroczyste woreczki foliowe,</w:t>
            </w:r>
          </w:p>
          <w:p w14:paraId="69D73588" w14:textId="2D90C2C3" w:rsidR="00173861" w:rsidRPr="00D37549" w:rsidRDefault="00173861" w:rsidP="00173861">
            <w:pPr>
              <w:ind w:left="255" w:hanging="142"/>
              <w:jc w:val="both"/>
              <w:rPr>
                <w:sz w:val="24"/>
                <w:szCs w:val="24"/>
              </w:rPr>
            </w:pPr>
            <w:r w:rsidRPr="00D37549">
              <w:rPr>
                <w:sz w:val="24"/>
                <w:szCs w:val="24"/>
              </w:rPr>
              <w:t>- przeznaczona dla dzieci powyżej 3 roku życia oraz</w:t>
            </w:r>
            <w:r w:rsidRPr="00F048C5">
              <w:rPr>
                <w:sz w:val="24"/>
                <w:szCs w:val="24"/>
              </w:rPr>
              <w:t xml:space="preserve"> zgodna z normami CE,</w:t>
            </w:r>
          </w:p>
        </w:tc>
      </w:tr>
      <w:tr w:rsidR="00481750" w:rsidRPr="00CB7DD1" w14:paraId="2FAD00A6" w14:textId="77777777" w:rsidTr="000854C4">
        <w:trPr>
          <w:trHeight w:val="997"/>
        </w:trPr>
        <w:tc>
          <w:tcPr>
            <w:tcW w:w="1815" w:type="dxa"/>
            <w:tcBorders>
              <w:top w:val="single" w:sz="4" w:space="0" w:color="auto"/>
              <w:left w:val="single" w:sz="4" w:space="0" w:color="auto"/>
              <w:bottom w:val="single" w:sz="4" w:space="0" w:color="auto"/>
            </w:tcBorders>
            <w:shd w:val="clear" w:color="auto" w:fill="DAEEF3"/>
          </w:tcPr>
          <w:p w14:paraId="6D29815D" w14:textId="77777777" w:rsidR="00481750" w:rsidRPr="002B4788" w:rsidRDefault="00481750" w:rsidP="00014908">
            <w:pPr>
              <w:rPr>
                <w:i/>
                <w:sz w:val="24"/>
                <w:szCs w:val="24"/>
              </w:rPr>
            </w:pPr>
            <w:r w:rsidRPr="002B4788">
              <w:rPr>
                <w:i/>
                <w:sz w:val="24"/>
                <w:szCs w:val="24"/>
              </w:rPr>
              <w:lastRenderedPageBreak/>
              <w:t>pionki do gry</w:t>
            </w:r>
          </w:p>
        </w:tc>
        <w:tc>
          <w:tcPr>
            <w:tcW w:w="1560" w:type="dxa"/>
            <w:tcBorders>
              <w:top w:val="single" w:sz="24" w:space="0" w:color="auto"/>
              <w:bottom w:val="single" w:sz="24" w:space="0" w:color="auto"/>
            </w:tcBorders>
            <w:shd w:val="clear" w:color="auto" w:fill="auto"/>
          </w:tcPr>
          <w:p w14:paraId="6C54CE2F" w14:textId="77777777" w:rsidR="00481750" w:rsidRPr="002B4788" w:rsidRDefault="00481750" w:rsidP="00014908">
            <w:pPr>
              <w:jc w:val="center"/>
              <w:rPr>
                <w:noProof/>
                <w:sz w:val="16"/>
                <w:szCs w:val="16"/>
                <w:lang w:eastAsia="pl-PL"/>
              </w:rPr>
            </w:pPr>
            <w:r>
              <w:rPr>
                <w:noProof/>
              </w:rPr>
              <w:object w:dxaOrig="915" w:dyaOrig="1185" w14:anchorId="4B66C298">
                <v:shape id="_x0000_i1030" type="#_x0000_t75" style="width:41.3pt;height:53.2pt" o:ole="">
                  <v:imagedata r:id="rId22" o:title=""/>
                </v:shape>
                <o:OLEObject Type="Embed" ProgID="PBrush" ShapeID="_x0000_i1030" DrawAspect="Content" ObjectID="_1581922818" r:id="rId25"/>
              </w:object>
            </w:r>
          </w:p>
        </w:tc>
        <w:tc>
          <w:tcPr>
            <w:tcW w:w="5244" w:type="dxa"/>
            <w:tcBorders>
              <w:top w:val="single" w:sz="24" w:space="0" w:color="auto"/>
              <w:bottom w:val="single" w:sz="24" w:space="0" w:color="auto"/>
            </w:tcBorders>
            <w:shd w:val="clear" w:color="auto" w:fill="auto"/>
          </w:tcPr>
          <w:p w14:paraId="0C76E3FA" w14:textId="77777777" w:rsidR="00481750" w:rsidRPr="002B4788" w:rsidRDefault="00481750" w:rsidP="00014908">
            <w:pPr>
              <w:ind w:left="311" w:hanging="142"/>
              <w:jc w:val="both"/>
              <w:rPr>
                <w:sz w:val="24"/>
                <w:szCs w:val="24"/>
              </w:rPr>
            </w:pPr>
            <w:r w:rsidRPr="002B4788">
              <w:rPr>
                <w:sz w:val="24"/>
                <w:szCs w:val="24"/>
              </w:rPr>
              <w:t>- 8 000 kompletów,</w:t>
            </w:r>
          </w:p>
          <w:p w14:paraId="4814ADE2" w14:textId="77777777" w:rsidR="00481750" w:rsidRPr="002B4788" w:rsidRDefault="00481750" w:rsidP="00014908">
            <w:pPr>
              <w:ind w:left="311" w:hanging="142"/>
              <w:jc w:val="both"/>
              <w:rPr>
                <w:sz w:val="24"/>
                <w:szCs w:val="24"/>
              </w:rPr>
            </w:pPr>
            <w:r w:rsidRPr="002B4788">
              <w:rPr>
                <w:sz w:val="24"/>
                <w:szCs w:val="24"/>
              </w:rPr>
              <w:t>- w jednym komplecie 4 pionki w różnych kolorach,</w:t>
            </w:r>
          </w:p>
          <w:p w14:paraId="5C5F9C8E" w14:textId="77777777" w:rsidR="00481750" w:rsidRPr="002B4788" w:rsidRDefault="00481750" w:rsidP="00014908">
            <w:pPr>
              <w:ind w:left="311" w:hanging="142"/>
              <w:jc w:val="both"/>
              <w:rPr>
                <w:sz w:val="24"/>
                <w:szCs w:val="24"/>
              </w:rPr>
            </w:pPr>
            <w:r>
              <w:t xml:space="preserve">- </w:t>
            </w:r>
            <w:r w:rsidRPr="002B4788">
              <w:rPr>
                <w:sz w:val="24"/>
                <w:szCs w:val="24"/>
              </w:rPr>
              <w:t>wysokość: 25 mm,</w:t>
            </w:r>
          </w:p>
          <w:p w14:paraId="5B05CB2D" w14:textId="77777777" w:rsidR="00481750" w:rsidRPr="002B4788" w:rsidRDefault="00481750" w:rsidP="00014908">
            <w:pPr>
              <w:ind w:left="311" w:hanging="142"/>
              <w:jc w:val="both"/>
              <w:rPr>
                <w:sz w:val="24"/>
                <w:szCs w:val="24"/>
              </w:rPr>
            </w:pPr>
            <w:r w:rsidRPr="002B4788">
              <w:rPr>
                <w:sz w:val="24"/>
                <w:szCs w:val="24"/>
              </w:rPr>
              <w:t>- średnica podstawy: 12 mm,</w:t>
            </w:r>
          </w:p>
          <w:p w14:paraId="08506427" w14:textId="77777777" w:rsidR="00481750" w:rsidRPr="002B4788" w:rsidRDefault="00481750" w:rsidP="00014908">
            <w:pPr>
              <w:ind w:left="311" w:hanging="142"/>
              <w:jc w:val="both"/>
              <w:rPr>
                <w:sz w:val="24"/>
                <w:szCs w:val="24"/>
              </w:rPr>
            </w:pPr>
            <w:r w:rsidRPr="002B4788">
              <w:rPr>
                <w:sz w:val="24"/>
                <w:szCs w:val="24"/>
              </w:rPr>
              <w:t>- plastikowe, dobrej jakości tworzywo sztuczne,</w:t>
            </w:r>
          </w:p>
          <w:p w14:paraId="51D3A4EF" w14:textId="77777777" w:rsidR="00481750" w:rsidRDefault="00481750" w:rsidP="00014908">
            <w:pPr>
              <w:ind w:left="311" w:hanging="142"/>
              <w:jc w:val="both"/>
              <w:rPr>
                <w:sz w:val="24"/>
                <w:szCs w:val="24"/>
              </w:rPr>
            </w:pPr>
            <w:r w:rsidRPr="002B4788">
              <w:rPr>
                <w:sz w:val="24"/>
                <w:szCs w:val="24"/>
              </w:rPr>
              <w:t>- komplety pionków zapakowane razem z kostką w przeźroczyste woreczki foliowe,</w:t>
            </w:r>
          </w:p>
          <w:p w14:paraId="0F1EE7BD" w14:textId="6ECC6D1C" w:rsidR="00173861" w:rsidRPr="00D37549" w:rsidRDefault="00173861" w:rsidP="00EB7E08">
            <w:pPr>
              <w:ind w:left="311" w:hanging="142"/>
              <w:jc w:val="both"/>
              <w:rPr>
                <w:sz w:val="24"/>
                <w:szCs w:val="24"/>
              </w:rPr>
            </w:pPr>
            <w:r w:rsidRPr="00D37549">
              <w:rPr>
                <w:sz w:val="24"/>
                <w:szCs w:val="24"/>
              </w:rPr>
              <w:t>- przeznaczon</w:t>
            </w:r>
            <w:r w:rsidR="00EB7E08" w:rsidRPr="00D37549">
              <w:rPr>
                <w:sz w:val="24"/>
                <w:szCs w:val="24"/>
              </w:rPr>
              <w:t>e</w:t>
            </w:r>
            <w:r w:rsidRPr="00D37549">
              <w:rPr>
                <w:sz w:val="24"/>
                <w:szCs w:val="24"/>
              </w:rPr>
              <w:t xml:space="preserve"> dla dzieci powyżej 3 roku życia oraz</w:t>
            </w:r>
            <w:r w:rsidRPr="00F048C5">
              <w:rPr>
                <w:sz w:val="24"/>
                <w:szCs w:val="24"/>
              </w:rPr>
              <w:t xml:space="preserve"> zgodn</w:t>
            </w:r>
            <w:r w:rsidR="00EB7E08" w:rsidRPr="00F048C5">
              <w:rPr>
                <w:sz w:val="24"/>
                <w:szCs w:val="24"/>
              </w:rPr>
              <w:t>e</w:t>
            </w:r>
            <w:r w:rsidRPr="00F048C5">
              <w:rPr>
                <w:sz w:val="24"/>
                <w:szCs w:val="24"/>
              </w:rPr>
              <w:t xml:space="preserve"> z normami CE,</w:t>
            </w:r>
          </w:p>
        </w:tc>
      </w:tr>
      <w:tr w:rsidR="00481750" w:rsidRPr="00CB7DD1" w14:paraId="5C464903" w14:textId="77777777" w:rsidTr="000854C4">
        <w:trPr>
          <w:trHeight w:val="997"/>
        </w:trPr>
        <w:tc>
          <w:tcPr>
            <w:tcW w:w="1815" w:type="dxa"/>
            <w:tcBorders>
              <w:top w:val="single" w:sz="4" w:space="0" w:color="auto"/>
              <w:left w:val="single" w:sz="4" w:space="0" w:color="auto"/>
              <w:bottom w:val="single" w:sz="4" w:space="0" w:color="auto"/>
            </w:tcBorders>
            <w:shd w:val="clear" w:color="auto" w:fill="DAEEF3"/>
          </w:tcPr>
          <w:p w14:paraId="1AFEA29E" w14:textId="77777777" w:rsidR="00481750" w:rsidRPr="002B4788" w:rsidRDefault="00481750" w:rsidP="00014908">
            <w:pPr>
              <w:rPr>
                <w:i/>
                <w:sz w:val="24"/>
                <w:szCs w:val="24"/>
              </w:rPr>
            </w:pPr>
            <w:r w:rsidRPr="002B4788">
              <w:rPr>
                <w:i/>
                <w:sz w:val="24"/>
                <w:szCs w:val="24"/>
              </w:rPr>
              <w:t>karty do gry 2 arkusze</w:t>
            </w:r>
          </w:p>
        </w:tc>
        <w:tc>
          <w:tcPr>
            <w:tcW w:w="1560" w:type="dxa"/>
            <w:tcBorders>
              <w:top w:val="single" w:sz="24" w:space="0" w:color="auto"/>
              <w:bottom w:val="single" w:sz="24" w:space="0" w:color="auto"/>
            </w:tcBorders>
            <w:shd w:val="clear" w:color="auto" w:fill="auto"/>
          </w:tcPr>
          <w:p w14:paraId="35B157B9" w14:textId="64241C85" w:rsidR="00481750" w:rsidRPr="002B4788" w:rsidRDefault="00481750" w:rsidP="00014908">
            <w:pPr>
              <w:rPr>
                <w:noProof/>
                <w:sz w:val="16"/>
                <w:szCs w:val="16"/>
                <w:lang w:eastAsia="pl-PL"/>
              </w:rPr>
            </w:pPr>
            <w:r w:rsidRPr="002B4788">
              <w:rPr>
                <w:noProof/>
                <w:sz w:val="16"/>
                <w:szCs w:val="16"/>
                <w:lang w:eastAsia="pl-PL"/>
              </w:rPr>
              <w:drawing>
                <wp:inline distT="0" distB="0" distL="0" distR="0" wp14:anchorId="40441091" wp14:editId="4A66C86F">
                  <wp:extent cx="564515" cy="429260"/>
                  <wp:effectExtent l="0" t="0" r="6985" b="889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5" cy="429260"/>
                          </a:xfrm>
                          <a:prstGeom prst="rect">
                            <a:avLst/>
                          </a:prstGeom>
                          <a:noFill/>
                          <a:ln>
                            <a:noFill/>
                          </a:ln>
                        </pic:spPr>
                      </pic:pic>
                    </a:graphicData>
                  </a:graphic>
                </wp:inline>
              </w:drawing>
            </w:r>
          </w:p>
        </w:tc>
        <w:tc>
          <w:tcPr>
            <w:tcW w:w="5244" w:type="dxa"/>
            <w:tcBorders>
              <w:top w:val="single" w:sz="24" w:space="0" w:color="auto"/>
              <w:bottom w:val="single" w:sz="24" w:space="0" w:color="auto"/>
            </w:tcBorders>
            <w:shd w:val="clear" w:color="auto" w:fill="auto"/>
          </w:tcPr>
          <w:p w14:paraId="6F7F2341" w14:textId="77777777" w:rsidR="00481750" w:rsidRPr="002B4788" w:rsidRDefault="00481750" w:rsidP="00014908">
            <w:pPr>
              <w:jc w:val="both"/>
              <w:rPr>
                <w:sz w:val="24"/>
                <w:szCs w:val="24"/>
              </w:rPr>
            </w:pPr>
            <w:r w:rsidRPr="002B4788">
              <w:rPr>
                <w:sz w:val="24"/>
                <w:szCs w:val="24"/>
              </w:rPr>
              <w:t xml:space="preserve">   - grafika zgodna z projektem Zamawiającego,</w:t>
            </w:r>
          </w:p>
          <w:p w14:paraId="7B7866A7" w14:textId="77777777" w:rsidR="00481750" w:rsidRPr="002B4788" w:rsidRDefault="00481750" w:rsidP="00014908">
            <w:pPr>
              <w:ind w:left="169"/>
              <w:jc w:val="both"/>
              <w:rPr>
                <w:sz w:val="24"/>
                <w:szCs w:val="24"/>
              </w:rPr>
            </w:pPr>
            <w:r w:rsidRPr="002B4788">
              <w:rPr>
                <w:sz w:val="24"/>
                <w:szCs w:val="24"/>
              </w:rPr>
              <w:t>- format A3 złożony do A4,</w:t>
            </w:r>
          </w:p>
          <w:p w14:paraId="55070030" w14:textId="328AA29F" w:rsidR="00481750" w:rsidRPr="002B4788" w:rsidRDefault="00481750" w:rsidP="00014908">
            <w:pPr>
              <w:ind w:left="255" w:hanging="255"/>
              <w:jc w:val="both"/>
              <w:rPr>
                <w:sz w:val="24"/>
                <w:szCs w:val="24"/>
              </w:rPr>
            </w:pPr>
            <w:r w:rsidRPr="002B4788">
              <w:rPr>
                <w:sz w:val="24"/>
                <w:szCs w:val="24"/>
              </w:rPr>
              <w:t xml:space="preserve">   - druk 4+4</w:t>
            </w:r>
            <w:r w:rsidR="001C47FC">
              <w:rPr>
                <w:sz w:val="24"/>
                <w:szCs w:val="24"/>
              </w:rPr>
              <w:t xml:space="preserve">, </w:t>
            </w:r>
            <w:r w:rsidR="001C47FC" w:rsidRPr="001C47FC">
              <w:rPr>
                <w:sz w:val="24"/>
                <w:szCs w:val="24"/>
              </w:rPr>
              <w:t>równomierne nasycenie kolorami, stosowanie materiałów i technik drukarskich gwarantujących wysoką jakość druku, w celu uniknięcia sklejania się arkuszy, odbijania się druku</w:t>
            </w:r>
            <w:r w:rsidRPr="002B4788">
              <w:rPr>
                <w:sz w:val="24"/>
                <w:szCs w:val="24"/>
              </w:rPr>
              <w:t>,</w:t>
            </w:r>
          </w:p>
          <w:p w14:paraId="089F2475" w14:textId="77777777" w:rsidR="00481750" w:rsidRPr="002B4788" w:rsidRDefault="00481750" w:rsidP="00014908">
            <w:pPr>
              <w:ind w:left="255" w:hanging="255"/>
              <w:jc w:val="both"/>
              <w:rPr>
                <w:sz w:val="24"/>
                <w:szCs w:val="24"/>
              </w:rPr>
            </w:pPr>
            <w:r w:rsidRPr="002B4788">
              <w:rPr>
                <w:sz w:val="24"/>
                <w:szCs w:val="24"/>
              </w:rPr>
              <w:t xml:space="preserve">   - papier kredowy,  240 g – 300 g.</w:t>
            </w:r>
          </w:p>
        </w:tc>
      </w:tr>
    </w:tbl>
    <w:p w14:paraId="0F6BCDE3" w14:textId="77777777" w:rsidR="00481750" w:rsidRDefault="00481750" w:rsidP="00481750"/>
    <w:p w14:paraId="35C6301E" w14:textId="77777777" w:rsidR="00481750" w:rsidRDefault="00481750" w:rsidP="00481750">
      <w:pPr>
        <w:numPr>
          <w:ilvl w:val="1"/>
          <w:numId w:val="17"/>
        </w:numPr>
        <w:contextualSpacing/>
        <w:jc w:val="both"/>
        <w:rPr>
          <w:sz w:val="24"/>
          <w:szCs w:val="24"/>
        </w:rPr>
      </w:pPr>
      <w:r>
        <w:rPr>
          <w:sz w:val="24"/>
          <w:szCs w:val="24"/>
        </w:rPr>
        <w:t>Do środka każdej książ</w:t>
      </w:r>
      <w:r w:rsidRPr="007747F6">
        <w:rPr>
          <w:sz w:val="24"/>
          <w:szCs w:val="24"/>
        </w:rPr>
        <w:t>ki edukacyjn</w:t>
      </w:r>
      <w:r>
        <w:rPr>
          <w:sz w:val="24"/>
          <w:szCs w:val="24"/>
        </w:rPr>
        <w:t xml:space="preserve">ej dla dzieci powinny być wszyte </w:t>
      </w:r>
      <w:r w:rsidRPr="007747F6">
        <w:rPr>
          <w:sz w:val="24"/>
          <w:szCs w:val="24"/>
        </w:rPr>
        <w:t>naklejki, karty oraz plansza do gry</w:t>
      </w:r>
      <w:r>
        <w:rPr>
          <w:sz w:val="24"/>
          <w:szCs w:val="24"/>
        </w:rPr>
        <w:t xml:space="preserve"> oddzielnie od pozostałych stron książki, tak aby wyrywając ww. naklejki, </w:t>
      </w:r>
      <w:r w:rsidRPr="007747F6">
        <w:rPr>
          <w:sz w:val="24"/>
          <w:szCs w:val="24"/>
        </w:rPr>
        <w:t>kart</w:t>
      </w:r>
      <w:r>
        <w:rPr>
          <w:sz w:val="24"/>
          <w:szCs w:val="24"/>
        </w:rPr>
        <w:t>y</w:t>
      </w:r>
      <w:r w:rsidRPr="007747F6">
        <w:rPr>
          <w:sz w:val="24"/>
          <w:szCs w:val="24"/>
        </w:rPr>
        <w:t xml:space="preserve"> i plansz</w:t>
      </w:r>
      <w:r>
        <w:rPr>
          <w:sz w:val="24"/>
          <w:szCs w:val="24"/>
        </w:rPr>
        <w:t>ę</w:t>
      </w:r>
      <w:r w:rsidRPr="007747F6">
        <w:rPr>
          <w:sz w:val="24"/>
          <w:szCs w:val="24"/>
        </w:rPr>
        <w:t xml:space="preserve"> do gry</w:t>
      </w:r>
      <w:r>
        <w:rPr>
          <w:sz w:val="24"/>
          <w:szCs w:val="24"/>
        </w:rPr>
        <w:t xml:space="preserve"> książka nie uległa zniszczeniu. </w:t>
      </w:r>
    </w:p>
    <w:p w14:paraId="0F30C0A6" w14:textId="77777777" w:rsidR="00481750" w:rsidRDefault="00481750" w:rsidP="00481750">
      <w:pPr>
        <w:numPr>
          <w:ilvl w:val="1"/>
          <w:numId w:val="17"/>
        </w:numPr>
        <w:contextualSpacing/>
        <w:jc w:val="both"/>
        <w:rPr>
          <w:sz w:val="24"/>
          <w:szCs w:val="24"/>
        </w:rPr>
      </w:pPr>
      <w:r>
        <w:rPr>
          <w:sz w:val="24"/>
          <w:szCs w:val="24"/>
        </w:rPr>
        <w:t>W każdej książce woreczki foliowe z kostką oraz pionkami powinny być przymocowane do wewnętrznej strony okładki w taki sposób, aby woreczek znajdował się na zewnątrz książki, nie deformując jej.</w:t>
      </w:r>
    </w:p>
    <w:p w14:paraId="0B8D7B8A" w14:textId="4F10F1F8" w:rsidR="00826DD6" w:rsidRPr="00823D70" w:rsidRDefault="00826DD6" w:rsidP="00F048C5">
      <w:pPr>
        <w:numPr>
          <w:ilvl w:val="1"/>
          <w:numId w:val="17"/>
        </w:numPr>
        <w:ind w:left="709"/>
        <w:contextualSpacing/>
        <w:jc w:val="both"/>
        <w:rPr>
          <w:sz w:val="24"/>
          <w:szCs w:val="24"/>
        </w:rPr>
      </w:pPr>
      <w:r>
        <w:rPr>
          <w:sz w:val="24"/>
          <w:szCs w:val="24"/>
        </w:rPr>
        <w:t>Na tylnej płaszczyźnie okładki musi znajdować się naklejka</w:t>
      </w:r>
      <w:r w:rsidR="002C6B63">
        <w:rPr>
          <w:sz w:val="24"/>
          <w:szCs w:val="24"/>
        </w:rPr>
        <w:t xml:space="preserve"> zawiera</w:t>
      </w:r>
      <w:r w:rsidR="00F93A08">
        <w:rPr>
          <w:sz w:val="24"/>
          <w:szCs w:val="24"/>
        </w:rPr>
        <w:t>jąca</w:t>
      </w:r>
      <w:r>
        <w:rPr>
          <w:sz w:val="24"/>
          <w:szCs w:val="24"/>
        </w:rPr>
        <w:t xml:space="preserve"> informację</w:t>
      </w:r>
      <w:r w:rsidR="002C6B63">
        <w:rPr>
          <w:sz w:val="24"/>
          <w:szCs w:val="24"/>
        </w:rPr>
        <w:t xml:space="preserve"> </w:t>
      </w:r>
      <w:r w:rsidR="00F048C5">
        <w:rPr>
          <w:sz w:val="24"/>
          <w:szCs w:val="24"/>
        </w:rPr>
        <w:br/>
      </w:r>
      <w:r w:rsidR="002C6B63">
        <w:rPr>
          <w:sz w:val="24"/>
          <w:szCs w:val="24"/>
        </w:rPr>
        <w:t xml:space="preserve">o </w:t>
      </w:r>
      <w:r>
        <w:rPr>
          <w:sz w:val="24"/>
          <w:szCs w:val="24"/>
        </w:rPr>
        <w:t>zgodn</w:t>
      </w:r>
      <w:r w:rsidR="00F93A08">
        <w:rPr>
          <w:sz w:val="24"/>
          <w:szCs w:val="24"/>
        </w:rPr>
        <w:t>ości</w:t>
      </w:r>
      <w:r>
        <w:rPr>
          <w:sz w:val="24"/>
          <w:szCs w:val="24"/>
        </w:rPr>
        <w:t xml:space="preserve"> z normami CE oraz </w:t>
      </w:r>
      <w:r w:rsidR="002C6B63">
        <w:rPr>
          <w:sz w:val="24"/>
          <w:szCs w:val="24"/>
        </w:rPr>
        <w:t xml:space="preserve">komunikat </w:t>
      </w:r>
      <w:r>
        <w:rPr>
          <w:sz w:val="24"/>
          <w:szCs w:val="24"/>
        </w:rPr>
        <w:t>„Ostrzeżenie. Istnieje możliwość połknięcia drobnych elementów” wraz z odpowiednim znakiem.</w:t>
      </w:r>
    </w:p>
    <w:p w14:paraId="5C5B5A4C" w14:textId="77777777" w:rsidR="00481750" w:rsidRDefault="00481750" w:rsidP="00481750"/>
    <w:p w14:paraId="37A40614" w14:textId="77777777" w:rsidR="00481750" w:rsidRDefault="00481750" w:rsidP="00481750">
      <w:pPr>
        <w:spacing w:after="0" w:line="240" w:lineRule="auto"/>
        <w:jc w:val="both"/>
        <w:rPr>
          <w:rFonts w:ascii="Times New Roman" w:eastAsia="TimesNewRoman" w:hAnsi="Times New Roman"/>
          <w:sz w:val="24"/>
          <w:szCs w:val="24"/>
        </w:rPr>
      </w:pPr>
    </w:p>
    <w:p w14:paraId="73026C29" w14:textId="77777777" w:rsidR="00481750" w:rsidRDefault="00481750" w:rsidP="00481750">
      <w:pPr>
        <w:spacing w:after="0" w:line="240" w:lineRule="auto"/>
        <w:jc w:val="both"/>
        <w:rPr>
          <w:rFonts w:ascii="Times New Roman" w:eastAsia="TimesNewRoman" w:hAnsi="Times New Roman"/>
          <w:sz w:val="24"/>
          <w:szCs w:val="24"/>
        </w:rPr>
      </w:pPr>
    </w:p>
    <w:p w14:paraId="3EFC4CDE" w14:textId="3629B4AC" w:rsidR="00481750" w:rsidRDefault="00481750" w:rsidP="00481750">
      <w:pPr>
        <w:spacing w:after="0" w:line="240" w:lineRule="auto"/>
        <w:jc w:val="both"/>
        <w:rPr>
          <w:rFonts w:ascii="Times New Roman" w:eastAsia="TimesNewRoman" w:hAnsi="Times New Roman"/>
          <w:sz w:val="24"/>
          <w:szCs w:val="24"/>
        </w:rPr>
      </w:pPr>
    </w:p>
    <w:p w14:paraId="7904FAA8" w14:textId="77777777" w:rsidR="00F048C5" w:rsidRDefault="00F048C5" w:rsidP="00481750">
      <w:pPr>
        <w:spacing w:after="0" w:line="240" w:lineRule="auto"/>
        <w:jc w:val="both"/>
        <w:rPr>
          <w:rFonts w:ascii="Times New Roman" w:eastAsia="TimesNewRoman" w:hAnsi="Times New Roman"/>
          <w:sz w:val="24"/>
          <w:szCs w:val="24"/>
        </w:rPr>
      </w:pPr>
    </w:p>
    <w:p w14:paraId="701DB0BF" w14:textId="77777777" w:rsidR="00481750" w:rsidRDefault="00481750" w:rsidP="00481750">
      <w:pPr>
        <w:spacing w:after="0" w:line="240" w:lineRule="auto"/>
        <w:jc w:val="right"/>
        <w:rPr>
          <w:rFonts w:ascii="Times New Roman" w:eastAsia="TimesNewRoman" w:hAnsi="Times New Roman"/>
          <w:sz w:val="24"/>
          <w:szCs w:val="24"/>
        </w:rPr>
      </w:pPr>
      <w:r>
        <w:rPr>
          <w:rFonts w:ascii="Times New Roman" w:eastAsia="TimesNewRoman" w:hAnsi="Times New Roman"/>
          <w:sz w:val="24"/>
          <w:szCs w:val="24"/>
        </w:rPr>
        <w:lastRenderedPageBreak/>
        <w:t>Załącznik nr 4</w:t>
      </w:r>
    </w:p>
    <w:p w14:paraId="3E126FE5" w14:textId="77777777" w:rsidR="00481750" w:rsidRDefault="00481750" w:rsidP="00481750">
      <w:pPr>
        <w:spacing w:after="0" w:line="240" w:lineRule="auto"/>
        <w:jc w:val="right"/>
        <w:rPr>
          <w:rFonts w:ascii="Times New Roman" w:eastAsia="TimesNewRoman" w:hAnsi="Times New Roman"/>
          <w:sz w:val="24"/>
          <w:szCs w:val="24"/>
        </w:rPr>
      </w:pPr>
    </w:p>
    <w:p w14:paraId="645B7C3B" w14:textId="77777777" w:rsidR="00481750" w:rsidRDefault="00481750" w:rsidP="00481750">
      <w:pPr>
        <w:spacing w:after="0" w:line="240" w:lineRule="auto"/>
        <w:jc w:val="both"/>
        <w:rPr>
          <w:rFonts w:ascii="Times New Roman" w:eastAsia="TimesNewRoman" w:hAnsi="Times New Roman"/>
          <w:sz w:val="24"/>
          <w:szCs w:val="24"/>
        </w:rPr>
      </w:pPr>
    </w:p>
    <w:p w14:paraId="24B9CDAF" w14:textId="77777777" w:rsidR="00481750" w:rsidRDefault="00481750" w:rsidP="00481750">
      <w:pPr>
        <w:spacing w:after="0" w:line="240" w:lineRule="auto"/>
        <w:jc w:val="both"/>
        <w:rPr>
          <w:rFonts w:ascii="Times New Roman" w:eastAsia="TimesNewRoman" w:hAnsi="Times New Roman"/>
          <w:sz w:val="24"/>
          <w:szCs w:val="24"/>
        </w:rPr>
      </w:pPr>
    </w:p>
    <w:p w14:paraId="07147BC8" w14:textId="77777777" w:rsidR="00481750" w:rsidRPr="00622A4E" w:rsidRDefault="00481750" w:rsidP="00481750">
      <w:pPr>
        <w:widowControl w:val="0"/>
        <w:autoSpaceDE w:val="0"/>
        <w:autoSpaceDN w:val="0"/>
        <w:adjustRightInd w:val="0"/>
        <w:spacing w:after="60" w:line="240" w:lineRule="auto"/>
        <w:ind w:left="360"/>
        <w:jc w:val="center"/>
        <w:rPr>
          <w:rFonts w:cs="Arial"/>
          <w:b/>
          <w:sz w:val="24"/>
        </w:rPr>
      </w:pPr>
      <w:r>
        <w:rPr>
          <w:rFonts w:cs="Arial"/>
          <w:b/>
          <w:sz w:val="24"/>
        </w:rPr>
        <w:t xml:space="preserve">SZACUNKOWA </w:t>
      </w:r>
      <w:r w:rsidRPr="00622A4E">
        <w:rPr>
          <w:rFonts w:cs="Arial"/>
          <w:b/>
          <w:sz w:val="24"/>
        </w:rPr>
        <w:t xml:space="preserve">WIELKOŚĆ </w:t>
      </w:r>
      <w:r>
        <w:rPr>
          <w:rFonts w:cs="Arial"/>
          <w:b/>
          <w:sz w:val="24"/>
        </w:rPr>
        <w:t>POSZCZEGÓLNYCH PARTII</w:t>
      </w:r>
    </w:p>
    <w:p w14:paraId="37DD6CE4" w14:textId="77777777" w:rsidR="00481750" w:rsidRDefault="00481750" w:rsidP="00481750">
      <w:pPr>
        <w:ind w:left="360"/>
        <w:jc w:val="both"/>
        <w:rPr>
          <w:sz w:val="24"/>
        </w:rPr>
      </w:pPr>
    </w:p>
    <w:p w14:paraId="44A73A60" w14:textId="77777777" w:rsidR="00481750" w:rsidRPr="00622A4E" w:rsidRDefault="00481750" w:rsidP="00481750">
      <w:pPr>
        <w:ind w:left="360"/>
        <w:jc w:val="both"/>
        <w:rPr>
          <w:sz w:val="24"/>
        </w:rPr>
      </w:pPr>
      <w:r w:rsidRPr="00622A4E">
        <w:rPr>
          <w:sz w:val="24"/>
        </w:rPr>
        <w:t>Zamawiający przewiduje zrealizować 5 dostaw. Zakres poszczególnych dostaw przedstawiają poniższe tabele.</w:t>
      </w:r>
    </w:p>
    <w:p w14:paraId="5E773CA8" w14:textId="77777777" w:rsidR="00481750" w:rsidRPr="002B4788" w:rsidRDefault="00481750" w:rsidP="00481750">
      <w:pPr>
        <w:pStyle w:val="Nagwek1"/>
        <w:keepNext/>
        <w:keepLines w:val="0"/>
        <w:widowControl/>
        <w:numPr>
          <w:ilvl w:val="0"/>
          <w:numId w:val="19"/>
        </w:numPr>
        <w:autoSpaceDE w:val="0"/>
        <w:autoSpaceDN w:val="0"/>
        <w:adjustRightInd w:val="0"/>
        <w:spacing w:before="240"/>
        <w:rPr>
          <w:rFonts w:ascii="Calibri" w:hAnsi="Calibri"/>
          <w:sz w:val="24"/>
        </w:rPr>
      </w:pPr>
      <w:r w:rsidRPr="002B4788">
        <w:rPr>
          <w:rFonts w:ascii="Calibri" w:hAnsi="Calibri"/>
          <w:sz w:val="24"/>
        </w:rPr>
        <w:t>Pierwsza dostawa</w:t>
      </w:r>
    </w:p>
    <w:tbl>
      <w:tblPr>
        <w:tblW w:w="884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5255"/>
        <w:gridCol w:w="1124"/>
        <w:gridCol w:w="1979"/>
      </w:tblGrid>
      <w:tr w:rsidR="00481750" w:rsidRPr="00E30694" w14:paraId="3EBB3BF9" w14:textId="77777777" w:rsidTr="00014908">
        <w:trPr>
          <w:cantSplit/>
          <w:trHeight w:val="390"/>
          <w:tblHeader/>
        </w:trPr>
        <w:tc>
          <w:tcPr>
            <w:tcW w:w="485" w:type="dxa"/>
            <w:shd w:val="clear" w:color="auto" w:fill="auto"/>
            <w:vAlign w:val="center"/>
            <w:hideMark/>
          </w:tcPr>
          <w:p w14:paraId="1F5ED352" w14:textId="77777777" w:rsidR="00481750" w:rsidRPr="00622A4E" w:rsidRDefault="00481750" w:rsidP="00014908">
            <w:pPr>
              <w:spacing w:after="0"/>
              <w:jc w:val="center"/>
              <w:rPr>
                <w:rFonts w:cs="Arial"/>
                <w:b/>
                <w:color w:val="000000"/>
                <w:sz w:val="24"/>
              </w:rPr>
            </w:pPr>
            <w:r w:rsidRPr="00622A4E">
              <w:rPr>
                <w:rFonts w:cs="Arial"/>
                <w:b/>
                <w:color w:val="000000"/>
                <w:sz w:val="24"/>
              </w:rPr>
              <w:t>Lp.</w:t>
            </w:r>
          </w:p>
        </w:tc>
        <w:tc>
          <w:tcPr>
            <w:tcW w:w="5255" w:type="dxa"/>
            <w:shd w:val="clear" w:color="auto" w:fill="auto"/>
            <w:vAlign w:val="center"/>
            <w:hideMark/>
          </w:tcPr>
          <w:p w14:paraId="13DDC5E9" w14:textId="77777777" w:rsidR="00481750" w:rsidRPr="00622A4E" w:rsidRDefault="00481750" w:rsidP="00014908">
            <w:pPr>
              <w:spacing w:after="0"/>
              <w:jc w:val="center"/>
              <w:rPr>
                <w:rFonts w:cs="Arial"/>
                <w:b/>
                <w:color w:val="000000"/>
                <w:sz w:val="24"/>
              </w:rPr>
            </w:pPr>
            <w:r w:rsidRPr="00622A4E">
              <w:rPr>
                <w:rFonts w:cs="Arial"/>
                <w:b/>
                <w:color w:val="000000"/>
                <w:sz w:val="24"/>
              </w:rPr>
              <w:t>Nazwa przedmiotu</w:t>
            </w:r>
          </w:p>
        </w:tc>
        <w:tc>
          <w:tcPr>
            <w:tcW w:w="1124" w:type="dxa"/>
            <w:shd w:val="clear" w:color="auto" w:fill="auto"/>
            <w:vAlign w:val="center"/>
            <w:hideMark/>
          </w:tcPr>
          <w:p w14:paraId="3DFE3C4F" w14:textId="77777777" w:rsidR="00481750" w:rsidRPr="00622A4E" w:rsidRDefault="00481750" w:rsidP="00014908">
            <w:pPr>
              <w:spacing w:after="0"/>
              <w:jc w:val="center"/>
              <w:rPr>
                <w:rFonts w:cs="Arial"/>
                <w:b/>
                <w:color w:val="000000"/>
                <w:sz w:val="24"/>
              </w:rPr>
            </w:pPr>
            <w:r w:rsidRPr="00622A4E">
              <w:rPr>
                <w:rFonts w:cs="Arial"/>
                <w:b/>
                <w:color w:val="000000"/>
                <w:sz w:val="24"/>
              </w:rPr>
              <w:t>J.m.</w:t>
            </w:r>
          </w:p>
        </w:tc>
        <w:tc>
          <w:tcPr>
            <w:tcW w:w="1979" w:type="dxa"/>
            <w:shd w:val="clear" w:color="auto" w:fill="auto"/>
            <w:vAlign w:val="center"/>
            <w:hideMark/>
          </w:tcPr>
          <w:p w14:paraId="5D5C732C" w14:textId="77777777" w:rsidR="00481750" w:rsidRPr="00622A4E" w:rsidRDefault="00481750" w:rsidP="00014908">
            <w:pPr>
              <w:spacing w:after="0"/>
              <w:jc w:val="center"/>
              <w:rPr>
                <w:rFonts w:cs="Arial"/>
                <w:b/>
                <w:color w:val="000000"/>
                <w:sz w:val="24"/>
              </w:rPr>
            </w:pPr>
            <w:r w:rsidRPr="00622A4E">
              <w:rPr>
                <w:rFonts w:cs="Arial"/>
                <w:b/>
                <w:color w:val="000000"/>
                <w:sz w:val="24"/>
              </w:rPr>
              <w:t>Liczba</w:t>
            </w:r>
          </w:p>
        </w:tc>
      </w:tr>
      <w:tr w:rsidR="00481750" w:rsidRPr="00E30694" w14:paraId="01A13E29" w14:textId="77777777" w:rsidTr="00014908">
        <w:trPr>
          <w:cantSplit/>
          <w:trHeight w:val="390"/>
        </w:trPr>
        <w:tc>
          <w:tcPr>
            <w:tcW w:w="485" w:type="dxa"/>
            <w:shd w:val="clear" w:color="auto" w:fill="auto"/>
            <w:noWrap/>
            <w:vAlign w:val="center"/>
            <w:hideMark/>
          </w:tcPr>
          <w:p w14:paraId="2FF882E5" w14:textId="77777777" w:rsidR="00481750" w:rsidRPr="00622A4E" w:rsidRDefault="00481750" w:rsidP="00014908">
            <w:pPr>
              <w:spacing w:after="0"/>
              <w:jc w:val="center"/>
              <w:rPr>
                <w:rFonts w:cs="Arial"/>
                <w:color w:val="000000"/>
                <w:sz w:val="24"/>
              </w:rPr>
            </w:pPr>
            <w:r w:rsidRPr="00622A4E">
              <w:rPr>
                <w:rFonts w:cs="Arial"/>
                <w:color w:val="000000"/>
                <w:sz w:val="24"/>
              </w:rPr>
              <w:t>1</w:t>
            </w:r>
          </w:p>
        </w:tc>
        <w:tc>
          <w:tcPr>
            <w:tcW w:w="5255" w:type="dxa"/>
            <w:shd w:val="clear" w:color="auto" w:fill="auto"/>
            <w:vAlign w:val="center"/>
            <w:hideMark/>
          </w:tcPr>
          <w:p w14:paraId="6BC250F3" w14:textId="77777777" w:rsidR="00481750" w:rsidRPr="00622A4E" w:rsidRDefault="00481750" w:rsidP="00014908">
            <w:pPr>
              <w:spacing w:after="0"/>
              <w:jc w:val="center"/>
              <w:rPr>
                <w:rFonts w:cs="Arial"/>
                <w:color w:val="000000"/>
                <w:sz w:val="24"/>
              </w:rPr>
            </w:pPr>
            <w:r w:rsidRPr="00622A4E">
              <w:rPr>
                <w:rFonts w:cs="Arial"/>
                <w:color w:val="000000"/>
                <w:sz w:val="24"/>
              </w:rPr>
              <w:t>Książka dla przedszkoli</w:t>
            </w:r>
          </w:p>
        </w:tc>
        <w:tc>
          <w:tcPr>
            <w:tcW w:w="1124" w:type="dxa"/>
            <w:shd w:val="clear" w:color="auto" w:fill="auto"/>
            <w:noWrap/>
            <w:vAlign w:val="center"/>
            <w:hideMark/>
          </w:tcPr>
          <w:p w14:paraId="18A8583D" w14:textId="5A52C1CA"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79" w:type="dxa"/>
            <w:shd w:val="clear" w:color="auto" w:fill="auto"/>
            <w:noWrap/>
            <w:vAlign w:val="center"/>
          </w:tcPr>
          <w:p w14:paraId="0D4DED9C" w14:textId="77777777" w:rsidR="00481750" w:rsidRPr="00622A4E" w:rsidRDefault="00481750" w:rsidP="00014908">
            <w:pPr>
              <w:spacing w:after="0"/>
              <w:jc w:val="center"/>
              <w:rPr>
                <w:rFonts w:cs="Arial"/>
                <w:color w:val="000000"/>
                <w:sz w:val="24"/>
              </w:rPr>
            </w:pPr>
            <w:r w:rsidRPr="00622A4E">
              <w:rPr>
                <w:rFonts w:cs="Arial"/>
                <w:color w:val="000000"/>
                <w:sz w:val="24"/>
              </w:rPr>
              <w:t>4 000</w:t>
            </w:r>
          </w:p>
        </w:tc>
      </w:tr>
      <w:tr w:rsidR="00481750" w:rsidRPr="00E30694" w14:paraId="6475EB19" w14:textId="77777777" w:rsidTr="00014908">
        <w:trPr>
          <w:cantSplit/>
          <w:trHeight w:val="408"/>
        </w:trPr>
        <w:tc>
          <w:tcPr>
            <w:tcW w:w="485" w:type="dxa"/>
            <w:shd w:val="clear" w:color="auto" w:fill="auto"/>
            <w:noWrap/>
            <w:vAlign w:val="center"/>
            <w:hideMark/>
          </w:tcPr>
          <w:p w14:paraId="21DA5F1F" w14:textId="77777777" w:rsidR="00481750" w:rsidRPr="00622A4E" w:rsidRDefault="00481750" w:rsidP="00014908">
            <w:pPr>
              <w:spacing w:after="0"/>
              <w:jc w:val="center"/>
              <w:rPr>
                <w:rFonts w:cs="Arial"/>
                <w:color w:val="000000"/>
                <w:sz w:val="24"/>
              </w:rPr>
            </w:pPr>
            <w:r w:rsidRPr="00622A4E">
              <w:rPr>
                <w:rFonts w:cs="Arial"/>
                <w:color w:val="000000"/>
                <w:sz w:val="24"/>
              </w:rPr>
              <w:t>2</w:t>
            </w:r>
          </w:p>
        </w:tc>
        <w:tc>
          <w:tcPr>
            <w:tcW w:w="5255" w:type="dxa"/>
            <w:shd w:val="clear" w:color="auto" w:fill="auto"/>
            <w:vAlign w:val="center"/>
            <w:hideMark/>
          </w:tcPr>
          <w:p w14:paraId="517FF2E4" w14:textId="77777777" w:rsidR="00481750" w:rsidRPr="00622A4E" w:rsidRDefault="00481750" w:rsidP="00014908">
            <w:pPr>
              <w:spacing w:after="0"/>
              <w:jc w:val="center"/>
              <w:rPr>
                <w:rFonts w:cs="Arial"/>
                <w:color w:val="000000"/>
                <w:sz w:val="24"/>
              </w:rPr>
            </w:pPr>
            <w:r w:rsidRPr="00622A4E">
              <w:rPr>
                <w:rFonts w:cs="Arial"/>
                <w:color w:val="000000"/>
                <w:sz w:val="24"/>
              </w:rPr>
              <w:t>Książka dla klas I-III</w:t>
            </w:r>
          </w:p>
        </w:tc>
        <w:tc>
          <w:tcPr>
            <w:tcW w:w="1124" w:type="dxa"/>
            <w:shd w:val="clear" w:color="auto" w:fill="auto"/>
            <w:noWrap/>
            <w:vAlign w:val="center"/>
            <w:hideMark/>
          </w:tcPr>
          <w:p w14:paraId="3495F6DF" w14:textId="63EF9B72"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79" w:type="dxa"/>
            <w:shd w:val="clear" w:color="auto" w:fill="auto"/>
            <w:noWrap/>
            <w:vAlign w:val="center"/>
          </w:tcPr>
          <w:p w14:paraId="782CA9AB" w14:textId="77777777" w:rsidR="00481750" w:rsidRPr="00622A4E" w:rsidRDefault="00481750" w:rsidP="00014908">
            <w:pPr>
              <w:spacing w:after="0"/>
              <w:jc w:val="center"/>
              <w:rPr>
                <w:rFonts w:cs="Arial"/>
                <w:color w:val="000000"/>
                <w:sz w:val="24"/>
              </w:rPr>
            </w:pPr>
            <w:r w:rsidRPr="00622A4E">
              <w:rPr>
                <w:rFonts w:cs="Arial"/>
                <w:color w:val="000000"/>
                <w:sz w:val="24"/>
              </w:rPr>
              <w:t>300</w:t>
            </w:r>
          </w:p>
        </w:tc>
      </w:tr>
      <w:tr w:rsidR="00481750" w:rsidRPr="00E30694" w14:paraId="46C334F6" w14:textId="77777777" w:rsidTr="00014908">
        <w:trPr>
          <w:cantSplit/>
          <w:trHeight w:val="390"/>
        </w:trPr>
        <w:tc>
          <w:tcPr>
            <w:tcW w:w="485" w:type="dxa"/>
            <w:shd w:val="clear" w:color="auto" w:fill="auto"/>
            <w:noWrap/>
            <w:vAlign w:val="center"/>
            <w:hideMark/>
          </w:tcPr>
          <w:p w14:paraId="1AC9002A" w14:textId="77777777" w:rsidR="00481750" w:rsidRPr="00622A4E" w:rsidRDefault="00481750" w:rsidP="00014908">
            <w:pPr>
              <w:spacing w:after="0"/>
              <w:jc w:val="center"/>
              <w:rPr>
                <w:rFonts w:cs="Arial"/>
                <w:color w:val="000000"/>
                <w:sz w:val="24"/>
              </w:rPr>
            </w:pPr>
            <w:r w:rsidRPr="00622A4E">
              <w:rPr>
                <w:rFonts w:cs="Arial"/>
                <w:color w:val="000000"/>
                <w:sz w:val="24"/>
              </w:rPr>
              <w:t>3</w:t>
            </w:r>
          </w:p>
        </w:tc>
        <w:tc>
          <w:tcPr>
            <w:tcW w:w="5255" w:type="dxa"/>
            <w:shd w:val="clear" w:color="auto" w:fill="auto"/>
            <w:vAlign w:val="center"/>
            <w:hideMark/>
          </w:tcPr>
          <w:p w14:paraId="2C181C2F" w14:textId="77777777" w:rsidR="00481750" w:rsidRPr="00622A4E" w:rsidRDefault="00481750" w:rsidP="00014908">
            <w:pPr>
              <w:spacing w:after="0"/>
              <w:jc w:val="center"/>
              <w:rPr>
                <w:rFonts w:cs="Arial"/>
                <w:color w:val="000000"/>
                <w:sz w:val="24"/>
              </w:rPr>
            </w:pPr>
            <w:r w:rsidRPr="00622A4E">
              <w:rPr>
                <w:rFonts w:cs="Arial"/>
                <w:color w:val="000000"/>
                <w:sz w:val="24"/>
              </w:rPr>
              <w:t>Książka dla klas IV-VI</w:t>
            </w:r>
          </w:p>
        </w:tc>
        <w:tc>
          <w:tcPr>
            <w:tcW w:w="1124" w:type="dxa"/>
            <w:shd w:val="clear" w:color="auto" w:fill="auto"/>
            <w:noWrap/>
            <w:vAlign w:val="center"/>
            <w:hideMark/>
          </w:tcPr>
          <w:p w14:paraId="33FDF125" w14:textId="696A44FD"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79" w:type="dxa"/>
            <w:shd w:val="clear" w:color="auto" w:fill="auto"/>
            <w:noWrap/>
            <w:vAlign w:val="center"/>
          </w:tcPr>
          <w:p w14:paraId="3018E984" w14:textId="77777777" w:rsidR="00481750" w:rsidRPr="00622A4E" w:rsidRDefault="00481750" w:rsidP="00014908">
            <w:pPr>
              <w:spacing w:after="0"/>
              <w:jc w:val="center"/>
              <w:rPr>
                <w:rFonts w:cs="Arial"/>
                <w:color w:val="000000"/>
                <w:sz w:val="24"/>
              </w:rPr>
            </w:pPr>
            <w:r w:rsidRPr="00622A4E">
              <w:rPr>
                <w:rFonts w:cs="Arial"/>
                <w:color w:val="000000"/>
                <w:sz w:val="24"/>
              </w:rPr>
              <w:t>300</w:t>
            </w:r>
          </w:p>
        </w:tc>
      </w:tr>
    </w:tbl>
    <w:p w14:paraId="49D38A32" w14:textId="77777777" w:rsidR="00481750" w:rsidRPr="002B4788" w:rsidRDefault="00481750" w:rsidP="00481750">
      <w:pPr>
        <w:pStyle w:val="Nagwek1"/>
        <w:keepNext/>
        <w:keepLines w:val="0"/>
        <w:widowControl/>
        <w:numPr>
          <w:ilvl w:val="0"/>
          <w:numId w:val="18"/>
        </w:numPr>
        <w:autoSpaceDE w:val="0"/>
        <w:autoSpaceDN w:val="0"/>
        <w:adjustRightInd w:val="0"/>
        <w:spacing w:before="240"/>
        <w:ind w:left="431" w:hanging="431"/>
        <w:rPr>
          <w:rFonts w:ascii="Calibri" w:hAnsi="Calibri"/>
          <w:sz w:val="24"/>
        </w:rPr>
      </w:pPr>
      <w:r w:rsidRPr="002B4788">
        <w:rPr>
          <w:rFonts w:ascii="Calibri" w:hAnsi="Calibri"/>
          <w:sz w:val="24"/>
        </w:rPr>
        <w:t>Każda kolejna dostawa (4 dostawy)</w:t>
      </w:r>
    </w:p>
    <w:tbl>
      <w:tblPr>
        <w:tblW w:w="885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5251"/>
        <w:gridCol w:w="1128"/>
        <w:gridCol w:w="1980"/>
      </w:tblGrid>
      <w:tr w:rsidR="00481750" w:rsidRPr="00E30694" w14:paraId="5C963D4F" w14:textId="77777777" w:rsidTr="00014908">
        <w:trPr>
          <w:cantSplit/>
          <w:trHeight w:val="399"/>
          <w:tblHeader/>
        </w:trPr>
        <w:tc>
          <w:tcPr>
            <w:tcW w:w="497" w:type="dxa"/>
            <w:shd w:val="clear" w:color="auto" w:fill="auto"/>
            <w:vAlign w:val="center"/>
            <w:hideMark/>
          </w:tcPr>
          <w:p w14:paraId="53698F48" w14:textId="77777777" w:rsidR="00481750" w:rsidRPr="00622A4E" w:rsidRDefault="00481750" w:rsidP="00014908">
            <w:pPr>
              <w:spacing w:after="0"/>
              <w:jc w:val="center"/>
              <w:rPr>
                <w:rFonts w:cs="Arial"/>
                <w:b/>
                <w:color w:val="000000"/>
                <w:sz w:val="24"/>
              </w:rPr>
            </w:pPr>
            <w:r w:rsidRPr="00622A4E">
              <w:rPr>
                <w:rFonts w:cs="Arial"/>
                <w:b/>
                <w:color w:val="000000"/>
                <w:sz w:val="24"/>
              </w:rPr>
              <w:t>Lp.</w:t>
            </w:r>
          </w:p>
        </w:tc>
        <w:tc>
          <w:tcPr>
            <w:tcW w:w="5251" w:type="dxa"/>
            <w:shd w:val="clear" w:color="auto" w:fill="auto"/>
            <w:vAlign w:val="center"/>
            <w:hideMark/>
          </w:tcPr>
          <w:p w14:paraId="13AAA54F" w14:textId="77777777" w:rsidR="00481750" w:rsidRPr="00622A4E" w:rsidRDefault="00481750" w:rsidP="00014908">
            <w:pPr>
              <w:spacing w:after="0"/>
              <w:jc w:val="center"/>
              <w:rPr>
                <w:rFonts w:cs="Arial"/>
                <w:b/>
                <w:color w:val="000000"/>
                <w:sz w:val="24"/>
              </w:rPr>
            </w:pPr>
            <w:r w:rsidRPr="00622A4E">
              <w:rPr>
                <w:rFonts w:cs="Arial"/>
                <w:b/>
                <w:color w:val="000000"/>
                <w:sz w:val="24"/>
              </w:rPr>
              <w:t>Nazwa przedmiotu</w:t>
            </w:r>
          </w:p>
        </w:tc>
        <w:tc>
          <w:tcPr>
            <w:tcW w:w="1128" w:type="dxa"/>
            <w:shd w:val="clear" w:color="auto" w:fill="auto"/>
            <w:vAlign w:val="center"/>
            <w:hideMark/>
          </w:tcPr>
          <w:p w14:paraId="14948D9C" w14:textId="77777777" w:rsidR="00481750" w:rsidRPr="00622A4E" w:rsidRDefault="00481750" w:rsidP="00014908">
            <w:pPr>
              <w:spacing w:after="0"/>
              <w:jc w:val="center"/>
              <w:rPr>
                <w:rFonts w:cs="Arial"/>
                <w:b/>
                <w:color w:val="000000"/>
                <w:sz w:val="24"/>
              </w:rPr>
            </w:pPr>
            <w:r w:rsidRPr="00622A4E">
              <w:rPr>
                <w:rFonts w:cs="Arial"/>
                <w:b/>
                <w:color w:val="000000"/>
                <w:sz w:val="24"/>
              </w:rPr>
              <w:t>J.m.</w:t>
            </w:r>
          </w:p>
        </w:tc>
        <w:tc>
          <w:tcPr>
            <w:tcW w:w="1980" w:type="dxa"/>
            <w:shd w:val="clear" w:color="auto" w:fill="auto"/>
            <w:vAlign w:val="center"/>
            <w:hideMark/>
          </w:tcPr>
          <w:p w14:paraId="22095F35" w14:textId="77777777" w:rsidR="00481750" w:rsidRPr="00622A4E" w:rsidRDefault="00481750" w:rsidP="00014908">
            <w:pPr>
              <w:spacing w:after="0"/>
              <w:jc w:val="center"/>
              <w:rPr>
                <w:rFonts w:cs="Arial"/>
                <w:b/>
                <w:color w:val="000000"/>
                <w:sz w:val="24"/>
              </w:rPr>
            </w:pPr>
            <w:r w:rsidRPr="00622A4E">
              <w:rPr>
                <w:rFonts w:cs="Arial"/>
                <w:b/>
                <w:color w:val="000000"/>
                <w:sz w:val="24"/>
              </w:rPr>
              <w:t>Liczba</w:t>
            </w:r>
          </w:p>
        </w:tc>
      </w:tr>
      <w:tr w:rsidR="00481750" w:rsidRPr="00E30694" w14:paraId="48B1562E" w14:textId="77777777" w:rsidTr="00014908">
        <w:trPr>
          <w:cantSplit/>
          <w:trHeight w:val="399"/>
        </w:trPr>
        <w:tc>
          <w:tcPr>
            <w:tcW w:w="497" w:type="dxa"/>
            <w:shd w:val="clear" w:color="auto" w:fill="auto"/>
            <w:noWrap/>
            <w:vAlign w:val="center"/>
            <w:hideMark/>
          </w:tcPr>
          <w:p w14:paraId="0ABADD5D" w14:textId="77777777" w:rsidR="00481750" w:rsidRPr="00622A4E" w:rsidRDefault="00481750" w:rsidP="00014908">
            <w:pPr>
              <w:spacing w:after="0"/>
              <w:jc w:val="center"/>
              <w:rPr>
                <w:rFonts w:cs="Arial"/>
                <w:color w:val="000000"/>
                <w:sz w:val="24"/>
              </w:rPr>
            </w:pPr>
            <w:r w:rsidRPr="00622A4E">
              <w:rPr>
                <w:rFonts w:cs="Arial"/>
                <w:color w:val="000000"/>
                <w:sz w:val="24"/>
              </w:rPr>
              <w:t>1</w:t>
            </w:r>
          </w:p>
        </w:tc>
        <w:tc>
          <w:tcPr>
            <w:tcW w:w="5251" w:type="dxa"/>
            <w:shd w:val="clear" w:color="auto" w:fill="auto"/>
            <w:vAlign w:val="center"/>
            <w:hideMark/>
          </w:tcPr>
          <w:p w14:paraId="3DCAEE36" w14:textId="77777777" w:rsidR="00481750" w:rsidRPr="00622A4E" w:rsidRDefault="00481750" w:rsidP="00014908">
            <w:pPr>
              <w:spacing w:after="0"/>
              <w:jc w:val="center"/>
              <w:rPr>
                <w:rFonts w:cs="Arial"/>
                <w:color w:val="000000"/>
                <w:sz w:val="24"/>
              </w:rPr>
            </w:pPr>
            <w:r w:rsidRPr="00622A4E">
              <w:rPr>
                <w:rFonts w:cs="Arial"/>
                <w:color w:val="000000"/>
                <w:sz w:val="24"/>
              </w:rPr>
              <w:t>Książka dla przedszkoli</w:t>
            </w:r>
          </w:p>
        </w:tc>
        <w:tc>
          <w:tcPr>
            <w:tcW w:w="1128" w:type="dxa"/>
            <w:shd w:val="clear" w:color="auto" w:fill="auto"/>
            <w:noWrap/>
            <w:vAlign w:val="center"/>
            <w:hideMark/>
          </w:tcPr>
          <w:p w14:paraId="2D2154A7" w14:textId="7CCAB46A"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80" w:type="dxa"/>
            <w:shd w:val="clear" w:color="auto" w:fill="auto"/>
            <w:noWrap/>
            <w:vAlign w:val="center"/>
          </w:tcPr>
          <w:p w14:paraId="72B945A2" w14:textId="77777777" w:rsidR="00481750" w:rsidRPr="00622A4E" w:rsidRDefault="00481750" w:rsidP="00014908">
            <w:pPr>
              <w:spacing w:after="0"/>
              <w:jc w:val="center"/>
              <w:rPr>
                <w:rFonts w:cs="Arial"/>
                <w:color w:val="000000"/>
                <w:sz w:val="24"/>
              </w:rPr>
            </w:pPr>
            <w:r w:rsidRPr="00622A4E">
              <w:rPr>
                <w:rFonts w:cs="Arial"/>
                <w:color w:val="000000"/>
                <w:sz w:val="24"/>
              </w:rPr>
              <w:t>2</w:t>
            </w:r>
            <w:r>
              <w:rPr>
                <w:rFonts w:cs="Arial"/>
                <w:color w:val="000000"/>
                <w:sz w:val="24"/>
              </w:rPr>
              <w:t xml:space="preserve"> </w:t>
            </w:r>
            <w:r w:rsidRPr="00622A4E">
              <w:rPr>
                <w:rFonts w:cs="Arial"/>
                <w:color w:val="000000"/>
                <w:sz w:val="24"/>
              </w:rPr>
              <w:t>000</w:t>
            </w:r>
          </w:p>
        </w:tc>
      </w:tr>
      <w:tr w:rsidR="00481750" w:rsidRPr="00E30694" w14:paraId="48FDE80B" w14:textId="77777777" w:rsidTr="00014908">
        <w:trPr>
          <w:cantSplit/>
          <w:trHeight w:val="417"/>
        </w:trPr>
        <w:tc>
          <w:tcPr>
            <w:tcW w:w="497" w:type="dxa"/>
            <w:shd w:val="clear" w:color="auto" w:fill="auto"/>
            <w:noWrap/>
            <w:vAlign w:val="center"/>
            <w:hideMark/>
          </w:tcPr>
          <w:p w14:paraId="56440624" w14:textId="77777777" w:rsidR="00481750" w:rsidRPr="00622A4E" w:rsidRDefault="00481750" w:rsidP="00014908">
            <w:pPr>
              <w:spacing w:after="0"/>
              <w:jc w:val="center"/>
              <w:rPr>
                <w:rFonts w:cs="Arial"/>
                <w:color w:val="000000"/>
                <w:sz w:val="24"/>
              </w:rPr>
            </w:pPr>
            <w:r w:rsidRPr="00622A4E">
              <w:rPr>
                <w:rFonts w:cs="Arial"/>
                <w:color w:val="000000"/>
                <w:sz w:val="24"/>
              </w:rPr>
              <w:t>2</w:t>
            </w:r>
          </w:p>
        </w:tc>
        <w:tc>
          <w:tcPr>
            <w:tcW w:w="5251" w:type="dxa"/>
            <w:shd w:val="clear" w:color="auto" w:fill="auto"/>
            <w:vAlign w:val="center"/>
            <w:hideMark/>
          </w:tcPr>
          <w:p w14:paraId="0AAC6E58" w14:textId="77777777" w:rsidR="00481750" w:rsidRPr="00622A4E" w:rsidRDefault="00481750" w:rsidP="00014908">
            <w:pPr>
              <w:spacing w:after="0"/>
              <w:jc w:val="center"/>
              <w:rPr>
                <w:rFonts w:cs="Arial"/>
                <w:color w:val="000000"/>
                <w:sz w:val="24"/>
              </w:rPr>
            </w:pPr>
            <w:r w:rsidRPr="00622A4E">
              <w:rPr>
                <w:rFonts w:cs="Arial"/>
                <w:color w:val="000000"/>
                <w:sz w:val="24"/>
              </w:rPr>
              <w:t>Książka dla klas I-III</w:t>
            </w:r>
          </w:p>
        </w:tc>
        <w:tc>
          <w:tcPr>
            <w:tcW w:w="1128" w:type="dxa"/>
            <w:shd w:val="clear" w:color="auto" w:fill="auto"/>
            <w:noWrap/>
            <w:vAlign w:val="center"/>
            <w:hideMark/>
          </w:tcPr>
          <w:p w14:paraId="1411E297" w14:textId="2C9F4178"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80" w:type="dxa"/>
            <w:shd w:val="clear" w:color="auto" w:fill="auto"/>
            <w:noWrap/>
            <w:vAlign w:val="center"/>
          </w:tcPr>
          <w:p w14:paraId="0D2E6C50" w14:textId="77777777" w:rsidR="00481750" w:rsidRPr="00622A4E" w:rsidRDefault="00481750" w:rsidP="00014908">
            <w:pPr>
              <w:spacing w:after="0"/>
              <w:jc w:val="center"/>
              <w:rPr>
                <w:rFonts w:cs="Arial"/>
                <w:color w:val="000000"/>
                <w:sz w:val="24"/>
              </w:rPr>
            </w:pPr>
            <w:r w:rsidRPr="00622A4E">
              <w:rPr>
                <w:rFonts w:cs="Arial"/>
                <w:color w:val="000000"/>
                <w:sz w:val="24"/>
              </w:rPr>
              <w:t>2</w:t>
            </w:r>
            <w:r>
              <w:rPr>
                <w:rFonts w:cs="Arial"/>
                <w:color w:val="000000"/>
                <w:sz w:val="24"/>
              </w:rPr>
              <w:t xml:space="preserve"> </w:t>
            </w:r>
            <w:r w:rsidRPr="00622A4E">
              <w:rPr>
                <w:rFonts w:cs="Arial"/>
                <w:color w:val="000000"/>
                <w:sz w:val="24"/>
              </w:rPr>
              <w:t>425</w:t>
            </w:r>
          </w:p>
        </w:tc>
      </w:tr>
      <w:tr w:rsidR="00481750" w:rsidRPr="00E30694" w14:paraId="41F99A60" w14:textId="77777777" w:rsidTr="00014908">
        <w:trPr>
          <w:cantSplit/>
          <w:trHeight w:val="399"/>
        </w:trPr>
        <w:tc>
          <w:tcPr>
            <w:tcW w:w="497" w:type="dxa"/>
            <w:shd w:val="clear" w:color="auto" w:fill="auto"/>
            <w:noWrap/>
            <w:vAlign w:val="center"/>
            <w:hideMark/>
          </w:tcPr>
          <w:p w14:paraId="4FBBC390" w14:textId="77777777" w:rsidR="00481750" w:rsidRPr="00622A4E" w:rsidRDefault="00481750" w:rsidP="00014908">
            <w:pPr>
              <w:spacing w:after="0"/>
              <w:jc w:val="center"/>
              <w:rPr>
                <w:rFonts w:cs="Arial"/>
                <w:color w:val="000000"/>
                <w:sz w:val="24"/>
              </w:rPr>
            </w:pPr>
            <w:r w:rsidRPr="00622A4E">
              <w:rPr>
                <w:rFonts w:cs="Arial"/>
                <w:color w:val="000000"/>
                <w:sz w:val="24"/>
              </w:rPr>
              <w:t>3</w:t>
            </w:r>
          </w:p>
        </w:tc>
        <w:tc>
          <w:tcPr>
            <w:tcW w:w="5251" w:type="dxa"/>
            <w:shd w:val="clear" w:color="auto" w:fill="auto"/>
            <w:vAlign w:val="center"/>
            <w:hideMark/>
          </w:tcPr>
          <w:p w14:paraId="714A55C8" w14:textId="77777777" w:rsidR="00481750" w:rsidRPr="00622A4E" w:rsidRDefault="00481750" w:rsidP="00014908">
            <w:pPr>
              <w:spacing w:after="0"/>
              <w:jc w:val="center"/>
              <w:rPr>
                <w:rFonts w:cs="Arial"/>
                <w:color w:val="000000"/>
                <w:sz w:val="24"/>
              </w:rPr>
            </w:pPr>
            <w:r w:rsidRPr="00622A4E">
              <w:rPr>
                <w:rFonts w:cs="Arial"/>
                <w:color w:val="000000"/>
                <w:sz w:val="24"/>
              </w:rPr>
              <w:t>Książka dla klas IV-VI</w:t>
            </w:r>
          </w:p>
        </w:tc>
        <w:tc>
          <w:tcPr>
            <w:tcW w:w="1128" w:type="dxa"/>
            <w:shd w:val="clear" w:color="auto" w:fill="auto"/>
            <w:noWrap/>
            <w:vAlign w:val="center"/>
            <w:hideMark/>
          </w:tcPr>
          <w:p w14:paraId="4BC9DE21" w14:textId="212FDDF1" w:rsidR="00481750" w:rsidRPr="00622A4E" w:rsidRDefault="005A5E6B" w:rsidP="00014908">
            <w:pPr>
              <w:spacing w:after="0"/>
              <w:jc w:val="center"/>
              <w:rPr>
                <w:rFonts w:cs="Arial"/>
                <w:color w:val="000000"/>
                <w:sz w:val="24"/>
              </w:rPr>
            </w:pPr>
            <w:r w:rsidRPr="00622A4E">
              <w:rPr>
                <w:rFonts w:cs="Arial"/>
                <w:color w:val="000000"/>
                <w:sz w:val="24"/>
              </w:rPr>
              <w:t>S</w:t>
            </w:r>
            <w:r w:rsidR="00481750" w:rsidRPr="00622A4E">
              <w:rPr>
                <w:rFonts w:cs="Arial"/>
                <w:color w:val="000000"/>
                <w:sz w:val="24"/>
              </w:rPr>
              <w:t>ztuka</w:t>
            </w:r>
          </w:p>
        </w:tc>
        <w:tc>
          <w:tcPr>
            <w:tcW w:w="1980" w:type="dxa"/>
            <w:shd w:val="clear" w:color="auto" w:fill="auto"/>
            <w:noWrap/>
            <w:vAlign w:val="center"/>
          </w:tcPr>
          <w:p w14:paraId="1A5B773A" w14:textId="77777777" w:rsidR="00481750" w:rsidRPr="00622A4E" w:rsidRDefault="00481750" w:rsidP="00014908">
            <w:pPr>
              <w:spacing w:after="0"/>
              <w:jc w:val="center"/>
              <w:rPr>
                <w:rFonts w:cs="Arial"/>
                <w:color w:val="000000"/>
                <w:sz w:val="24"/>
              </w:rPr>
            </w:pPr>
            <w:r w:rsidRPr="00622A4E">
              <w:rPr>
                <w:rFonts w:cs="Arial"/>
                <w:color w:val="000000"/>
                <w:sz w:val="24"/>
              </w:rPr>
              <w:t>1</w:t>
            </w:r>
            <w:r>
              <w:rPr>
                <w:rFonts w:cs="Arial"/>
                <w:color w:val="000000"/>
                <w:sz w:val="24"/>
              </w:rPr>
              <w:t xml:space="preserve"> </w:t>
            </w:r>
            <w:r w:rsidRPr="00622A4E">
              <w:rPr>
                <w:rFonts w:cs="Arial"/>
                <w:color w:val="000000"/>
                <w:sz w:val="24"/>
              </w:rPr>
              <w:t>925</w:t>
            </w:r>
          </w:p>
        </w:tc>
      </w:tr>
    </w:tbl>
    <w:p w14:paraId="1FA43875" w14:textId="77777777" w:rsidR="00481750" w:rsidRPr="00E30694" w:rsidRDefault="00481750" w:rsidP="00481750"/>
    <w:p w14:paraId="7A16A356" w14:textId="77777777" w:rsidR="00481750" w:rsidRPr="009E566A" w:rsidRDefault="00481750" w:rsidP="00481750"/>
    <w:p w14:paraId="51851B58" w14:textId="77777777" w:rsidR="00481750" w:rsidRDefault="00481750" w:rsidP="00481750">
      <w:pPr>
        <w:spacing w:after="0" w:line="240" w:lineRule="auto"/>
        <w:jc w:val="both"/>
        <w:rPr>
          <w:rFonts w:ascii="Times New Roman" w:eastAsia="TimesNewRoman" w:hAnsi="Times New Roman"/>
          <w:sz w:val="24"/>
          <w:szCs w:val="24"/>
        </w:rPr>
      </w:pPr>
    </w:p>
    <w:p w14:paraId="7A76D79B" w14:textId="77777777" w:rsidR="00481750" w:rsidRDefault="00481750" w:rsidP="00481750">
      <w:pPr>
        <w:spacing w:after="0" w:line="240" w:lineRule="auto"/>
        <w:jc w:val="both"/>
        <w:rPr>
          <w:rFonts w:ascii="Times New Roman" w:eastAsia="TimesNewRoman" w:hAnsi="Times New Roman"/>
          <w:sz w:val="24"/>
          <w:szCs w:val="24"/>
        </w:rPr>
      </w:pPr>
    </w:p>
    <w:p w14:paraId="3C3A50F1" w14:textId="77777777" w:rsidR="00481750" w:rsidRDefault="00481750" w:rsidP="00481750">
      <w:pPr>
        <w:spacing w:after="0" w:line="240" w:lineRule="auto"/>
        <w:jc w:val="both"/>
        <w:rPr>
          <w:rFonts w:ascii="Times New Roman" w:eastAsia="TimesNewRoman" w:hAnsi="Times New Roman"/>
          <w:sz w:val="24"/>
          <w:szCs w:val="24"/>
        </w:rPr>
      </w:pPr>
    </w:p>
    <w:p w14:paraId="243FFC4D" w14:textId="77777777" w:rsidR="00481750" w:rsidRDefault="00481750" w:rsidP="00481750">
      <w:pPr>
        <w:spacing w:after="0" w:line="240" w:lineRule="auto"/>
        <w:jc w:val="both"/>
        <w:rPr>
          <w:rFonts w:ascii="Times New Roman" w:eastAsia="TimesNewRoman" w:hAnsi="Times New Roman"/>
          <w:sz w:val="24"/>
          <w:szCs w:val="24"/>
        </w:rPr>
      </w:pPr>
    </w:p>
    <w:p w14:paraId="45BEEC24" w14:textId="77777777" w:rsidR="00481750" w:rsidRDefault="00481750" w:rsidP="00481750">
      <w:pPr>
        <w:spacing w:after="0" w:line="240" w:lineRule="auto"/>
        <w:jc w:val="both"/>
        <w:rPr>
          <w:rFonts w:ascii="Times New Roman" w:eastAsia="TimesNewRoman" w:hAnsi="Times New Roman"/>
          <w:sz w:val="24"/>
          <w:szCs w:val="24"/>
        </w:rPr>
      </w:pPr>
    </w:p>
    <w:p w14:paraId="4875F692" w14:textId="77777777" w:rsidR="00481750" w:rsidRDefault="00481750" w:rsidP="00481750">
      <w:pPr>
        <w:spacing w:after="0" w:line="240" w:lineRule="auto"/>
        <w:jc w:val="both"/>
        <w:rPr>
          <w:rFonts w:ascii="Times New Roman" w:eastAsia="TimesNewRoman" w:hAnsi="Times New Roman"/>
          <w:sz w:val="24"/>
          <w:szCs w:val="24"/>
        </w:rPr>
      </w:pPr>
    </w:p>
    <w:p w14:paraId="7081228B" w14:textId="77777777" w:rsidR="00481750" w:rsidRDefault="00481750" w:rsidP="00481750">
      <w:pPr>
        <w:spacing w:after="0" w:line="240" w:lineRule="auto"/>
        <w:jc w:val="both"/>
        <w:rPr>
          <w:rFonts w:ascii="Times New Roman" w:eastAsia="TimesNewRoman" w:hAnsi="Times New Roman"/>
          <w:sz w:val="24"/>
          <w:szCs w:val="24"/>
        </w:rPr>
      </w:pPr>
    </w:p>
    <w:p w14:paraId="251710BB" w14:textId="77777777" w:rsidR="00481750" w:rsidRDefault="00481750" w:rsidP="00481750">
      <w:pPr>
        <w:spacing w:after="0" w:line="240" w:lineRule="auto"/>
        <w:jc w:val="both"/>
        <w:rPr>
          <w:rFonts w:ascii="Times New Roman" w:eastAsia="TimesNewRoman" w:hAnsi="Times New Roman"/>
          <w:sz w:val="24"/>
          <w:szCs w:val="24"/>
        </w:rPr>
      </w:pPr>
    </w:p>
    <w:p w14:paraId="00E98E82" w14:textId="77777777" w:rsidR="00481750" w:rsidRDefault="00481750" w:rsidP="00481750">
      <w:pPr>
        <w:spacing w:after="0" w:line="240" w:lineRule="auto"/>
        <w:jc w:val="both"/>
        <w:rPr>
          <w:rFonts w:ascii="Times New Roman" w:eastAsia="TimesNewRoman" w:hAnsi="Times New Roman"/>
          <w:sz w:val="24"/>
          <w:szCs w:val="24"/>
        </w:rPr>
      </w:pPr>
    </w:p>
    <w:p w14:paraId="1B0CCA06" w14:textId="77777777" w:rsidR="00481750" w:rsidRDefault="00481750" w:rsidP="00481750">
      <w:pPr>
        <w:spacing w:after="0" w:line="240" w:lineRule="auto"/>
        <w:jc w:val="both"/>
        <w:rPr>
          <w:rFonts w:ascii="Times New Roman" w:eastAsia="TimesNewRoman" w:hAnsi="Times New Roman"/>
          <w:sz w:val="24"/>
          <w:szCs w:val="24"/>
        </w:rPr>
      </w:pPr>
    </w:p>
    <w:p w14:paraId="54AF15E1" w14:textId="77777777" w:rsidR="00481750" w:rsidRDefault="00481750" w:rsidP="00481750">
      <w:pPr>
        <w:spacing w:after="0" w:line="240" w:lineRule="auto"/>
        <w:jc w:val="both"/>
        <w:rPr>
          <w:rFonts w:ascii="Times New Roman" w:eastAsia="TimesNewRoman" w:hAnsi="Times New Roman"/>
          <w:sz w:val="24"/>
          <w:szCs w:val="24"/>
        </w:rPr>
      </w:pPr>
    </w:p>
    <w:p w14:paraId="5BE74BF0" w14:textId="77777777" w:rsidR="00481750" w:rsidRDefault="00481750" w:rsidP="00481750">
      <w:pPr>
        <w:spacing w:after="0" w:line="240" w:lineRule="auto"/>
        <w:jc w:val="both"/>
        <w:rPr>
          <w:rFonts w:ascii="Times New Roman" w:eastAsia="TimesNewRoman" w:hAnsi="Times New Roman"/>
          <w:sz w:val="24"/>
          <w:szCs w:val="24"/>
        </w:rPr>
      </w:pPr>
    </w:p>
    <w:p w14:paraId="53592D9F" w14:textId="77777777" w:rsidR="00481750" w:rsidRDefault="00481750" w:rsidP="00481750">
      <w:pPr>
        <w:spacing w:after="0" w:line="240" w:lineRule="auto"/>
        <w:jc w:val="both"/>
        <w:rPr>
          <w:rFonts w:ascii="Times New Roman" w:eastAsia="TimesNewRoman" w:hAnsi="Times New Roman"/>
          <w:sz w:val="24"/>
          <w:szCs w:val="24"/>
        </w:rPr>
      </w:pPr>
    </w:p>
    <w:p w14:paraId="1F381B22" w14:textId="77777777" w:rsidR="00481750" w:rsidRDefault="00481750" w:rsidP="00481750">
      <w:pPr>
        <w:spacing w:after="0" w:line="240" w:lineRule="auto"/>
        <w:jc w:val="both"/>
        <w:rPr>
          <w:rFonts w:ascii="Times New Roman" w:eastAsia="TimesNewRoman" w:hAnsi="Times New Roman"/>
          <w:sz w:val="24"/>
          <w:szCs w:val="24"/>
        </w:rPr>
      </w:pPr>
    </w:p>
    <w:p w14:paraId="4675B02F" w14:textId="77777777" w:rsidR="00481750" w:rsidRDefault="00481750" w:rsidP="00481750">
      <w:pPr>
        <w:spacing w:after="0" w:line="240" w:lineRule="auto"/>
        <w:jc w:val="both"/>
        <w:rPr>
          <w:rFonts w:ascii="Times New Roman" w:eastAsia="TimesNewRoman" w:hAnsi="Times New Roman"/>
          <w:sz w:val="24"/>
          <w:szCs w:val="24"/>
        </w:rPr>
      </w:pPr>
    </w:p>
    <w:p w14:paraId="2BF4C3D5" w14:textId="77777777" w:rsidR="00481750" w:rsidRDefault="00481750" w:rsidP="00481750">
      <w:pPr>
        <w:spacing w:after="0" w:line="240" w:lineRule="auto"/>
        <w:jc w:val="both"/>
        <w:rPr>
          <w:rFonts w:ascii="Times New Roman" w:eastAsia="TimesNewRoman" w:hAnsi="Times New Roman"/>
          <w:sz w:val="24"/>
          <w:szCs w:val="24"/>
        </w:rPr>
      </w:pPr>
    </w:p>
    <w:p w14:paraId="6809842A" w14:textId="77777777" w:rsidR="00481750" w:rsidRDefault="00481750" w:rsidP="00481750">
      <w:pPr>
        <w:spacing w:after="0" w:line="240" w:lineRule="auto"/>
        <w:jc w:val="both"/>
        <w:rPr>
          <w:rFonts w:ascii="Times New Roman" w:eastAsia="TimesNewRoman" w:hAnsi="Times New Roman"/>
          <w:sz w:val="24"/>
          <w:szCs w:val="24"/>
        </w:rPr>
      </w:pPr>
    </w:p>
    <w:p w14:paraId="50202B87" w14:textId="77777777" w:rsidR="00481750" w:rsidRDefault="00481750" w:rsidP="00481750">
      <w:pPr>
        <w:spacing w:after="0" w:line="240" w:lineRule="auto"/>
        <w:jc w:val="both"/>
        <w:rPr>
          <w:rFonts w:ascii="Times New Roman" w:eastAsia="TimesNewRoman" w:hAnsi="Times New Roman"/>
          <w:sz w:val="24"/>
          <w:szCs w:val="24"/>
        </w:rPr>
      </w:pPr>
    </w:p>
    <w:p w14:paraId="1FE0779C" w14:textId="029BF79D" w:rsidR="00481750" w:rsidRDefault="00481750" w:rsidP="00481750">
      <w:pPr>
        <w:spacing w:after="0" w:line="240" w:lineRule="auto"/>
        <w:jc w:val="both"/>
        <w:rPr>
          <w:rFonts w:ascii="Times New Roman" w:eastAsia="TimesNewRoman" w:hAnsi="Times New Roman"/>
          <w:sz w:val="24"/>
          <w:szCs w:val="24"/>
        </w:rPr>
      </w:pPr>
    </w:p>
    <w:p w14:paraId="0159530C" w14:textId="77777777" w:rsidR="00481750" w:rsidRDefault="00481750" w:rsidP="00481750">
      <w:pPr>
        <w:spacing w:after="0" w:line="240" w:lineRule="auto"/>
        <w:jc w:val="both"/>
        <w:rPr>
          <w:rFonts w:ascii="Times New Roman" w:eastAsia="TimesNewRoman" w:hAnsi="Times New Roman"/>
          <w:sz w:val="24"/>
          <w:szCs w:val="24"/>
        </w:rPr>
      </w:pPr>
    </w:p>
    <w:p w14:paraId="5AD3AFC0" w14:textId="77777777" w:rsidR="00481750" w:rsidRDefault="00481750" w:rsidP="00481750">
      <w:pPr>
        <w:spacing w:after="0" w:line="240" w:lineRule="auto"/>
        <w:jc w:val="right"/>
        <w:rPr>
          <w:rFonts w:ascii="Times New Roman" w:eastAsia="TimesNewRoman" w:hAnsi="Times New Roman"/>
          <w:sz w:val="24"/>
          <w:szCs w:val="24"/>
        </w:rPr>
      </w:pPr>
      <w:r>
        <w:rPr>
          <w:rFonts w:ascii="Times New Roman" w:eastAsia="TimesNewRoman" w:hAnsi="Times New Roman"/>
          <w:sz w:val="24"/>
          <w:szCs w:val="24"/>
        </w:rPr>
        <w:lastRenderedPageBreak/>
        <w:t>Załącznik nr 5</w:t>
      </w:r>
    </w:p>
    <w:p w14:paraId="060A4207" w14:textId="3476F4C3" w:rsidR="00481750" w:rsidRDefault="00481750" w:rsidP="00481750">
      <w:pPr>
        <w:spacing w:after="0" w:line="240" w:lineRule="auto"/>
        <w:jc w:val="right"/>
        <w:rPr>
          <w:rFonts w:ascii="Times New Roman" w:eastAsia="TimesNewRoman" w:hAnsi="Times New Roman"/>
          <w:sz w:val="24"/>
          <w:szCs w:val="24"/>
        </w:rPr>
      </w:pPr>
    </w:p>
    <w:p w14:paraId="5298B58E" w14:textId="4779FBD3" w:rsidR="00AB6D93" w:rsidRDefault="00AB6D93" w:rsidP="00481750">
      <w:pPr>
        <w:spacing w:after="0" w:line="240" w:lineRule="auto"/>
        <w:jc w:val="right"/>
        <w:rPr>
          <w:rFonts w:ascii="Times New Roman" w:eastAsia="TimesNewRoman" w:hAnsi="Times New Roman"/>
          <w:sz w:val="24"/>
          <w:szCs w:val="24"/>
        </w:rPr>
      </w:pPr>
    </w:p>
    <w:p w14:paraId="2DBEB56E" w14:textId="77777777" w:rsidR="00AB6D93" w:rsidRDefault="00AB6D93" w:rsidP="00481750">
      <w:pPr>
        <w:spacing w:after="0" w:line="240" w:lineRule="auto"/>
        <w:jc w:val="right"/>
        <w:rPr>
          <w:rFonts w:ascii="Times New Roman" w:eastAsia="TimesNewRoman" w:hAnsi="Times New Roman"/>
          <w:sz w:val="24"/>
          <w:szCs w:val="24"/>
        </w:rPr>
      </w:pPr>
    </w:p>
    <w:p w14:paraId="5293CD59" w14:textId="77777777" w:rsidR="00481750" w:rsidRPr="006E5898" w:rsidRDefault="00481750" w:rsidP="00481750">
      <w:pPr>
        <w:spacing w:after="0" w:line="360" w:lineRule="auto"/>
        <w:ind w:left="360"/>
        <w:jc w:val="center"/>
        <w:rPr>
          <w:rFonts w:ascii="Times New Roman" w:hAnsi="Times New Roman"/>
          <w:b/>
          <w:i/>
          <w:sz w:val="24"/>
          <w:szCs w:val="24"/>
          <w:lang w:eastAsia="pl-PL"/>
        </w:rPr>
      </w:pPr>
      <w:r w:rsidRPr="006E5898">
        <w:rPr>
          <w:rFonts w:ascii="Times New Roman" w:hAnsi="Times New Roman"/>
          <w:b/>
          <w:i/>
          <w:sz w:val="24"/>
          <w:szCs w:val="24"/>
          <w:lang w:eastAsia="pl-PL"/>
        </w:rPr>
        <w:t>P</w:t>
      </w:r>
      <w:r>
        <w:rPr>
          <w:rFonts w:ascii="Times New Roman" w:hAnsi="Times New Roman"/>
          <w:b/>
          <w:i/>
          <w:sz w:val="24"/>
          <w:szCs w:val="24"/>
          <w:lang w:eastAsia="pl-PL"/>
        </w:rPr>
        <w:t xml:space="preserve">ROTOKÓŁ ZDAWCZO-ODBIORCZY </w:t>
      </w:r>
    </w:p>
    <w:p w14:paraId="0B39C220" w14:textId="77777777" w:rsidR="00481750" w:rsidRPr="006E5898" w:rsidRDefault="00481750" w:rsidP="00481750">
      <w:pPr>
        <w:spacing w:after="0" w:line="360" w:lineRule="auto"/>
        <w:ind w:left="360"/>
        <w:rPr>
          <w:rFonts w:ascii="Arial" w:hAnsi="Arial"/>
          <w:sz w:val="20"/>
          <w:szCs w:val="20"/>
          <w:lang w:eastAsia="pl-PL"/>
        </w:rPr>
      </w:pPr>
    </w:p>
    <w:p w14:paraId="41D90397" w14:textId="77777777" w:rsidR="00481750" w:rsidRDefault="00481750" w:rsidP="00481750">
      <w:pPr>
        <w:spacing w:after="0" w:line="360" w:lineRule="auto"/>
        <w:rPr>
          <w:rFonts w:ascii="Times New Roman" w:hAnsi="Times New Roman"/>
          <w:lang w:eastAsia="pl-PL"/>
        </w:rPr>
      </w:pPr>
      <w:r>
        <w:rPr>
          <w:rFonts w:ascii="Times New Roman" w:hAnsi="Times New Roman"/>
          <w:lang w:eastAsia="pl-PL"/>
        </w:rPr>
        <w:t>Wykonawca przedmiotu Umowy</w:t>
      </w:r>
      <w:r w:rsidRPr="006E5898">
        <w:rPr>
          <w:rFonts w:ascii="Times New Roman" w:hAnsi="Times New Roman"/>
          <w:lang w:eastAsia="pl-PL"/>
        </w:rPr>
        <w:t xml:space="preserve"> ..........................................................................................................</w:t>
      </w:r>
      <w:r>
        <w:rPr>
          <w:rFonts w:ascii="Times New Roman" w:hAnsi="Times New Roman"/>
          <w:lang w:eastAsia="pl-PL"/>
        </w:rPr>
        <w:t xml:space="preserve">..........................................................przekazuje, </w:t>
      </w:r>
      <w:r w:rsidRPr="006E5898">
        <w:rPr>
          <w:rFonts w:ascii="Times New Roman" w:hAnsi="Times New Roman"/>
          <w:lang w:eastAsia="pl-PL"/>
        </w:rPr>
        <w:t>a Z</w:t>
      </w:r>
      <w:r>
        <w:rPr>
          <w:rFonts w:ascii="Times New Roman" w:hAnsi="Times New Roman"/>
          <w:lang w:eastAsia="pl-PL"/>
        </w:rPr>
        <w:t>amawiający reprezentowany przez</w:t>
      </w:r>
      <w:r w:rsidRPr="006E5898">
        <w:rPr>
          <w:rFonts w:ascii="Times New Roman" w:hAnsi="Times New Roman"/>
          <w:lang w:eastAsia="pl-PL"/>
        </w:rPr>
        <w:t>.......................................................................</w:t>
      </w:r>
      <w:r>
        <w:rPr>
          <w:rFonts w:ascii="Times New Roman" w:hAnsi="Times New Roman"/>
          <w:lang w:eastAsia="pl-PL"/>
        </w:rPr>
        <w:t>.............</w:t>
      </w:r>
    </w:p>
    <w:p w14:paraId="3D6B9A03" w14:textId="77777777" w:rsidR="00481750" w:rsidRPr="006E5898" w:rsidRDefault="00481750" w:rsidP="00481750">
      <w:pPr>
        <w:spacing w:after="0" w:line="360" w:lineRule="auto"/>
        <w:rPr>
          <w:rFonts w:ascii="Times New Roman" w:hAnsi="Times New Roman"/>
          <w:lang w:eastAsia="pl-PL"/>
        </w:rPr>
      </w:pPr>
      <w:r w:rsidRPr="006E5898">
        <w:rPr>
          <w:rFonts w:ascii="Times New Roman" w:hAnsi="Times New Roman"/>
          <w:lang w:eastAsia="pl-PL"/>
        </w:rPr>
        <w:t>p</w:t>
      </w:r>
      <w:r>
        <w:rPr>
          <w:rFonts w:ascii="Times New Roman" w:hAnsi="Times New Roman"/>
          <w:lang w:eastAsia="pl-PL"/>
        </w:rPr>
        <w:t>rzyjmuje/nie przyjmuje*</w:t>
      </w:r>
      <w:r w:rsidRPr="006E5898">
        <w:rPr>
          <w:rFonts w:ascii="Times New Roman" w:hAnsi="Times New Roman"/>
          <w:lang w:eastAsia="pl-PL"/>
        </w:rPr>
        <w:t xml:space="preserve">: </w:t>
      </w:r>
    </w:p>
    <w:p w14:paraId="64003CFB" w14:textId="77777777" w:rsidR="00481750" w:rsidRPr="006E5898" w:rsidRDefault="00481750" w:rsidP="00481750">
      <w:pPr>
        <w:spacing w:after="0" w:line="360" w:lineRule="auto"/>
        <w:rPr>
          <w:rFonts w:ascii="Times New Roman" w:hAnsi="Times New Roman"/>
          <w:lang w:eastAsia="pl-PL"/>
        </w:rPr>
      </w:pPr>
      <w:r w:rsidRPr="006E5898">
        <w:rPr>
          <w:rFonts w:ascii="Times New Roman" w:hAnsi="Times New Roman"/>
          <w:lang w:eastAsia="pl-PL"/>
        </w:rPr>
        <w:t>....................................................................................................................................</w:t>
      </w:r>
      <w:r>
        <w:rPr>
          <w:rFonts w:ascii="Times New Roman" w:hAnsi="Times New Roman"/>
          <w:lang w:eastAsia="pl-PL"/>
        </w:rPr>
        <w:t>..............................</w:t>
      </w:r>
      <w:r w:rsidRPr="006E5898">
        <w:rPr>
          <w:rFonts w:ascii="Times New Roman" w:hAnsi="Times New Roman"/>
          <w:lang w:eastAsia="pl-PL"/>
        </w:rPr>
        <w:t>....................................................................................................................................</w:t>
      </w:r>
      <w:r>
        <w:rPr>
          <w:rFonts w:ascii="Times New Roman" w:hAnsi="Times New Roman"/>
          <w:lang w:eastAsia="pl-PL"/>
        </w:rPr>
        <w:t>..................................</w:t>
      </w:r>
      <w:r w:rsidRPr="006E5898">
        <w:rPr>
          <w:rFonts w:ascii="Times New Roman" w:hAnsi="Times New Roman"/>
          <w:lang w:eastAsia="pl-PL"/>
        </w:rPr>
        <w:t>sporządzon</w:t>
      </w:r>
      <w:r>
        <w:rPr>
          <w:rFonts w:ascii="Times New Roman" w:hAnsi="Times New Roman"/>
          <w:lang w:eastAsia="pl-PL"/>
        </w:rPr>
        <w:t>e/go na podstawie Umowy</w:t>
      </w:r>
      <w:r w:rsidRPr="006E5898">
        <w:rPr>
          <w:rFonts w:ascii="Times New Roman" w:hAnsi="Times New Roman"/>
          <w:lang w:eastAsia="pl-PL"/>
        </w:rPr>
        <w:t xml:space="preserve"> z dnia .......................................................</w:t>
      </w:r>
      <w:r>
        <w:rPr>
          <w:rFonts w:ascii="Times New Roman" w:hAnsi="Times New Roman"/>
          <w:lang w:eastAsia="pl-PL"/>
        </w:rPr>
        <w:t>...................................</w:t>
      </w:r>
    </w:p>
    <w:p w14:paraId="7830457E" w14:textId="77777777" w:rsidR="00481750" w:rsidRPr="006E5898" w:rsidRDefault="00481750" w:rsidP="00481750">
      <w:pPr>
        <w:spacing w:after="0" w:line="360" w:lineRule="auto"/>
        <w:rPr>
          <w:rFonts w:ascii="Times New Roman" w:hAnsi="Times New Roman"/>
          <w:lang w:eastAsia="pl-PL"/>
        </w:rPr>
      </w:pPr>
    </w:p>
    <w:p w14:paraId="6EE6EA95" w14:textId="66461A1D" w:rsidR="00481750" w:rsidRPr="006E5898" w:rsidRDefault="00481750" w:rsidP="00481750">
      <w:pPr>
        <w:spacing w:after="0" w:line="360" w:lineRule="auto"/>
        <w:rPr>
          <w:rFonts w:ascii="Times New Roman" w:hAnsi="Times New Roman"/>
          <w:lang w:eastAsia="pl-PL"/>
        </w:rPr>
      </w:pPr>
      <w:r w:rsidRPr="006E5898">
        <w:rPr>
          <w:rFonts w:ascii="Times New Roman" w:hAnsi="Times New Roman"/>
          <w:lang w:eastAsia="pl-PL"/>
        </w:rPr>
        <w:t>Zamawiający nie zgłasza</w:t>
      </w:r>
      <w:r w:rsidR="002C6B63">
        <w:rPr>
          <w:rFonts w:ascii="Times New Roman" w:hAnsi="Times New Roman"/>
          <w:lang w:eastAsia="pl-PL"/>
        </w:rPr>
        <w:t xml:space="preserve"> żadnych uwag.</w:t>
      </w:r>
    </w:p>
    <w:p w14:paraId="5646715A" w14:textId="75D9DC50" w:rsidR="00481750" w:rsidRPr="00E51735" w:rsidRDefault="00481750" w:rsidP="00481750">
      <w:pPr>
        <w:spacing w:after="0" w:line="360" w:lineRule="auto"/>
        <w:rPr>
          <w:rFonts w:ascii="Times New Roman" w:hAnsi="Times New Roman"/>
          <w:lang w:eastAsia="pl-PL"/>
        </w:rPr>
      </w:pPr>
    </w:p>
    <w:p w14:paraId="67777D88" w14:textId="77777777" w:rsidR="00481750" w:rsidRPr="006E5898" w:rsidRDefault="00481750" w:rsidP="00481750">
      <w:pPr>
        <w:spacing w:after="0" w:line="360" w:lineRule="auto"/>
        <w:rPr>
          <w:rFonts w:ascii="Arial" w:hAnsi="Arial"/>
          <w:sz w:val="20"/>
          <w:szCs w:val="20"/>
          <w:lang w:eastAsia="pl-PL"/>
        </w:rPr>
      </w:pPr>
    </w:p>
    <w:p w14:paraId="6E17C390" w14:textId="77777777" w:rsidR="00481750" w:rsidRPr="00171A50" w:rsidRDefault="00481750" w:rsidP="00481750">
      <w:pPr>
        <w:spacing w:after="0" w:line="240" w:lineRule="auto"/>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t>_________________________</w:t>
      </w:r>
    </w:p>
    <w:p w14:paraId="20B66081" w14:textId="77777777" w:rsidR="00481750" w:rsidRDefault="00481750" w:rsidP="00481750">
      <w:pPr>
        <w:keepLines/>
        <w:spacing w:after="0" w:line="240" w:lineRule="auto"/>
        <w:ind w:firstLine="708"/>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b/>
          <w:i/>
          <w:sz w:val="24"/>
          <w:szCs w:val="24"/>
          <w:lang w:eastAsia="pl-PL"/>
        </w:rPr>
        <w:t>Wykonawca</w:t>
      </w:r>
    </w:p>
    <w:p w14:paraId="0473EC80" w14:textId="4357386E" w:rsidR="00C374A1" w:rsidRPr="00F048C5" w:rsidRDefault="00C374A1" w:rsidP="00F048C5">
      <w:pPr>
        <w:keepLines/>
        <w:spacing w:after="0" w:line="240" w:lineRule="auto"/>
        <w:ind w:firstLine="709"/>
        <w:jc w:val="both"/>
        <w:rPr>
          <w:rFonts w:ascii="Times New Roman" w:hAnsi="Times New Roman"/>
          <w:i/>
          <w:sz w:val="24"/>
          <w:szCs w:val="24"/>
          <w:lang w:eastAsia="pl-PL"/>
        </w:rPr>
      </w:pPr>
      <w:r w:rsidRPr="00F048C5">
        <w:rPr>
          <w:rFonts w:ascii="Times New Roman" w:hAnsi="Times New Roman"/>
          <w:i/>
          <w:sz w:val="24"/>
          <w:szCs w:val="24"/>
          <w:lang w:eastAsia="pl-PL"/>
        </w:rPr>
        <w:t>(data i podpis)</w:t>
      </w:r>
      <w:r w:rsidRPr="00F048C5">
        <w:rPr>
          <w:rFonts w:ascii="Times New Roman" w:hAnsi="Times New Roman"/>
          <w:i/>
          <w:sz w:val="24"/>
          <w:szCs w:val="24"/>
          <w:lang w:eastAsia="pl-PL"/>
        </w:rPr>
        <w:tab/>
      </w:r>
      <w:r w:rsidRPr="00F048C5">
        <w:rPr>
          <w:rFonts w:ascii="Times New Roman" w:hAnsi="Times New Roman"/>
          <w:i/>
          <w:sz w:val="24"/>
          <w:szCs w:val="24"/>
          <w:lang w:eastAsia="pl-PL"/>
        </w:rPr>
        <w:tab/>
      </w:r>
      <w:r w:rsidRPr="00F048C5">
        <w:rPr>
          <w:rFonts w:ascii="Times New Roman" w:hAnsi="Times New Roman"/>
          <w:i/>
          <w:sz w:val="24"/>
          <w:szCs w:val="24"/>
          <w:lang w:eastAsia="pl-PL"/>
        </w:rPr>
        <w:tab/>
      </w:r>
      <w:r w:rsidRPr="00F048C5">
        <w:rPr>
          <w:rFonts w:ascii="Times New Roman" w:hAnsi="Times New Roman"/>
          <w:i/>
          <w:sz w:val="24"/>
          <w:szCs w:val="24"/>
          <w:lang w:eastAsia="pl-PL"/>
        </w:rPr>
        <w:tab/>
        <w:t xml:space="preserve">    </w:t>
      </w:r>
      <w:r w:rsidRPr="00F048C5">
        <w:rPr>
          <w:rFonts w:ascii="Times New Roman" w:hAnsi="Times New Roman"/>
          <w:i/>
          <w:sz w:val="24"/>
          <w:szCs w:val="24"/>
          <w:lang w:eastAsia="pl-PL"/>
        </w:rPr>
        <w:tab/>
      </w:r>
      <w:r w:rsidRPr="00F048C5">
        <w:rPr>
          <w:rFonts w:ascii="Times New Roman" w:hAnsi="Times New Roman"/>
          <w:i/>
          <w:sz w:val="24"/>
          <w:szCs w:val="24"/>
          <w:lang w:eastAsia="pl-PL"/>
        </w:rPr>
        <w:tab/>
        <w:t xml:space="preserve">  </w:t>
      </w:r>
      <w:r w:rsidRPr="00F048C5">
        <w:rPr>
          <w:rFonts w:ascii="Times New Roman" w:hAnsi="Times New Roman"/>
          <w:i/>
          <w:sz w:val="24"/>
          <w:szCs w:val="24"/>
          <w:lang w:eastAsia="pl-PL"/>
        </w:rPr>
        <w:tab/>
      </w:r>
      <w:r w:rsidRPr="00F048C5">
        <w:rPr>
          <w:rFonts w:ascii="Times New Roman" w:hAnsi="Times New Roman"/>
          <w:i/>
          <w:sz w:val="24"/>
          <w:szCs w:val="24"/>
          <w:lang w:eastAsia="pl-PL"/>
        </w:rPr>
        <w:tab/>
        <w:t>(data i podpis)</w:t>
      </w:r>
    </w:p>
    <w:p w14:paraId="0879D275" w14:textId="6D8E3AD5" w:rsidR="00C374A1" w:rsidRDefault="00C374A1" w:rsidP="00481750">
      <w:pPr>
        <w:keepLines/>
        <w:spacing w:after="0" w:line="240" w:lineRule="auto"/>
        <w:ind w:firstLine="708"/>
        <w:jc w:val="both"/>
        <w:rPr>
          <w:rFonts w:ascii="Times New Roman" w:hAnsi="Times New Roman"/>
          <w:b/>
          <w:i/>
          <w:sz w:val="24"/>
          <w:szCs w:val="24"/>
          <w:lang w:eastAsia="pl-PL"/>
        </w:rPr>
      </w:pPr>
    </w:p>
    <w:p w14:paraId="0FA0EBA4" w14:textId="77777777" w:rsidR="00481750" w:rsidRDefault="00481750" w:rsidP="00481750"/>
    <w:p w14:paraId="2B7C9D97" w14:textId="77777777" w:rsidR="00481750" w:rsidRDefault="00481750" w:rsidP="00481750">
      <w:pPr>
        <w:spacing w:after="0" w:line="240" w:lineRule="auto"/>
        <w:jc w:val="both"/>
        <w:rPr>
          <w:rFonts w:ascii="Times New Roman" w:eastAsia="TimesNewRoman" w:hAnsi="Times New Roman"/>
          <w:sz w:val="24"/>
          <w:szCs w:val="24"/>
        </w:rPr>
      </w:pPr>
    </w:p>
    <w:p w14:paraId="66B6675F" w14:textId="77777777" w:rsidR="00481750" w:rsidRDefault="00481750" w:rsidP="00481750">
      <w:pPr>
        <w:spacing w:after="0" w:line="240" w:lineRule="auto"/>
        <w:jc w:val="both"/>
        <w:rPr>
          <w:rFonts w:ascii="Times New Roman" w:eastAsia="TimesNewRoman" w:hAnsi="Times New Roman"/>
          <w:sz w:val="24"/>
          <w:szCs w:val="24"/>
        </w:rPr>
      </w:pPr>
    </w:p>
    <w:p w14:paraId="7EA88638" w14:textId="77777777" w:rsidR="00481750" w:rsidRDefault="00481750" w:rsidP="00481750">
      <w:pPr>
        <w:spacing w:after="0" w:line="240" w:lineRule="auto"/>
        <w:jc w:val="both"/>
        <w:rPr>
          <w:rFonts w:ascii="Times New Roman" w:eastAsia="TimesNewRoman" w:hAnsi="Times New Roman"/>
          <w:sz w:val="24"/>
          <w:szCs w:val="24"/>
        </w:rPr>
      </w:pPr>
    </w:p>
    <w:p w14:paraId="7C1AAB5A" w14:textId="77777777" w:rsidR="00C374A1" w:rsidRDefault="00C374A1" w:rsidP="00481750">
      <w:pPr>
        <w:spacing w:after="0" w:line="240" w:lineRule="auto"/>
        <w:jc w:val="both"/>
        <w:rPr>
          <w:rFonts w:ascii="Times New Roman" w:eastAsia="TimesNewRoman" w:hAnsi="Times New Roman"/>
          <w:sz w:val="24"/>
          <w:szCs w:val="24"/>
        </w:rPr>
      </w:pPr>
    </w:p>
    <w:p w14:paraId="262C9E99" w14:textId="77777777" w:rsidR="00C374A1" w:rsidRDefault="00C374A1" w:rsidP="00481750">
      <w:pPr>
        <w:spacing w:after="0" w:line="240" w:lineRule="auto"/>
        <w:jc w:val="both"/>
        <w:rPr>
          <w:rFonts w:ascii="Times New Roman" w:eastAsia="TimesNewRoman" w:hAnsi="Times New Roman"/>
          <w:sz w:val="24"/>
          <w:szCs w:val="24"/>
        </w:rPr>
      </w:pPr>
    </w:p>
    <w:p w14:paraId="18CD13A6" w14:textId="77777777" w:rsidR="00C374A1" w:rsidRDefault="00C374A1" w:rsidP="00481750">
      <w:pPr>
        <w:spacing w:after="0" w:line="240" w:lineRule="auto"/>
        <w:jc w:val="both"/>
        <w:rPr>
          <w:rFonts w:ascii="Times New Roman" w:eastAsia="TimesNewRoman" w:hAnsi="Times New Roman"/>
          <w:sz w:val="24"/>
          <w:szCs w:val="24"/>
        </w:rPr>
      </w:pPr>
    </w:p>
    <w:p w14:paraId="0E778666" w14:textId="77777777" w:rsidR="00C374A1" w:rsidRDefault="00C374A1" w:rsidP="00481750">
      <w:pPr>
        <w:spacing w:after="0" w:line="240" w:lineRule="auto"/>
        <w:jc w:val="both"/>
        <w:rPr>
          <w:rFonts w:ascii="Times New Roman" w:eastAsia="TimesNewRoman" w:hAnsi="Times New Roman"/>
          <w:sz w:val="24"/>
          <w:szCs w:val="24"/>
        </w:rPr>
      </w:pPr>
    </w:p>
    <w:p w14:paraId="48F5B528" w14:textId="77777777" w:rsidR="002C6B63" w:rsidRPr="0078363C" w:rsidRDefault="002C6B63" w:rsidP="002C6B63">
      <w:pPr>
        <w:spacing w:after="120" w:line="240" w:lineRule="auto"/>
        <w:jc w:val="both"/>
        <w:rPr>
          <w:rFonts w:ascii="Times New Roman" w:hAnsi="Times New Roman"/>
          <w:sz w:val="24"/>
          <w:szCs w:val="24"/>
        </w:rPr>
      </w:pPr>
      <w:r w:rsidRPr="0078363C">
        <w:rPr>
          <w:rFonts w:ascii="Times New Roman" w:hAnsi="Times New Roman"/>
          <w:i/>
          <w:iCs/>
          <w:sz w:val="24"/>
          <w:szCs w:val="24"/>
        </w:rPr>
        <w:t>* - niepotrzebne skreślić</w:t>
      </w:r>
    </w:p>
    <w:p w14:paraId="1A6BA849" w14:textId="77777777" w:rsidR="00C374A1" w:rsidRDefault="00C374A1" w:rsidP="00481750">
      <w:pPr>
        <w:spacing w:after="0" w:line="240" w:lineRule="auto"/>
        <w:jc w:val="both"/>
        <w:rPr>
          <w:rFonts w:ascii="Times New Roman" w:eastAsia="TimesNewRoman" w:hAnsi="Times New Roman"/>
          <w:sz w:val="24"/>
          <w:szCs w:val="24"/>
        </w:rPr>
      </w:pPr>
    </w:p>
    <w:p w14:paraId="2F23B8F6" w14:textId="77777777" w:rsidR="00C374A1" w:rsidRDefault="00C374A1" w:rsidP="00481750">
      <w:pPr>
        <w:spacing w:after="0" w:line="240" w:lineRule="auto"/>
        <w:jc w:val="both"/>
        <w:rPr>
          <w:rFonts w:ascii="Times New Roman" w:eastAsia="TimesNewRoman" w:hAnsi="Times New Roman"/>
          <w:sz w:val="24"/>
          <w:szCs w:val="24"/>
        </w:rPr>
      </w:pPr>
    </w:p>
    <w:p w14:paraId="087B70F0" w14:textId="77777777" w:rsidR="00C374A1" w:rsidRDefault="00C374A1" w:rsidP="00481750">
      <w:pPr>
        <w:spacing w:after="0" w:line="240" w:lineRule="auto"/>
        <w:jc w:val="both"/>
        <w:rPr>
          <w:rFonts w:ascii="Times New Roman" w:eastAsia="TimesNewRoman" w:hAnsi="Times New Roman"/>
          <w:sz w:val="24"/>
          <w:szCs w:val="24"/>
        </w:rPr>
      </w:pPr>
    </w:p>
    <w:p w14:paraId="02A86A2D" w14:textId="77777777" w:rsidR="00C374A1" w:rsidRDefault="00C374A1" w:rsidP="00481750">
      <w:pPr>
        <w:spacing w:after="0" w:line="240" w:lineRule="auto"/>
        <w:jc w:val="both"/>
        <w:rPr>
          <w:rFonts w:ascii="Times New Roman" w:eastAsia="TimesNewRoman" w:hAnsi="Times New Roman"/>
          <w:sz w:val="24"/>
          <w:szCs w:val="24"/>
        </w:rPr>
      </w:pPr>
    </w:p>
    <w:p w14:paraId="11FE02AA" w14:textId="77777777" w:rsidR="00C374A1" w:rsidRDefault="00C374A1" w:rsidP="00481750">
      <w:pPr>
        <w:spacing w:after="0" w:line="240" w:lineRule="auto"/>
        <w:jc w:val="both"/>
        <w:rPr>
          <w:rFonts w:ascii="Times New Roman" w:eastAsia="TimesNewRoman" w:hAnsi="Times New Roman"/>
          <w:sz w:val="24"/>
          <w:szCs w:val="24"/>
        </w:rPr>
      </w:pPr>
    </w:p>
    <w:p w14:paraId="58B8DDB8" w14:textId="77777777" w:rsidR="00C374A1" w:rsidRDefault="00C374A1" w:rsidP="00481750">
      <w:pPr>
        <w:spacing w:after="0" w:line="240" w:lineRule="auto"/>
        <w:jc w:val="both"/>
        <w:rPr>
          <w:rFonts w:ascii="Times New Roman" w:eastAsia="TimesNewRoman" w:hAnsi="Times New Roman"/>
          <w:sz w:val="24"/>
          <w:szCs w:val="24"/>
        </w:rPr>
      </w:pPr>
    </w:p>
    <w:p w14:paraId="471EC1E5" w14:textId="77777777" w:rsidR="00C374A1" w:rsidRDefault="00C374A1" w:rsidP="00481750">
      <w:pPr>
        <w:spacing w:after="0" w:line="240" w:lineRule="auto"/>
        <w:jc w:val="both"/>
        <w:rPr>
          <w:rFonts w:ascii="Times New Roman" w:eastAsia="TimesNewRoman" w:hAnsi="Times New Roman"/>
          <w:sz w:val="24"/>
          <w:szCs w:val="24"/>
        </w:rPr>
      </w:pPr>
    </w:p>
    <w:p w14:paraId="20174F69" w14:textId="64796825" w:rsidR="00481750" w:rsidRDefault="00481750" w:rsidP="00481750">
      <w:pPr>
        <w:spacing w:after="0" w:line="240" w:lineRule="auto"/>
        <w:jc w:val="both"/>
        <w:rPr>
          <w:rFonts w:ascii="Times New Roman" w:eastAsia="TimesNewRoman" w:hAnsi="Times New Roman"/>
          <w:sz w:val="24"/>
          <w:szCs w:val="24"/>
        </w:rPr>
      </w:pPr>
    </w:p>
    <w:p w14:paraId="209D30CE" w14:textId="49660EC0" w:rsidR="00F048C5" w:rsidRDefault="00F048C5" w:rsidP="00481750">
      <w:pPr>
        <w:spacing w:after="0" w:line="240" w:lineRule="auto"/>
        <w:jc w:val="both"/>
        <w:rPr>
          <w:rFonts w:ascii="Times New Roman" w:eastAsia="TimesNewRoman" w:hAnsi="Times New Roman"/>
          <w:sz w:val="24"/>
          <w:szCs w:val="24"/>
        </w:rPr>
      </w:pPr>
    </w:p>
    <w:p w14:paraId="6B50B344" w14:textId="11FA178A" w:rsidR="00F048C5" w:rsidRDefault="00F048C5" w:rsidP="00481750">
      <w:pPr>
        <w:spacing w:after="0" w:line="240" w:lineRule="auto"/>
        <w:jc w:val="both"/>
        <w:rPr>
          <w:rFonts w:ascii="Times New Roman" w:eastAsia="TimesNewRoman" w:hAnsi="Times New Roman"/>
          <w:sz w:val="24"/>
          <w:szCs w:val="24"/>
        </w:rPr>
      </w:pPr>
    </w:p>
    <w:p w14:paraId="4265C8E6" w14:textId="55D8E922" w:rsidR="00F048C5" w:rsidRDefault="00F048C5" w:rsidP="00481750">
      <w:pPr>
        <w:spacing w:after="0" w:line="240" w:lineRule="auto"/>
        <w:jc w:val="both"/>
        <w:rPr>
          <w:rFonts w:ascii="Times New Roman" w:eastAsia="TimesNewRoman" w:hAnsi="Times New Roman"/>
          <w:sz w:val="24"/>
          <w:szCs w:val="24"/>
        </w:rPr>
      </w:pPr>
    </w:p>
    <w:p w14:paraId="7D74A56C" w14:textId="7EFB2BE6" w:rsidR="00F048C5" w:rsidRDefault="00F048C5" w:rsidP="00481750">
      <w:pPr>
        <w:spacing w:after="0" w:line="240" w:lineRule="auto"/>
        <w:jc w:val="both"/>
        <w:rPr>
          <w:rFonts w:ascii="Times New Roman" w:eastAsia="TimesNewRoman" w:hAnsi="Times New Roman"/>
          <w:sz w:val="24"/>
          <w:szCs w:val="24"/>
        </w:rPr>
      </w:pPr>
    </w:p>
    <w:p w14:paraId="04D00694" w14:textId="3B98FE29" w:rsidR="00F048C5" w:rsidRDefault="00F048C5" w:rsidP="00481750">
      <w:pPr>
        <w:spacing w:after="0" w:line="240" w:lineRule="auto"/>
        <w:jc w:val="both"/>
        <w:rPr>
          <w:rFonts w:ascii="Times New Roman" w:eastAsia="TimesNewRoman" w:hAnsi="Times New Roman"/>
          <w:sz w:val="24"/>
          <w:szCs w:val="24"/>
        </w:rPr>
      </w:pPr>
    </w:p>
    <w:p w14:paraId="775B2CAE" w14:textId="7FCDFB7B" w:rsidR="00F048C5" w:rsidRDefault="00F048C5" w:rsidP="00481750">
      <w:pPr>
        <w:spacing w:after="0" w:line="240" w:lineRule="auto"/>
        <w:jc w:val="both"/>
        <w:rPr>
          <w:rFonts w:ascii="Times New Roman" w:eastAsia="TimesNewRoman" w:hAnsi="Times New Roman"/>
          <w:sz w:val="24"/>
          <w:szCs w:val="24"/>
        </w:rPr>
      </w:pPr>
    </w:p>
    <w:p w14:paraId="7E9A4C7E" w14:textId="00757C2F" w:rsidR="00F048C5" w:rsidRDefault="00F048C5" w:rsidP="00481750">
      <w:pPr>
        <w:spacing w:after="0" w:line="240" w:lineRule="auto"/>
        <w:jc w:val="both"/>
        <w:rPr>
          <w:rFonts w:ascii="Times New Roman" w:eastAsia="TimesNewRoman" w:hAnsi="Times New Roman"/>
          <w:sz w:val="24"/>
          <w:szCs w:val="24"/>
        </w:rPr>
      </w:pPr>
    </w:p>
    <w:p w14:paraId="2CF7E347" w14:textId="338B43F9" w:rsidR="00C374A1" w:rsidRPr="00F048C5" w:rsidRDefault="00C374A1" w:rsidP="00F048C5">
      <w:pPr>
        <w:autoSpaceDE w:val="0"/>
        <w:autoSpaceDN w:val="0"/>
        <w:adjustRightInd w:val="0"/>
        <w:spacing w:after="120" w:line="240" w:lineRule="auto"/>
        <w:jc w:val="right"/>
        <w:rPr>
          <w:rFonts w:ascii="Times New Roman" w:hAnsi="Times New Roman"/>
          <w:bCs/>
          <w:sz w:val="24"/>
          <w:szCs w:val="24"/>
        </w:rPr>
      </w:pPr>
      <w:r w:rsidRPr="00F048C5">
        <w:rPr>
          <w:rFonts w:ascii="Times New Roman" w:hAnsi="Times New Roman"/>
          <w:bCs/>
          <w:sz w:val="24"/>
          <w:szCs w:val="24"/>
        </w:rPr>
        <w:t xml:space="preserve">Załącznik nr </w:t>
      </w:r>
      <w:r w:rsidR="00492875" w:rsidRPr="00F048C5">
        <w:rPr>
          <w:rFonts w:ascii="Times New Roman" w:hAnsi="Times New Roman"/>
          <w:bCs/>
          <w:sz w:val="24"/>
          <w:szCs w:val="24"/>
        </w:rPr>
        <w:t>6</w:t>
      </w:r>
      <w:r w:rsidRPr="00F048C5">
        <w:rPr>
          <w:rFonts w:ascii="Times New Roman" w:hAnsi="Times New Roman"/>
          <w:bCs/>
          <w:sz w:val="24"/>
          <w:szCs w:val="24"/>
        </w:rPr>
        <w:t xml:space="preserve"> </w:t>
      </w:r>
    </w:p>
    <w:p w14:paraId="3CD6E7AB" w14:textId="77777777" w:rsidR="00C374A1" w:rsidRDefault="00C374A1" w:rsidP="00C374A1">
      <w:pPr>
        <w:rPr>
          <w:sz w:val="24"/>
          <w:szCs w:val="24"/>
        </w:rPr>
      </w:pPr>
    </w:p>
    <w:p w14:paraId="1B8272E6" w14:textId="77777777" w:rsidR="00C374A1" w:rsidRPr="00F26734" w:rsidRDefault="00C374A1" w:rsidP="00C374A1">
      <w:pPr>
        <w:jc w:val="center"/>
        <w:rPr>
          <w:b/>
          <w:sz w:val="24"/>
          <w:szCs w:val="24"/>
        </w:rPr>
      </w:pPr>
      <w:r w:rsidRPr="00F26734">
        <w:rPr>
          <w:b/>
          <w:sz w:val="24"/>
          <w:szCs w:val="24"/>
        </w:rPr>
        <w:t>PROTOKÓŁ ROZBIEŻNOŚCI</w:t>
      </w:r>
    </w:p>
    <w:p w14:paraId="767EAAFB" w14:textId="77777777" w:rsidR="00C374A1" w:rsidRPr="0078363C" w:rsidRDefault="00C374A1" w:rsidP="00C374A1">
      <w:pPr>
        <w:autoSpaceDE w:val="0"/>
        <w:autoSpaceDN w:val="0"/>
        <w:adjustRightInd w:val="0"/>
        <w:spacing w:after="120" w:line="240" w:lineRule="auto"/>
        <w:jc w:val="center"/>
        <w:rPr>
          <w:rFonts w:ascii="Times New Roman" w:hAnsi="Times New Roman"/>
          <w:b/>
          <w:bCs/>
          <w:sz w:val="24"/>
          <w:szCs w:val="24"/>
        </w:rPr>
      </w:pPr>
    </w:p>
    <w:p w14:paraId="74725FAF" w14:textId="41E5F2DB" w:rsidR="00C374A1" w:rsidRDefault="00C374A1" w:rsidP="00C374A1">
      <w:pPr>
        <w:autoSpaceDE w:val="0"/>
        <w:autoSpaceDN w:val="0"/>
        <w:adjustRightInd w:val="0"/>
        <w:spacing w:after="120" w:line="240" w:lineRule="auto"/>
        <w:jc w:val="both"/>
        <w:rPr>
          <w:rFonts w:ascii="Times New Roman" w:hAnsi="Times New Roman"/>
          <w:sz w:val="24"/>
          <w:szCs w:val="24"/>
        </w:rPr>
      </w:pPr>
      <w:r w:rsidRPr="0078363C">
        <w:rPr>
          <w:rFonts w:ascii="Times New Roman" w:hAnsi="Times New Roman"/>
          <w:sz w:val="24"/>
          <w:szCs w:val="24"/>
        </w:rPr>
        <w:t xml:space="preserve">Niniejszy protokół potwierdza </w:t>
      </w:r>
      <w:r>
        <w:rPr>
          <w:rFonts w:ascii="Times New Roman" w:hAnsi="Times New Roman"/>
          <w:sz w:val="24"/>
          <w:szCs w:val="24"/>
        </w:rPr>
        <w:t>zwrot/wymianę*</w:t>
      </w:r>
      <w:r w:rsidRPr="0078363C">
        <w:rPr>
          <w:rFonts w:ascii="Times New Roman" w:hAnsi="Times New Roman"/>
          <w:sz w:val="24"/>
          <w:szCs w:val="24"/>
        </w:rPr>
        <w:t xml:space="preserve"> </w:t>
      </w:r>
      <w:r w:rsidR="008173AC">
        <w:rPr>
          <w:rFonts w:ascii="Times New Roman" w:hAnsi="Times New Roman"/>
          <w:sz w:val="24"/>
          <w:szCs w:val="24"/>
        </w:rPr>
        <w:t>……….</w:t>
      </w:r>
      <w:r>
        <w:rPr>
          <w:rFonts w:ascii="Times New Roman" w:hAnsi="Times New Roman"/>
          <w:sz w:val="24"/>
          <w:szCs w:val="24"/>
        </w:rPr>
        <w:t xml:space="preserve">j </w:t>
      </w:r>
      <w:r>
        <w:rPr>
          <w:rFonts w:ascii="Times New Roman" w:hAnsi="Times New Roman"/>
          <w:sz w:val="24"/>
          <w:szCs w:val="24"/>
        </w:rPr>
        <w:br/>
        <w:t xml:space="preserve">na podstawie Umowy nr ……..…… z dnia ………………. </w:t>
      </w:r>
      <w:r w:rsidRPr="0078363C">
        <w:rPr>
          <w:rFonts w:ascii="Times New Roman" w:hAnsi="Times New Roman"/>
          <w:sz w:val="24"/>
          <w:szCs w:val="24"/>
        </w:rPr>
        <w:t>2017 r.</w:t>
      </w:r>
    </w:p>
    <w:p w14:paraId="62CDAA31" w14:textId="77777777" w:rsidR="00C374A1" w:rsidRPr="0078363C" w:rsidRDefault="00C374A1" w:rsidP="00C374A1">
      <w:pPr>
        <w:spacing w:after="120" w:line="240" w:lineRule="auto"/>
        <w:rPr>
          <w:rFonts w:ascii="Times New Roman" w:hAnsi="Times New Roman"/>
          <w:sz w:val="24"/>
          <w:szCs w:val="24"/>
          <w:lang w:eastAsia="pl-PL"/>
        </w:rPr>
      </w:pPr>
    </w:p>
    <w:p w14:paraId="0707101E" w14:textId="77777777" w:rsidR="00C374A1" w:rsidRPr="0078363C" w:rsidRDefault="00C374A1" w:rsidP="00C374A1">
      <w:pPr>
        <w:spacing w:after="120" w:line="240" w:lineRule="auto"/>
        <w:rPr>
          <w:rFonts w:ascii="Times New Roman" w:hAnsi="Times New Roman"/>
          <w:sz w:val="24"/>
          <w:szCs w:val="24"/>
          <w:lang w:eastAsia="pl-PL"/>
        </w:rPr>
      </w:pPr>
      <w:r w:rsidRPr="0078363C">
        <w:rPr>
          <w:rFonts w:ascii="Times New Roman" w:hAnsi="Times New Roman"/>
          <w:sz w:val="24"/>
          <w:szCs w:val="24"/>
          <w:lang w:eastAsia="pl-PL"/>
        </w:rPr>
        <w:t>Zamawiający zgłasza/nie zgłasza* następujące zastrzeżenia i uwagi do Przedmiotu Umowy:</w:t>
      </w:r>
    </w:p>
    <w:p w14:paraId="3501FB1B" w14:textId="77777777" w:rsidR="00C374A1" w:rsidRDefault="00C374A1" w:rsidP="00C374A1">
      <w:pPr>
        <w:spacing w:after="120" w:line="240" w:lineRule="auto"/>
        <w:rPr>
          <w:rFonts w:ascii="Times New Roman" w:hAnsi="Times New Roman"/>
          <w:sz w:val="24"/>
          <w:szCs w:val="24"/>
          <w:lang w:eastAsia="pl-PL"/>
        </w:rPr>
      </w:pPr>
      <w:r w:rsidRPr="0078363C">
        <w:rPr>
          <w:rFonts w:ascii="Times New Roman" w:hAnsi="Times New Roman"/>
          <w:sz w:val="24"/>
          <w:szCs w:val="24"/>
          <w:lang w:eastAsia="pl-PL"/>
        </w:rPr>
        <w:t>……………………………………………………………………………………………………………………………………………………………………………………………………………………………………………………………………………………………………………………………………………………………………………………………………………………………………………………………………………………………………………</w:t>
      </w:r>
    </w:p>
    <w:p w14:paraId="280B1B18" w14:textId="77777777" w:rsidR="00C374A1" w:rsidRPr="0078363C" w:rsidRDefault="00C374A1" w:rsidP="00C374A1">
      <w:pPr>
        <w:spacing w:after="120" w:line="240" w:lineRule="auto"/>
        <w:rPr>
          <w:rFonts w:ascii="Times New Roman" w:hAnsi="Times New Roman"/>
          <w:sz w:val="24"/>
          <w:szCs w:val="24"/>
          <w:lang w:eastAsia="pl-PL"/>
        </w:rPr>
      </w:pPr>
      <w:r>
        <w:rPr>
          <w:rFonts w:ascii="Times New Roman" w:hAnsi="Times New Roman"/>
          <w:sz w:val="24"/>
          <w:szCs w:val="24"/>
          <w:lang w:eastAsia="pl-PL"/>
        </w:rPr>
        <w:t>……………………………………………………………………………………………………………………………………………………………………………………………………………………………………………………………………………………………………………………………………………………………………………………………………………………………………………………………………………………………………………..</w:t>
      </w:r>
    </w:p>
    <w:p w14:paraId="4D1B2ADB" w14:textId="77777777" w:rsidR="00C374A1" w:rsidRPr="0078363C" w:rsidRDefault="00C374A1" w:rsidP="00C374A1">
      <w:pPr>
        <w:tabs>
          <w:tab w:val="left" w:pos="1741"/>
        </w:tabs>
        <w:spacing w:after="120" w:line="240" w:lineRule="auto"/>
        <w:rPr>
          <w:rFonts w:ascii="Times New Roman" w:hAnsi="Times New Roman"/>
          <w:sz w:val="24"/>
          <w:szCs w:val="24"/>
        </w:rPr>
      </w:pPr>
      <w:r w:rsidRPr="0078363C">
        <w:rPr>
          <w:rFonts w:ascii="Times New Roman" w:hAnsi="Times New Roman"/>
          <w:sz w:val="24"/>
          <w:szCs w:val="24"/>
        </w:rPr>
        <w:tab/>
      </w:r>
    </w:p>
    <w:p w14:paraId="2647E3CF" w14:textId="77777777" w:rsidR="00C374A1" w:rsidRPr="0078363C" w:rsidRDefault="00C374A1" w:rsidP="00C374A1">
      <w:pPr>
        <w:spacing w:after="120" w:line="240" w:lineRule="auto"/>
        <w:rPr>
          <w:rFonts w:ascii="Times New Roman" w:hAnsi="Times New Roman"/>
          <w:sz w:val="24"/>
          <w:szCs w:val="24"/>
          <w:lang w:eastAsia="pl-PL"/>
        </w:rPr>
      </w:pPr>
      <w:r w:rsidRPr="0078363C">
        <w:rPr>
          <w:rFonts w:ascii="Times New Roman" w:hAnsi="Times New Roman"/>
          <w:sz w:val="24"/>
          <w:szCs w:val="24"/>
        </w:rPr>
        <w:t>Protokół sporządzono w dwóch jednakowych egzemplarzach, po jednym dla każdej ze Stron.</w:t>
      </w:r>
    </w:p>
    <w:p w14:paraId="2EFB4448" w14:textId="77777777" w:rsidR="00C374A1" w:rsidRPr="0078363C" w:rsidRDefault="00C374A1" w:rsidP="00C374A1">
      <w:pPr>
        <w:spacing w:after="120" w:line="240" w:lineRule="auto"/>
        <w:rPr>
          <w:rFonts w:ascii="Times New Roman" w:hAnsi="Times New Roman"/>
          <w:sz w:val="24"/>
          <w:szCs w:val="24"/>
          <w:lang w:eastAsia="pl-PL"/>
        </w:rPr>
      </w:pPr>
    </w:p>
    <w:p w14:paraId="78774DF4" w14:textId="77777777" w:rsidR="00C374A1" w:rsidRPr="0078363C" w:rsidRDefault="00C374A1" w:rsidP="00C374A1">
      <w:pPr>
        <w:spacing w:after="120" w:line="240" w:lineRule="auto"/>
        <w:rPr>
          <w:rFonts w:ascii="Times New Roman" w:hAnsi="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374A1" w:rsidRPr="0078363C" w14:paraId="2E7C3069" w14:textId="77777777" w:rsidTr="009828C2">
        <w:tc>
          <w:tcPr>
            <w:tcW w:w="4606" w:type="dxa"/>
          </w:tcPr>
          <w:p w14:paraId="13F674A4" w14:textId="77777777" w:rsidR="00C374A1" w:rsidRPr="0078363C" w:rsidRDefault="00C374A1" w:rsidP="009828C2">
            <w:pPr>
              <w:spacing w:after="120"/>
              <w:jc w:val="center"/>
              <w:rPr>
                <w:rFonts w:ascii="Times New Roman" w:hAnsi="Times New Roman"/>
                <w:sz w:val="24"/>
                <w:szCs w:val="24"/>
                <w:lang w:eastAsia="pl-PL"/>
              </w:rPr>
            </w:pPr>
            <w:r w:rsidRPr="0078363C">
              <w:rPr>
                <w:rFonts w:ascii="Times New Roman" w:hAnsi="Times New Roman"/>
                <w:sz w:val="24"/>
                <w:szCs w:val="24"/>
                <w:lang w:eastAsia="pl-PL"/>
              </w:rPr>
              <w:t>____________________________</w:t>
            </w:r>
          </w:p>
        </w:tc>
        <w:tc>
          <w:tcPr>
            <w:tcW w:w="4606" w:type="dxa"/>
          </w:tcPr>
          <w:p w14:paraId="70E579BD" w14:textId="77777777" w:rsidR="00C374A1" w:rsidRPr="0078363C" w:rsidRDefault="00C374A1" w:rsidP="009828C2">
            <w:pPr>
              <w:spacing w:after="120"/>
              <w:jc w:val="center"/>
              <w:rPr>
                <w:rFonts w:ascii="Times New Roman" w:hAnsi="Times New Roman"/>
                <w:sz w:val="24"/>
                <w:szCs w:val="24"/>
                <w:lang w:eastAsia="pl-PL"/>
              </w:rPr>
            </w:pPr>
            <w:r w:rsidRPr="0078363C">
              <w:rPr>
                <w:rFonts w:ascii="Times New Roman" w:hAnsi="Times New Roman"/>
                <w:sz w:val="24"/>
                <w:szCs w:val="24"/>
                <w:lang w:eastAsia="pl-PL"/>
              </w:rPr>
              <w:t>____________________________</w:t>
            </w:r>
          </w:p>
        </w:tc>
      </w:tr>
      <w:tr w:rsidR="00C374A1" w:rsidRPr="0078363C" w14:paraId="42250F62" w14:textId="77777777" w:rsidTr="009828C2">
        <w:tc>
          <w:tcPr>
            <w:tcW w:w="4606" w:type="dxa"/>
          </w:tcPr>
          <w:p w14:paraId="6D5A0395" w14:textId="77777777" w:rsidR="00C374A1" w:rsidRPr="0078363C" w:rsidRDefault="00C374A1" w:rsidP="009828C2">
            <w:pPr>
              <w:spacing w:after="120"/>
              <w:jc w:val="center"/>
              <w:rPr>
                <w:rFonts w:ascii="Times New Roman" w:hAnsi="Times New Roman"/>
                <w:sz w:val="24"/>
                <w:szCs w:val="24"/>
                <w:lang w:eastAsia="pl-PL"/>
              </w:rPr>
            </w:pPr>
            <w:r w:rsidRPr="0078363C">
              <w:rPr>
                <w:rFonts w:ascii="Times New Roman" w:hAnsi="Times New Roman"/>
                <w:sz w:val="24"/>
                <w:szCs w:val="24"/>
                <w:lang w:eastAsia="pl-PL"/>
              </w:rPr>
              <w:t>Wykonawca</w:t>
            </w:r>
          </w:p>
        </w:tc>
        <w:tc>
          <w:tcPr>
            <w:tcW w:w="4606" w:type="dxa"/>
          </w:tcPr>
          <w:p w14:paraId="31486A5C" w14:textId="77777777" w:rsidR="00C374A1" w:rsidRPr="0078363C" w:rsidRDefault="00C374A1" w:rsidP="009828C2">
            <w:pPr>
              <w:spacing w:after="120"/>
              <w:jc w:val="center"/>
              <w:rPr>
                <w:rFonts w:ascii="Times New Roman" w:hAnsi="Times New Roman"/>
                <w:sz w:val="24"/>
                <w:szCs w:val="24"/>
                <w:lang w:eastAsia="pl-PL"/>
              </w:rPr>
            </w:pPr>
            <w:r w:rsidRPr="0078363C">
              <w:rPr>
                <w:rFonts w:ascii="Times New Roman" w:hAnsi="Times New Roman"/>
                <w:sz w:val="24"/>
                <w:szCs w:val="24"/>
                <w:lang w:eastAsia="pl-PL"/>
              </w:rPr>
              <w:t>Zamawiający</w:t>
            </w:r>
          </w:p>
        </w:tc>
      </w:tr>
    </w:tbl>
    <w:p w14:paraId="22CBF2C7" w14:textId="3810DA42" w:rsidR="00C374A1" w:rsidRPr="0078363C" w:rsidRDefault="00492875" w:rsidP="00F048C5">
      <w:pPr>
        <w:spacing w:after="120" w:line="240" w:lineRule="auto"/>
        <w:ind w:firstLine="1560"/>
        <w:rPr>
          <w:rFonts w:ascii="Times New Roman" w:hAnsi="Times New Roman"/>
          <w:sz w:val="24"/>
          <w:szCs w:val="24"/>
          <w:lang w:eastAsia="pl-PL"/>
        </w:rPr>
      </w:pPr>
      <w:r>
        <w:rPr>
          <w:rFonts w:ascii="Times New Roman" w:hAnsi="Times New Roman"/>
          <w:i/>
          <w:sz w:val="24"/>
          <w:szCs w:val="24"/>
          <w:lang w:eastAsia="pl-PL"/>
        </w:rPr>
        <w:t>(data i podpis)</w:t>
      </w:r>
      <w:r>
        <w:rPr>
          <w:rFonts w:ascii="Times New Roman" w:hAnsi="Times New Roman"/>
          <w:i/>
          <w:sz w:val="24"/>
          <w:szCs w:val="24"/>
          <w:lang w:eastAsia="pl-PL"/>
        </w:rPr>
        <w:tab/>
      </w:r>
      <w:r>
        <w:rPr>
          <w:rFonts w:ascii="Times New Roman" w:hAnsi="Times New Roman"/>
          <w:i/>
          <w:sz w:val="24"/>
          <w:szCs w:val="24"/>
          <w:lang w:eastAsia="pl-PL"/>
        </w:rPr>
        <w:tab/>
        <w:t xml:space="preserve">  </w:t>
      </w:r>
      <w:r>
        <w:rPr>
          <w:rFonts w:ascii="Times New Roman" w:hAnsi="Times New Roman"/>
          <w:i/>
          <w:sz w:val="24"/>
          <w:szCs w:val="24"/>
          <w:lang w:eastAsia="pl-PL"/>
        </w:rPr>
        <w:tab/>
        <w:t xml:space="preserve">  </w:t>
      </w:r>
      <w:r w:rsidRPr="004C4403">
        <w:rPr>
          <w:rFonts w:ascii="Times New Roman" w:hAnsi="Times New Roman"/>
          <w:i/>
          <w:sz w:val="24"/>
          <w:szCs w:val="24"/>
          <w:lang w:eastAsia="pl-PL"/>
        </w:rPr>
        <w:tab/>
      </w:r>
      <w:r>
        <w:rPr>
          <w:rFonts w:ascii="Times New Roman" w:hAnsi="Times New Roman"/>
          <w:i/>
          <w:sz w:val="24"/>
          <w:szCs w:val="24"/>
          <w:lang w:eastAsia="pl-PL"/>
        </w:rPr>
        <w:t xml:space="preserve">       </w:t>
      </w:r>
      <w:r w:rsidRPr="004C4403">
        <w:rPr>
          <w:rFonts w:ascii="Times New Roman" w:hAnsi="Times New Roman"/>
          <w:i/>
          <w:sz w:val="24"/>
          <w:szCs w:val="24"/>
          <w:lang w:eastAsia="pl-PL"/>
        </w:rPr>
        <w:t>(data i podpis)</w:t>
      </w:r>
    </w:p>
    <w:p w14:paraId="052D7D69" w14:textId="77777777" w:rsidR="00C374A1" w:rsidRPr="0078363C" w:rsidRDefault="00C374A1" w:rsidP="00C374A1">
      <w:pPr>
        <w:spacing w:after="120" w:line="240" w:lineRule="auto"/>
        <w:jc w:val="both"/>
        <w:rPr>
          <w:rFonts w:ascii="Times New Roman" w:hAnsi="Times New Roman"/>
          <w:i/>
          <w:iCs/>
          <w:sz w:val="24"/>
          <w:szCs w:val="24"/>
        </w:rPr>
      </w:pPr>
    </w:p>
    <w:p w14:paraId="3D30D2B4" w14:textId="77777777" w:rsidR="00C374A1" w:rsidRPr="0078363C" w:rsidRDefault="00C374A1" w:rsidP="00C374A1">
      <w:pPr>
        <w:spacing w:after="120" w:line="240" w:lineRule="auto"/>
        <w:jc w:val="both"/>
        <w:rPr>
          <w:rFonts w:ascii="Times New Roman" w:hAnsi="Times New Roman"/>
          <w:sz w:val="24"/>
          <w:szCs w:val="24"/>
        </w:rPr>
      </w:pPr>
      <w:r w:rsidRPr="0078363C">
        <w:rPr>
          <w:rFonts w:ascii="Times New Roman" w:hAnsi="Times New Roman"/>
          <w:i/>
          <w:iCs/>
          <w:sz w:val="24"/>
          <w:szCs w:val="24"/>
        </w:rPr>
        <w:t>* - niepotrzebne skreślić</w:t>
      </w:r>
    </w:p>
    <w:p w14:paraId="151007A7" w14:textId="77777777" w:rsidR="00C374A1" w:rsidRPr="0078363C" w:rsidRDefault="00C374A1" w:rsidP="00C374A1">
      <w:pPr>
        <w:spacing w:after="120" w:line="240" w:lineRule="auto"/>
        <w:rPr>
          <w:rFonts w:ascii="Times New Roman" w:hAnsi="Times New Roman"/>
          <w:sz w:val="24"/>
          <w:szCs w:val="24"/>
        </w:rPr>
      </w:pPr>
    </w:p>
    <w:p w14:paraId="2302575A" w14:textId="77777777" w:rsidR="00C374A1" w:rsidRPr="00015CCC" w:rsidRDefault="00C374A1" w:rsidP="00C374A1">
      <w:pPr>
        <w:rPr>
          <w:sz w:val="24"/>
          <w:szCs w:val="24"/>
        </w:rPr>
      </w:pPr>
    </w:p>
    <w:p w14:paraId="2BDDEEB0" w14:textId="77777777" w:rsidR="00C374A1" w:rsidRPr="00E509E6" w:rsidRDefault="00C374A1" w:rsidP="00C374A1"/>
    <w:p w14:paraId="394E3833" w14:textId="77777777" w:rsidR="00481750" w:rsidRDefault="00481750" w:rsidP="00481750">
      <w:pPr>
        <w:spacing w:after="0" w:line="240" w:lineRule="auto"/>
        <w:jc w:val="both"/>
        <w:rPr>
          <w:rFonts w:ascii="Times New Roman" w:eastAsia="TimesNewRoman" w:hAnsi="Times New Roman"/>
          <w:sz w:val="24"/>
          <w:szCs w:val="24"/>
        </w:rPr>
      </w:pPr>
    </w:p>
    <w:p w14:paraId="08CEDA31" w14:textId="77777777" w:rsidR="00481750" w:rsidRDefault="00481750" w:rsidP="00481750">
      <w:pPr>
        <w:spacing w:after="0" w:line="240" w:lineRule="auto"/>
        <w:jc w:val="both"/>
        <w:rPr>
          <w:rFonts w:ascii="Times New Roman" w:eastAsia="TimesNewRoman" w:hAnsi="Times New Roman"/>
          <w:sz w:val="24"/>
          <w:szCs w:val="24"/>
        </w:rPr>
      </w:pPr>
    </w:p>
    <w:p w14:paraId="02953F3B" w14:textId="77777777" w:rsidR="00481750" w:rsidRDefault="00481750" w:rsidP="00481750">
      <w:pPr>
        <w:spacing w:after="0" w:line="240" w:lineRule="auto"/>
        <w:jc w:val="both"/>
        <w:rPr>
          <w:rFonts w:ascii="Times New Roman" w:eastAsia="TimesNewRoman" w:hAnsi="Times New Roman"/>
          <w:sz w:val="24"/>
          <w:szCs w:val="24"/>
        </w:rPr>
      </w:pPr>
    </w:p>
    <w:p w14:paraId="32A75B1A" w14:textId="77777777" w:rsidR="00481750" w:rsidRDefault="00481750" w:rsidP="00481750">
      <w:pPr>
        <w:spacing w:after="0" w:line="240" w:lineRule="auto"/>
        <w:jc w:val="both"/>
        <w:rPr>
          <w:rFonts w:ascii="Times New Roman" w:eastAsia="TimesNewRoman" w:hAnsi="Times New Roman"/>
          <w:sz w:val="24"/>
          <w:szCs w:val="24"/>
        </w:rPr>
      </w:pPr>
    </w:p>
    <w:p w14:paraId="595ED5C7" w14:textId="77777777" w:rsidR="00481750" w:rsidRDefault="00481750" w:rsidP="00481750">
      <w:pPr>
        <w:spacing w:after="0" w:line="240" w:lineRule="auto"/>
        <w:jc w:val="both"/>
        <w:rPr>
          <w:rFonts w:ascii="Times New Roman" w:eastAsia="TimesNewRoman" w:hAnsi="Times New Roman"/>
          <w:sz w:val="24"/>
          <w:szCs w:val="24"/>
        </w:rPr>
      </w:pPr>
    </w:p>
    <w:p w14:paraId="3DD012E1" w14:textId="7029E6C3" w:rsidR="00481750" w:rsidRDefault="00481750" w:rsidP="00481750">
      <w:pPr>
        <w:spacing w:after="0" w:line="240" w:lineRule="auto"/>
        <w:jc w:val="both"/>
        <w:rPr>
          <w:rFonts w:ascii="Times New Roman" w:eastAsia="TimesNewRoman" w:hAnsi="Times New Roman"/>
          <w:sz w:val="24"/>
          <w:szCs w:val="24"/>
        </w:rPr>
      </w:pPr>
    </w:p>
    <w:p w14:paraId="72711CB3" w14:textId="77777777" w:rsidR="00481750" w:rsidRPr="002A0707" w:rsidRDefault="00481750" w:rsidP="00481750">
      <w:pPr>
        <w:spacing w:after="0" w:line="240" w:lineRule="auto"/>
        <w:rPr>
          <w:rFonts w:ascii="Times New Roman" w:eastAsia="TimesNewRoman" w:hAnsi="Times New Roman"/>
          <w:b/>
          <w:sz w:val="24"/>
          <w:szCs w:val="24"/>
        </w:rPr>
      </w:pPr>
    </w:p>
    <w:sectPr w:rsidR="00481750" w:rsidRPr="002A0707" w:rsidSect="00C8440F">
      <w:headerReference w:type="default" r:id="rId26"/>
      <w:footnotePr>
        <w:numRestart w:val="eachSect"/>
      </w:footnotePr>
      <w:type w:val="continuous"/>
      <w:pgSz w:w="11906" w:h="16838"/>
      <w:pgMar w:top="1418" w:right="1418" w:bottom="1418" w:left="1418"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DF08" w14:textId="77777777" w:rsidR="007C38C5" w:rsidRDefault="007C38C5" w:rsidP="002C31B9">
      <w:pPr>
        <w:spacing w:after="0" w:line="240" w:lineRule="auto"/>
      </w:pPr>
      <w:r>
        <w:separator/>
      </w:r>
    </w:p>
  </w:endnote>
  <w:endnote w:type="continuationSeparator" w:id="0">
    <w:p w14:paraId="15849F9C" w14:textId="77777777" w:rsidR="007C38C5" w:rsidRDefault="007C38C5" w:rsidP="002C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35F2" w14:textId="77777777" w:rsidR="007C38C5" w:rsidRDefault="007C38C5" w:rsidP="002C31B9">
      <w:pPr>
        <w:spacing w:after="0" w:line="240" w:lineRule="auto"/>
      </w:pPr>
      <w:r>
        <w:separator/>
      </w:r>
    </w:p>
  </w:footnote>
  <w:footnote w:type="continuationSeparator" w:id="0">
    <w:p w14:paraId="72A2B72E" w14:textId="77777777" w:rsidR="007C38C5" w:rsidRDefault="007C38C5" w:rsidP="002C31B9">
      <w:pPr>
        <w:spacing w:after="0" w:line="240" w:lineRule="auto"/>
      </w:pPr>
      <w:r>
        <w:continuationSeparator/>
      </w:r>
    </w:p>
  </w:footnote>
  <w:footnote w:id="1">
    <w:p w14:paraId="4C65F87A" w14:textId="77777777" w:rsidR="008A284C" w:rsidRPr="000B02E1" w:rsidRDefault="008A284C" w:rsidP="00481750">
      <w:pPr>
        <w:pStyle w:val="Tekstprzypisudolnego"/>
        <w:jc w:val="both"/>
        <w:rPr>
          <w:rFonts w:ascii="Times New Roman" w:hAnsi="Times New Roman"/>
          <w:sz w:val="16"/>
          <w:szCs w:val="16"/>
          <w:lang w:val="pl-PL"/>
        </w:rPr>
      </w:pPr>
      <w:r w:rsidRPr="000B02E1">
        <w:rPr>
          <w:rStyle w:val="Odwoanieprzypisudolnego"/>
          <w:rFonts w:ascii="Times New Roman" w:hAnsi="Times New Roman"/>
          <w:sz w:val="16"/>
          <w:szCs w:val="16"/>
        </w:rPr>
        <w:footnoteRef/>
      </w:r>
      <w:r>
        <w:rPr>
          <w:rFonts w:ascii="Times New Roman" w:hAnsi="Times New Roman"/>
          <w:sz w:val="16"/>
          <w:szCs w:val="16"/>
          <w:lang w:val="pl-PL"/>
        </w:rPr>
        <w:t xml:space="preserve"> W</w:t>
      </w:r>
      <w:r w:rsidRPr="000B02E1">
        <w:rPr>
          <w:rFonts w:ascii="Times New Roman" w:hAnsi="Times New Roman"/>
          <w:sz w:val="16"/>
          <w:szCs w:val="16"/>
          <w:lang w:val="pl-PL"/>
        </w:rPr>
        <w:t xml:space="preserve"> przypadku osób fizycznych – należy wskazać co najmniej imię i </w:t>
      </w:r>
      <w:r>
        <w:rPr>
          <w:rFonts w:ascii="Times New Roman" w:hAnsi="Times New Roman"/>
          <w:sz w:val="16"/>
          <w:szCs w:val="16"/>
          <w:lang w:val="pl-PL"/>
        </w:rPr>
        <w:t>nazwisko, adres, PESEL oraz NIP.</w:t>
      </w:r>
    </w:p>
    <w:p w14:paraId="7EFA46D2" w14:textId="77777777" w:rsidR="008A284C" w:rsidRPr="000B02E1" w:rsidRDefault="008A284C" w:rsidP="00481750">
      <w:pPr>
        <w:pStyle w:val="Tekstprzypisudolnego"/>
        <w:jc w:val="both"/>
        <w:rPr>
          <w:rFonts w:ascii="Times New Roman" w:hAnsi="Times New Roman"/>
          <w:sz w:val="16"/>
          <w:szCs w:val="16"/>
          <w:lang w:val="pl-PL"/>
        </w:rPr>
      </w:pPr>
      <w:r w:rsidRPr="000B02E1">
        <w:rPr>
          <w:rFonts w:ascii="Times New Roman" w:hAnsi="Times New Roman"/>
          <w:sz w:val="16"/>
          <w:szCs w:val="16"/>
          <w:lang w:val="pl-PL"/>
        </w:rPr>
        <w:t xml:space="preserve"> W przypadku osób fizycznych</w:t>
      </w:r>
      <w:r w:rsidRPr="00615977">
        <w:rPr>
          <w:rFonts w:ascii="Times New Roman" w:hAnsi="Times New Roman"/>
          <w:sz w:val="16"/>
          <w:szCs w:val="16"/>
          <w:lang w:val="pl-PL"/>
        </w:rPr>
        <w:t xml:space="preserve"> </w:t>
      </w:r>
      <w:r w:rsidRPr="000B02E1">
        <w:rPr>
          <w:rFonts w:ascii="Times New Roman" w:hAnsi="Times New Roman"/>
          <w:sz w:val="16"/>
          <w:szCs w:val="16"/>
          <w:lang w:val="pl-PL"/>
        </w:rPr>
        <w:t xml:space="preserve">prowadzących działalność gospodarczą </w:t>
      </w:r>
      <w:r>
        <w:rPr>
          <w:rFonts w:ascii="Times New Roman" w:hAnsi="Times New Roman"/>
          <w:sz w:val="16"/>
          <w:szCs w:val="16"/>
          <w:lang w:val="pl-PL"/>
        </w:rPr>
        <w:t xml:space="preserve">- </w:t>
      </w:r>
      <w:r w:rsidRPr="000B02E1">
        <w:rPr>
          <w:rFonts w:ascii="Times New Roman" w:hAnsi="Times New Roman"/>
          <w:sz w:val="16"/>
          <w:szCs w:val="16"/>
          <w:lang w:val="pl-PL"/>
        </w:rPr>
        <w:t xml:space="preserve">należy wskazać co najmniej imię i nazwisko, firmę zgodnie </w:t>
      </w:r>
      <w:r>
        <w:rPr>
          <w:rFonts w:ascii="Times New Roman" w:hAnsi="Times New Roman"/>
          <w:sz w:val="16"/>
          <w:szCs w:val="16"/>
          <w:lang w:val="pl-PL"/>
        </w:rPr>
        <w:br/>
        <w:t xml:space="preserve">z wpisem </w:t>
      </w:r>
      <w:r w:rsidRPr="000B02E1">
        <w:rPr>
          <w:rFonts w:ascii="Times New Roman" w:hAnsi="Times New Roman"/>
          <w:sz w:val="16"/>
          <w:szCs w:val="16"/>
          <w:lang w:val="pl-PL"/>
        </w:rPr>
        <w:t>do CEIDG, adres, NIP</w:t>
      </w:r>
      <w:r>
        <w:rPr>
          <w:rFonts w:ascii="Times New Roman" w:hAnsi="Times New Roman"/>
          <w:sz w:val="16"/>
          <w:szCs w:val="16"/>
          <w:lang w:val="pl-PL"/>
        </w:rPr>
        <w:t>.</w:t>
      </w:r>
    </w:p>
    <w:p w14:paraId="627BD2B5" w14:textId="77777777" w:rsidR="008A284C" w:rsidRPr="00615977" w:rsidRDefault="008A284C" w:rsidP="00481750">
      <w:pPr>
        <w:pStyle w:val="Tekstprzypisudolnego"/>
        <w:jc w:val="both"/>
        <w:rPr>
          <w:rFonts w:ascii="Times New Roman" w:hAnsi="Times New Roman"/>
          <w:sz w:val="16"/>
          <w:szCs w:val="16"/>
          <w:lang w:val="pl-PL"/>
        </w:rPr>
      </w:pPr>
      <w:r w:rsidRPr="000B02E1">
        <w:rPr>
          <w:rFonts w:ascii="Times New Roman" w:hAnsi="Times New Roman"/>
          <w:sz w:val="16"/>
          <w:szCs w:val="16"/>
          <w:lang w:val="pl-PL"/>
        </w:rPr>
        <w:t xml:space="preserve">W przypadku osób prawnych </w:t>
      </w:r>
      <w:r>
        <w:rPr>
          <w:rFonts w:ascii="Times New Roman" w:hAnsi="Times New Roman"/>
          <w:sz w:val="16"/>
          <w:szCs w:val="16"/>
          <w:lang w:val="pl-PL"/>
        </w:rPr>
        <w:t xml:space="preserve">- </w:t>
      </w:r>
      <w:r w:rsidRPr="000B02E1">
        <w:rPr>
          <w:rFonts w:ascii="Times New Roman" w:hAnsi="Times New Roman"/>
          <w:sz w:val="16"/>
          <w:szCs w:val="16"/>
          <w:lang w:val="pl-PL"/>
        </w:rPr>
        <w:t>należy co najmniej wskazać firmę zgodnie z wpisem do KRS-u, adres siedziby, numer pod jakim została   wpisana do KR</w:t>
      </w:r>
      <w:r>
        <w:rPr>
          <w:rFonts w:ascii="Times New Roman" w:hAnsi="Times New Roman"/>
          <w:sz w:val="16"/>
          <w:szCs w:val="16"/>
          <w:lang w:val="pl-PL"/>
        </w:rPr>
        <w:t>S-u, Sąd Rejestrowy, NIP, REGON.</w:t>
      </w:r>
    </w:p>
  </w:footnote>
  <w:footnote w:id="2">
    <w:p w14:paraId="434F63AA" w14:textId="77777777" w:rsidR="008A284C" w:rsidRPr="00615977" w:rsidRDefault="008A284C" w:rsidP="00481750">
      <w:pPr>
        <w:pStyle w:val="Tekstprzypisudolnego"/>
        <w:jc w:val="both"/>
        <w:rPr>
          <w:rFonts w:ascii="Times New Roman" w:hAnsi="Times New Roman"/>
          <w:sz w:val="16"/>
          <w:szCs w:val="16"/>
          <w:lang w:val="pl-PL"/>
        </w:rPr>
      </w:pPr>
      <w:r w:rsidRPr="000B02E1">
        <w:rPr>
          <w:rStyle w:val="Odwoanieprzypisudolnego"/>
          <w:rFonts w:ascii="Times New Roman" w:hAnsi="Times New Roman"/>
          <w:sz w:val="16"/>
          <w:szCs w:val="16"/>
        </w:rPr>
        <w:footnoteRef/>
      </w:r>
      <w:r w:rsidRPr="00615977">
        <w:rPr>
          <w:rFonts w:ascii="Times New Roman" w:hAnsi="Times New Roman"/>
          <w:sz w:val="16"/>
          <w:szCs w:val="16"/>
          <w:lang w:val="pl-PL"/>
        </w:rPr>
        <w:t xml:space="preserve"> </w:t>
      </w:r>
      <w:r>
        <w:rPr>
          <w:rFonts w:ascii="Times New Roman" w:hAnsi="Times New Roman"/>
          <w:sz w:val="16"/>
          <w:szCs w:val="16"/>
          <w:lang w:val="pl-PL"/>
        </w:rPr>
        <w:t>D</w:t>
      </w:r>
      <w:r w:rsidRPr="000B02E1">
        <w:rPr>
          <w:rFonts w:ascii="Times New Roman" w:hAnsi="Times New Roman"/>
          <w:sz w:val="16"/>
          <w:szCs w:val="16"/>
          <w:lang w:val="pl-PL"/>
        </w:rPr>
        <w:t xml:space="preserve">o </w:t>
      </w:r>
      <w:r>
        <w:rPr>
          <w:rFonts w:ascii="Times New Roman" w:hAnsi="Times New Roman"/>
          <w:sz w:val="16"/>
          <w:szCs w:val="16"/>
          <w:lang w:val="pl-PL"/>
        </w:rPr>
        <w:t>U</w:t>
      </w:r>
      <w:r w:rsidRPr="000B02E1">
        <w:rPr>
          <w:rFonts w:ascii="Times New Roman" w:hAnsi="Times New Roman"/>
          <w:sz w:val="16"/>
          <w:szCs w:val="16"/>
          <w:lang w:val="pl-PL"/>
        </w:rPr>
        <w:t>mowy jako załącznik należy załączyć odpis w właściwego rejestru (np. CEIDG, KRS-u)</w:t>
      </w:r>
      <w:r>
        <w:rPr>
          <w:rFonts w:ascii="Times New Roman" w:hAnsi="Times New Roman"/>
          <w:sz w:val="16"/>
          <w:szCs w:val="16"/>
          <w:lang w:val="pl-PL"/>
        </w:rPr>
        <w:t>.</w:t>
      </w:r>
    </w:p>
  </w:footnote>
  <w:footnote w:id="3">
    <w:p w14:paraId="57AF388A" w14:textId="77777777" w:rsidR="008A284C" w:rsidRPr="00B804AA" w:rsidRDefault="008A284C" w:rsidP="00481750">
      <w:pPr>
        <w:pStyle w:val="Tekstprzypisudolnego"/>
        <w:jc w:val="both"/>
        <w:rPr>
          <w:rFonts w:ascii="Times New Roman" w:hAnsi="Times New Roman"/>
          <w:sz w:val="16"/>
          <w:szCs w:val="16"/>
          <w:lang w:val="pl-PL"/>
        </w:rPr>
      </w:pPr>
      <w:r w:rsidRPr="000B02E1">
        <w:rPr>
          <w:rStyle w:val="Odwoanieprzypisudolnego"/>
          <w:rFonts w:ascii="Times New Roman" w:hAnsi="Times New Roman"/>
          <w:sz w:val="16"/>
          <w:szCs w:val="16"/>
          <w:lang w:val="pl-PL"/>
        </w:rPr>
        <w:footnoteRef/>
      </w:r>
      <w:r>
        <w:rPr>
          <w:rFonts w:ascii="Times New Roman" w:hAnsi="Times New Roman"/>
          <w:sz w:val="16"/>
          <w:szCs w:val="16"/>
          <w:lang w:val="pl-PL"/>
        </w:rPr>
        <w:t xml:space="preserve"> Do U</w:t>
      </w:r>
      <w:r w:rsidRPr="000B02E1">
        <w:rPr>
          <w:rFonts w:ascii="Times New Roman" w:hAnsi="Times New Roman"/>
          <w:sz w:val="16"/>
          <w:szCs w:val="16"/>
          <w:lang w:val="pl-PL"/>
        </w:rPr>
        <w:t>mowy jako załącznik należy załączyć pełnomocnictwo</w:t>
      </w:r>
      <w:r>
        <w:rPr>
          <w:rFonts w:ascii="Times New Roman" w:hAnsi="Times New Roman"/>
          <w:sz w:val="16"/>
          <w:szCs w:val="16"/>
          <w:lang w:val="pl-PL"/>
        </w:rPr>
        <w:t>.</w:t>
      </w:r>
    </w:p>
  </w:footnote>
  <w:footnote w:id="4">
    <w:p w14:paraId="6D66645A" w14:textId="77777777" w:rsidR="008A284C" w:rsidRPr="000C6DC5" w:rsidRDefault="008A284C" w:rsidP="00481750">
      <w:pPr>
        <w:pStyle w:val="Tekstprzypisudolnego"/>
        <w:rPr>
          <w:rFonts w:ascii="Times New Roman" w:hAnsi="Times New Roman"/>
          <w:sz w:val="16"/>
          <w:szCs w:val="16"/>
          <w:lang w:val="pl-PL"/>
        </w:rPr>
      </w:pPr>
      <w:r w:rsidRPr="000C6DC5">
        <w:rPr>
          <w:rStyle w:val="Odwoanieprzypisudolnego"/>
          <w:rFonts w:ascii="Times New Roman" w:hAnsi="Times New Roman"/>
          <w:sz w:val="16"/>
          <w:szCs w:val="16"/>
        </w:rPr>
        <w:footnoteRef/>
      </w:r>
      <w:r>
        <w:rPr>
          <w:rFonts w:ascii="Times New Roman" w:hAnsi="Times New Roman"/>
          <w:sz w:val="16"/>
          <w:szCs w:val="16"/>
          <w:lang w:val="pl-PL"/>
        </w:rPr>
        <w:t xml:space="preserve"> W</w:t>
      </w:r>
      <w:r w:rsidRPr="00615977">
        <w:rPr>
          <w:rFonts w:ascii="Times New Roman" w:hAnsi="Times New Roman"/>
          <w:sz w:val="16"/>
          <w:szCs w:val="16"/>
          <w:lang w:val="pl-PL"/>
        </w:rPr>
        <w:t xml:space="preserve"> zależności od sposobu oznaczenia Strony - </w:t>
      </w:r>
      <w:r w:rsidRPr="000C6DC5">
        <w:rPr>
          <w:rFonts w:ascii="Times New Roman" w:hAnsi="Times New Roman"/>
          <w:sz w:val="16"/>
          <w:szCs w:val="16"/>
          <w:lang w:val="pl-PL"/>
        </w:rPr>
        <w:t>odpis z właściwego rejestru (np</w:t>
      </w:r>
      <w:r>
        <w:rPr>
          <w:rFonts w:ascii="Times New Roman" w:hAnsi="Times New Roman"/>
          <w:sz w:val="16"/>
          <w:szCs w:val="16"/>
          <w:lang w:val="pl-PL"/>
        </w:rPr>
        <w:t xml:space="preserve">. CEIDG, KRS-u), </w:t>
      </w:r>
      <w:r w:rsidRPr="001C3DA5">
        <w:rPr>
          <w:rFonts w:ascii="Times New Roman" w:hAnsi="Times New Roman"/>
          <w:sz w:val="16"/>
          <w:szCs w:val="16"/>
          <w:lang w:val="pl-PL"/>
        </w:rPr>
        <w:t>pełnomocnictwo</w:t>
      </w:r>
      <w:r>
        <w:rPr>
          <w:rFonts w:ascii="Times New Roman" w:hAnsi="Times New Roman"/>
          <w:sz w:val="16"/>
          <w:szCs w:val="16"/>
          <w:lang w:val="pl-PL"/>
        </w:rPr>
        <w:t>.</w:t>
      </w:r>
    </w:p>
  </w:footnote>
  <w:footnote w:id="5">
    <w:p w14:paraId="0C24B7BA" w14:textId="77777777" w:rsidR="008A284C" w:rsidRPr="001C3DA5" w:rsidRDefault="008A284C" w:rsidP="00481750">
      <w:pPr>
        <w:pStyle w:val="Tekstprzypisudolnego"/>
        <w:rPr>
          <w:lang w:val="pl-PL"/>
        </w:rPr>
      </w:pPr>
      <w:r w:rsidRPr="001C3DA5">
        <w:rPr>
          <w:rFonts w:ascii="Times New Roman" w:hAnsi="Times New Roman"/>
          <w:sz w:val="12"/>
          <w:szCs w:val="16"/>
          <w:lang w:val="pl-PL"/>
        </w:rPr>
        <w:footnoteRef/>
      </w:r>
      <w:r w:rsidRPr="001C3DA5">
        <w:rPr>
          <w:rFonts w:ascii="Times New Roman" w:hAnsi="Times New Roman"/>
          <w:sz w:val="16"/>
          <w:szCs w:val="16"/>
          <w:lang w:val="pl-PL"/>
        </w:rPr>
        <w:t xml:space="preserve"> Zostanie </w:t>
      </w:r>
      <w:r>
        <w:rPr>
          <w:rFonts w:ascii="Times New Roman" w:hAnsi="Times New Roman"/>
          <w:sz w:val="16"/>
          <w:szCs w:val="16"/>
          <w:lang w:val="pl-PL"/>
        </w:rPr>
        <w:t>dołączona po wyborze Wykonawcy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500D" w14:textId="152F9CB5" w:rsidR="008A284C" w:rsidRDefault="008A284C" w:rsidP="001E748A">
    <w:pPr>
      <w:pStyle w:val="Nagwek"/>
    </w:pPr>
    <w:r>
      <w:rPr>
        <w:noProof/>
        <w:lang w:val="pl-PL"/>
      </w:rPr>
      <w:drawing>
        <wp:anchor distT="0" distB="0" distL="114300" distR="114300" simplePos="0" relativeHeight="251651584" behindDoc="0" locked="0" layoutInCell="1" allowOverlap="1" wp14:anchorId="109A481D" wp14:editId="0B2A038B">
          <wp:simplePos x="0" y="0"/>
          <wp:positionH relativeFrom="column">
            <wp:posOffset>4575175</wp:posOffset>
          </wp:positionH>
          <wp:positionV relativeFrom="paragraph">
            <wp:posOffset>-144780</wp:posOffset>
          </wp:positionV>
          <wp:extent cx="2047240" cy="826135"/>
          <wp:effectExtent l="0" t="0" r="0" b="0"/>
          <wp:wrapNone/>
          <wp:docPr id="12" name="Obraz 1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pl-PL"/>
      </w:rPr>
      <w:drawing>
        <wp:anchor distT="0" distB="0" distL="114300" distR="114300" simplePos="0" relativeHeight="251641344" behindDoc="0" locked="0" layoutInCell="1" allowOverlap="1" wp14:anchorId="72A8B2AB" wp14:editId="45E07759">
          <wp:simplePos x="0" y="0"/>
          <wp:positionH relativeFrom="column">
            <wp:posOffset>-807720</wp:posOffset>
          </wp:positionH>
          <wp:positionV relativeFrom="paragraph">
            <wp:posOffset>-142875</wp:posOffset>
          </wp:positionV>
          <wp:extent cx="1887220" cy="826135"/>
          <wp:effectExtent l="0" t="0" r="0" b="0"/>
          <wp:wrapNone/>
          <wp:docPr id="11" name="Obraz 1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pl-PL"/>
      </w:rPr>
      <w:drawing>
        <wp:anchor distT="0" distB="0" distL="114300" distR="114300" simplePos="0" relativeHeight="251663872" behindDoc="1" locked="0" layoutInCell="1" allowOverlap="1" wp14:anchorId="3539DAB1" wp14:editId="4E96AA62">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10" name="Obraz 10"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7C21F" w14:textId="77777777" w:rsidR="008A284C" w:rsidRDefault="008A28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29"/>
    <w:multiLevelType w:val="hybridMultilevel"/>
    <w:tmpl w:val="C8C01238"/>
    <w:lvl w:ilvl="0" w:tplc="34424B9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57913"/>
    <w:multiLevelType w:val="hybridMultilevel"/>
    <w:tmpl w:val="0EB2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497405"/>
    <w:multiLevelType w:val="hybridMultilevel"/>
    <w:tmpl w:val="34423620"/>
    <w:lvl w:ilvl="0" w:tplc="F39C5E0A">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E18C5"/>
    <w:multiLevelType w:val="hybridMultilevel"/>
    <w:tmpl w:val="BD4E05E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1B609C"/>
    <w:multiLevelType w:val="hybridMultilevel"/>
    <w:tmpl w:val="F54869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021D8D"/>
    <w:multiLevelType w:val="hybridMultilevel"/>
    <w:tmpl w:val="D4A44F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D32944"/>
    <w:multiLevelType w:val="hybridMultilevel"/>
    <w:tmpl w:val="A7B4189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3B9C171D"/>
    <w:multiLevelType w:val="hybridMultilevel"/>
    <w:tmpl w:val="C1E85B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4873205"/>
    <w:multiLevelType w:val="hybridMultilevel"/>
    <w:tmpl w:val="73CE1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FD386E"/>
    <w:multiLevelType w:val="hybridMultilevel"/>
    <w:tmpl w:val="9B98C190"/>
    <w:lvl w:ilvl="0" w:tplc="4C3E794A">
      <w:start w:val="1"/>
      <w:numFmt w:val="decimal"/>
      <w:lvlText w:val="%1."/>
      <w:lvlJc w:val="left"/>
      <w:pPr>
        <w:ind w:left="6456"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57C4A85"/>
    <w:multiLevelType w:val="multilevel"/>
    <w:tmpl w:val="453EB8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BEA68D8"/>
    <w:multiLevelType w:val="multilevel"/>
    <w:tmpl w:val="E00816EC"/>
    <w:lvl w:ilvl="0">
      <w:start w:val="1"/>
      <w:numFmt w:val="upperRoman"/>
      <w:lvlText w:val="%1."/>
      <w:lvlJc w:val="left"/>
      <w:pPr>
        <w:ind w:left="360" w:hanging="360"/>
      </w:pPr>
      <w:rPr>
        <w:rFonts w:ascii="Times New Roman" w:hAnsi="Times New Roman" w:cs="Times New Roman" w:hint="default"/>
        <w:b/>
        <w:sz w:val="24"/>
      </w:rPr>
    </w:lvl>
    <w:lvl w:ilvl="1">
      <w:start w:val="1"/>
      <w:numFmt w:val="decimal"/>
      <w:lvlText w:val="%2."/>
      <w:lvlJc w:val="left"/>
      <w:pPr>
        <w:ind w:left="716" w:hanging="432"/>
      </w:pPr>
      <w:rPr>
        <w:b w:val="0"/>
        <w:i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084ED8"/>
    <w:multiLevelType w:val="hybridMultilevel"/>
    <w:tmpl w:val="E090B634"/>
    <w:lvl w:ilvl="0" w:tplc="55B46892">
      <w:start w:val="1"/>
      <w:numFmt w:val="decimal"/>
      <w:lvlText w:val="%1."/>
      <w:lvlJc w:val="left"/>
      <w:pPr>
        <w:ind w:left="360" w:hanging="360"/>
      </w:pPr>
      <w:rPr>
        <w:rFonts w:ascii="Times New Roman" w:hAnsi="Times New Roman" w:cs="Times New Roman" w:hint="default"/>
        <w:b w:val="0"/>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517D39"/>
    <w:multiLevelType w:val="hybridMultilevel"/>
    <w:tmpl w:val="C6F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1F19CE"/>
    <w:multiLevelType w:val="hybridMultilevel"/>
    <w:tmpl w:val="D8A4C4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E55032"/>
    <w:multiLevelType w:val="hybridMultilevel"/>
    <w:tmpl w:val="2BC0CC6A"/>
    <w:lvl w:ilvl="0" w:tplc="49C0BE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1367580"/>
    <w:multiLevelType w:val="hybridMultilevel"/>
    <w:tmpl w:val="344EEB64"/>
    <w:lvl w:ilvl="0" w:tplc="18722FCE">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326D4B"/>
    <w:multiLevelType w:val="hybridMultilevel"/>
    <w:tmpl w:val="59DCA5D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7A321CD5"/>
    <w:multiLevelType w:val="hybridMultilevel"/>
    <w:tmpl w:val="3D12573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7E666525"/>
    <w:multiLevelType w:val="multilevel"/>
    <w:tmpl w:val="132A8234"/>
    <w:lvl w:ilvl="0">
      <w:start w:val="1"/>
      <w:numFmt w:val="decimal"/>
      <w:pStyle w:val="Nagwek1"/>
      <w:lvlText w:val="%1"/>
      <w:lvlJc w:val="left"/>
      <w:pPr>
        <w:ind w:left="440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242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3"/>
  </w:num>
  <w:num w:numId="2">
    <w:abstractNumId w:val="19"/>
  </w:num>
  <w:num w:numId="3">
    <w:abstractNumId w:val="4"/>
  </w:num>
  <w:num w:numId="4">
    <w:abstractNumId w:val="5"/>
  </w:num>
  <w:num w:numId="5">
    <w:abstractNumId w:val="17"/>
  </w:num>
  <w:num w:numId="6">
    <w:abstractNumId w:val="7"/>
  </w:num>
  <w:num w:numId="7">
    <w:abstractNumId w:val="15"/>
  </w:num>
  <w:num w:numId="8">
    <w:abstractNumId w:val="14"/>
  </w:num>
  <w:num w:numId="9">
    <w:abstractNumId w:val="13"/>
  </w:num>
  <w:num w:numId="10">
    <w:abstractNumId w:val="20"/>
  </w:num>
  <w:num w:numId="11">
    <w:abstractNumId w:val="12"/>
  </w:num>
  <w:num w:numId="12">
    <w:abstractNumId w:val="8"/>
  </w:num>
  <w:num w:numId="13">
    <w:abstractNumId w:val="16"/>
  </w:num>
  <w:num w:numId="14">
    <w:abstractNumId w:val="18"/>
  </w:num>
  <w:num w:numId="15">
    <w:abstractNumId w:val="6"/>
  </w:num>
  <w:num w:numId="16">
    <w:abstractNumId w:val="0"/>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C1"/>
    <w:rsid w:val="00000868"/>
    <w:rsid w:val="00002811"/>
    <w:rsid w:val="00005031"/>
    <w:rsid w:val="000148E6"/>
    <w:rsid w:val="00014908"/>
    <w:rsid w:val="00021858"/>
    <w:rsid w:val="00021897"/>
    <w:rsid w:val="0002482F"/>
    <w:rsid w:val="00025510"/>
    <w:rsid w:val="00025B1B"/>
    <w:rsid w:val="000263E3"/>
    <w:rsid w:val="00027497"/>
    <w:rsid w:val="00034BB5"/>
    <w:rsid w:val="00035431"/>
    <w:rsid w:val="000367B9"/>
    <w:rsid w:val="00036A6F"/>
    <w:rsid w:val="00036B11"/>
    <w:rsid w:val="0003752F"/>
    <w:rsid w:val="00037548"/>
    <w:rsid w:val="00041BFD"/>
    <w:rsid w:val="00043217"/>
    <w:rsid w:val="000441F5"/>
    <w:rsid w:val="00044DDF"/>
    <w:rsid w:val="00050553"/>
    <w:rsid w:val="00052EC4"/>
    <w:rsid w:val="00055284"/>
    <w:rsid w:val="0006069C"/>
    <w:rsid w:val="0006307F"/>
    <w:rsid w:val="0006714A"/>
    <w:rsid w:val="00072AD0"/>
    <w:rsid w:val="00077EAF"/>
    <w:rsid w:val="000854C4"/>
    <w:rsid w:val="000857FF"/>
    <w:rsid w:val="00095D5A"/>
    <w:rsid w:val="00097C78"/>
    <w:rsid w:val="000A21A0"/>
    <w:rsid w:val="000A704B"/>
    <w:rsid w:val="000B02E1"/>
    <w:rsid w:val="000B04D0"/>
    <w:rsid w:val="000B3DE1"/>
    <w:rsid w:val="000B4340"/>
    <w:rsid w:val="000B6538"/>
    <w:rsid w:val="000C1049"/>
    <w:rsid w:val="000C3765"/>
    <w:rsid w:val="000C5500"/>
    <w:rsid w:val="000C5C2A"/>
    <w:rsid w:val="000C6DC5"/>
    <w:rsid w:val="000C72E5"/>
    <w:rsid w:val="000D3358"/>
    <w:rsid w:val="000E0440"/>
    <w:rsid w:val="000E2AA8"/>
    <w:rsid w:val="000E6C6A"/>
    <w:rsid w:val="000F2AC8"/>
    <w:rsid w:val="000F54F9"/>
    <w:rsid w:val="00100E60"/>
    <w:rsid w:val="00101188"/>
    <w:rsid w:val="001061BC"/>
    <w:rsid w:val="00112208"/>
    <w:rsid w:val="00113088"/>
    <w:rsid w:val="00113C1A"/>
    <w:rsid w:val="00120E11"/>
    <w:rsid w:val="00123B18"/>
    <w:rsid w:val="001241DF"/>
    <w:rsid w:val="001318D4"/>
    <w:rsid w:val="00133890"/>
    <w:rsid w:val="001355D8"/>
    <w:rsid w:val="00137528"/>
    <w:rsid w:val="001449B8"/>
    <w:rsid w:val="0014740D"/>
    <w:rsid w:val="001479D0"/>
    <w:rsid w:val="001578AA"/>
    <w:rsid w:val="00157F4B"/>
    <w:rsid w:val="00163B2E"/>
    <w:rsid w:val="00163E49"/>
    <w:rsid w:val="00173861"/>
    <w:rsid w:val="00182C1C"/>
    <w:rsid w:val="00190056"/>
    <w:rsid w:val="00190AED"/>
    <w:rsid w:val="00196B08"/>
    <w:rsid w:val="001A305D"/>
    <w:rsid w:val="001A3D09"/>
    <w:rsid w:val="001A407E"/>
    <w:rsid w:val="001A4830"/>
    <w:rsid w:val="001A539B"/>
    <w:rsid w:val="001A6AE8"/>
    <w:rsid w:val="001A7B5C"/>
    <w:rsid w:val="001B1868"/>
    <w:rsid w:val="001B3566"/>
    <w:rsid w:val="001B4A73"/>
    <w:rsid w:val="001B6EA4"/>
    <w:rsid w:val="001C0D35"/>
    <w:rsid w:val="001C2571"/>
    <w:rsid w:val="001C3DA5"/>
    <w:rsid w:val="001C47FC"/>
    <w:rsid w:val="001D0E73"/>
    <w:rsid w:val="001D1DAD"/>
    <w:rsid w:val="001D43D1"/>
    <w:rsid w:val="001D5689"/>
    <w:rsid w:val="001D75C8"/>
    <w:rsid w:val="001D7F7A"/>
    <w:rsid w:val="001E5ED7"/>
    <w:rsid w:val="001E748A"/>
    <w:rsid w:val="001F4AA6"/>
    <w:rsid w:val="00201ED7"/>
    <w:rsid w:val="00202467"/>
    <w:rsid w:val="0020256A"/>
    <w:rsid w:val="00202A58"/>
    <w:rsid w:val="00205CA1"/>
    <w:rsid w:val="00206880"/>
    <w:rsid w:val="00214CCE"/>
    <w:rsid w:val="00214D86"/>
    <w:rsid w:val="00214F2C"/>
    <w:rsid w:val="00217221"/>
    <w:rsid w:val="00225636"/>
    <w:rsid w:val="002301BC"/>
    <w:rsid w:val="00235A0C"/>
    <w:rsid w:val="00236688"/>
    <w:rsid w:val="002410AE"/>
    <w:rsid w:val="00246B4D"/>
    <w:rsid w:val="00250E7F"/>
    <w:rsid w:val="00251AB8"/>
    <w:rsid w:val="002527E0"/>
    <w:rsid w:val="00255399"/>
    <w:rsid w:val="00256C4D"/>
    <w:rsid w:val="00256FE8"/>
    <w:rsid w:val="0026107B"/>
    <w:rsid w:val="00262446"/>
    <w:rsid w:val="00266114"/>
    <w:rsid w:val="0026708F"/>
    <w:rsid w:val="00267DED"/>
    <w:rsid w:val="002717EE"/>
    <w:rsid w:val="002752A8"/>
    <w:rsid w:val="00275FDA"/>
    <w:rsid w:val="00277376"/>
    <w:rsid w:val="002856D7"/>
    <w:rsid w:val="00286F92"/>
    <w:rsid w:val="00291852"/>
    <w:rsid w:val="00294151"/>
    <w:rsid w:val="00296CAA"/>
    <w:rsid w:val="002971AA"/>
    <w:rsid w:val="002A0707"/>
    <w:rsid w:val="002A1AB5"/>
    <w:rsid w:val="002A478C"/>
    <w:rsid w:val="002A4F18"/>
    <w:rsid w:val="002B1BB9"/>
    <w:rsid w:val="002B2A89"/>
    <w:rsid w:val="002B40C9"/>
    <w:rsid w:val="002B6842"/>
    <w:rsid w:val="002B7D6D"/>
    <w:rsid w:val="002C2BE2"/>
    <w:rsid w:val="002C31B9"/>
    <w:rsid w:val="002C6B63"/>
    <w:rsid w:val="002C76AD"/>
    <w:rsid w:val="002D62CB"/>
    <w:rsid w:val="002D7517"/>
    <w:rsid w:val="002E135E"/>
    <w:rsid w:val="002E2953"/>
    <w:rsid w:val="002E3D7A"/>
    <w:rsid w:val="002E5318"/>
    <w:rsid w:val="002F1BE4"/>
    <w:rsid w:val="002F2605"/>
    <w:rsid w:val="002F3E88"/>
    <w:rsid w:val="002F6842"/>
    <w:rsid w:val="002F6FAE"/>
    <w:rsid w:val="003000F5"/>
    <w:rsid w:val="003044A2"/>
    <w:rsid w:val="00306590"/>
    <w:rsid w:val="0031064A"/>
    <w:rsid w:val="003300E0"/>
    <w:rsid w:val="00330CD7"/>
    <w:rsid w:val="0033295E"/>
    <w:rsid w:val="0033407C"/>
    <w:rsid w:val="00342A71"/>
    <w:rsid w:val="0035155C"/>
    <w:rsid w:val="0035170E"/>
    <w:rsid w:val="00351C77"/>
    <w:rsid w:val="00351F7D"/>
    <w:rsid w:val="00353541"/>
    <w:rsid w:val="00361AF1"/>
    <w:rsid w:val="00366DF3"/>
    <w:rsid w:val="003673B8"/>
    <w:rsid w:val="00370999"/>
    <w:rsid w:val="00370AB2"/>
    <w:rsid w:val="00371075"/>
    <w:rsid w:val="003713A6"/>
    <w:rsid w:val="003730A1"/>
    <w:rsid w:val="0037589A"/>
    <w:rsid w:val="0038221F"/>
    <w:rsid w:val="0038692C"/>
    <w:rsid w:val="003872A6"/>
    <w:rsid w:val="003876D4"/>
    <w:rsid w:val="003929EB"/>
    <w:rsid w:val="00393B5A"/>
    <w:rsid w:val="003A5C1F"/>
    <w:rsid w:val="003B0718"/>
    <w:rsid w:val="003B0BCC"/>
    <w:rsid w:val="003B2CAC"/>
    <w:rsid w:val="003B4979"/>
    <w:rsid w:val="003C46CC"/>
    <w:rsid w:val="003C5265"/>
    <w:rsid w:val="003D0239"/>
    <w:rsid w:val="003D03EB"/>
    <w:rsid w:val="003D0416"/>
    <w:rsid w:val="003D0EDD"/>
    <w:rsid w:val="003D28AA"/>
    <w:rsid w:val="003D2A5E"/>
    <w:rsid w:val="003D416B"/>
    <w:rsid w:val="003D4297"/>
    <w:rsid w:val="003E1725"/>
    <w:rsid w:val="003E2D51"/>
    <w:rsid w:val="003E7786"/>
    <w:rsid w:val="003E7C3D"/>
    <w:rsid w:val="003F37EB"/>
    <w:rsid w:val="003F60BB"/>
    <w:rsid w:val="0041042F"/>
    <w:rsid w:val="00410597"/>
    <w:rsid w:val="00410C86"/>
    <w:rsid w:val="00417142"/>
    <w:rsid w:val="00422BC7"/>
    <w:rsid w:val="00423492"/>
    <w:rsid w:val="0042745A"/>
    <w:rsid w:val="0043004F"/>
    <w:rsid w:val="00440941"/>
    <w:rsid w:val="00443FA7"/>
    <w:rsid w:val="00445FDB"/>
    <w:rsid w:val="00451D29"/>
    <w:rsid w:val="00455303"/>
    <w:rsid w:val="004566AF"/>
    <w:rsid w:val="00463F13"/>
    <w:rsid w:val="00471BDD"/>
    <w:rsid w:val="00475FFE"/>
    <w:rsid w:val="00477D1F"/>
    <w:rsid w:val="00481750"/>
    <w:rsid w:val="0048233D"/>
    <w:rsid w:val="00483E30"/>
    <w:rsid w:val="00485627"/>
    <w:rsid w:val="00490659"/>
    <w:rsid w:val="0049255E"/>
    <w:rsid w:val="00492875"/>
    <w:rsid w:val="00494D38"/>
    <w:rsid w:val="00497419"/>
    <w:rsid w:val="004A6201"/>
    <w:rsid w:val="004B2D45"/>
    <w:rsid w:val="004B3874"/>
    <w:rsid w:val="004C0B8E"/>
    <w:rsid w:val="004C4DBF"/>
    <w:rsid w:val="004C7450"/>
    <w:rsid w:val="004D00D2"/>
    <w:rsid w:val="004D0B95"/>
    <w:rsid w:val="004D0ECE"/>
    <w:rsid w:val="004D65B1"/>
    <w:rsid w:val="004E570F"/>
    <w:rsid w:val="004F4BD7"/>
    <w:rsid w:val="00503CC9"/>
    <w:rsid w:val="00507A79"/>
    <w:rsid w:val="00515382"/>
    <w:rsid w:val="0051543C"/>
    <w:rsid w:val="005179B2"/>
    <w:rsid w:val="005213F3"/>
    <w:rsid w:val="0052243B"/>
    <w:rsid w:val="0052706F"/>
    <w:rsid w:val="0053032C"/>
    <w:rsid w:val="00532E98"/>
    <w:rsid w:val="00536D63"/>
    <w:rsid w:val="00542B49"/>
    <w:rsid w:val="00551174"/>
    <w:rsid w:val="00551350"/>
    <w:rsid w:val="005522F2"/>
    <w:rsid w:val="005547D8"/>
    <w:rsid w:val="005555B6"/>
    <w:rsid w:val="00555F63"/>
    <w:rsid w:val="00556B43"/>
    <w:rsid w:val="0055711E"/>
    <w:rsid w:val="00562E7F"/>
    <w:rsid w:val="005640D9"/>
    <w:rsid w:val="00565C9A"/>
    <w:rsid w:val="00574D93"/>
    <w:rsid w:val="00575A18"/>
    <w:rsid w:val="00577038"/>
    <w:rsid w:val="005818F9"/>
    <w:rsid w:val="00591039"/>
    <w:rsid w:val="005914D9"/>
    <w:rsid w:val="00591BAE"/>
    <w:rsid w:val="00591C12"/>
    <w:rsid w:val="0059538C"/>
    <w:rsid w:val="00595E8E"/>
    <w:rsid w:val="00596E03"/>
    <w:rsid w:val="005A44CF"/>
    <w:rsid w:val="005A5665"/>
    <w:rsid w:val="005A5E6B"/>
    <w:rsid w:val="005A7262"/>
    <w:rsid w:val="005B08E8"/>
    <w:rsid w:val="005B6F11"/>
    <w:rsid w:val="005C27C0"/>
    <w:rsid w:val="005C41DA"/>
    <w:rsid w:val="005C4408"/>
    <w:rsid w:val="005C4DF5"/>
    <w:rsid w:val="005C5F1A"/>
    <w:rsid w:val="005D38A9"/>
    <w:rsid w:val="005D3DD0"/>
    <w:rsid w:val="005E1E87"/>
    <w:rsid w:val="005E7C24"/>
    <w:rsid w:val="005E7E30"/>
    <w:rsid w:val="005F16D8"/>
    <w:rsid w:val="005F4E82"/>
    <w:rsid w:val="005F7582"/>
    <w:rsid w:val="00600259"/>
    <w:rsid w:val="00603800"/>
    <w:rsid w:val="006044D5"/>
    <w:rsid w:val="00605C95"/>
    <w:rsid w:val="006077CC"/>
    <w:rsid w:val="00607D4F"/>
    <w:rsid w:val="006105CC"/>
    <w:rsid w:val="00610C17"/>
    <w:rsid w:val="006143F6"/>
    <w:rsid w:val="00615977"/>
    <w:rsid w:val="00626640"/>
    <w:rsid w:val="00627F14"/>
    <w:rsid w:val="00630C08"/>
    <w:rsid w:val="006310EF"/>
    <w:rsid w:val="00631CA1"/>
    <w:rsid w:val="006329FB"/>
    <w:rsid w:val="00633299"/>
    <w:rsid w:val="00637BA5"/>
    <w:rsid w:val="006431AC"/>
    <w:rsid w:val="00646838"/>
    <w:rsid w:val="00661819"/>
    <w:rsid w:val="006648A9"/>
    <w:rsid w:val="00665136"/>
    <w:rsid w:val="00665982"/>
    <w:rsid w:val="006739D1"/>
    <w:rsid w:val="00673C45"/>
    <w:rsid w:val="0067479F"/>
    <w:rsid w:val="00681595"/>
    <w:rsid w:val="00681AFC"/>
    <w:rsid w:val="00686E56"/>
    <w:rsid w:val="00691278"/>
    <w:rsid w:val="00696669"/>
    <w:rsid w:val="006A1D27"/>
    <w:rsid w:val="006A3493"/>
    <w:rsid w:val="006A38F7"/>
    <w:rsid w:val="006A3D26"/>
    <w:rsid w:val="006A5B15"/>
    <w:rsid w:val="006B0473"/>
    <w:rsid w:val="006B0C5B"/>
    <w:rsid w:val="006B440A"/>
    <w:rsid w:val="006C3B36"/>
    <w:rsid w:val="006C5234"/>
    <w:rsid w:val="006C5CAE"/>
    <w:rsid w:val="006C5CF3"/>
    <w:rsid w:val="006C6928"/>
    <w:rsid w:val="006D1378"/>
    <w:rsid w:val="006D2877"/>
    <w:rsid w:val="006D2B29"/>
    <w:rsid w:val="006D3F47"/>
    <w:rsid w:val="006E0A3F"/>
    <w:rsid w:val="006E22DD"/>
    <w:rsid w:val="006E285A"/>
    <w:rsid w:val="006E5139"/>
    <w:rsid w:val="006E5407"/>
    <w:rsid w:val="006E5898"/>
    <w:rsid w:val="006F1103"/>
    <w:rsid w:val="006F3743"/>
    <w:rsid w:val="006F6704"/>
    <w:rsid w:val="007009F3"/>
    <w:rsid w:val="00705DB9"/>
    <w:rsid w:val="00711B20"/>
    <w:rsid w:val="0071336A"/>
    <w:rsid w:val="007174A7"/>
    <w:rsid w:val="00722C69"/>
    <w:rsid w:val="00723469"/>
    <w:rsid w:val="00724036"/>
    <w:rsid w:val="00733233"/>
    <w:rsid w:val="00734A6F"/>
    <w:rsid w:val="0073557D"/>
    <w:rsid w:val="0074149A"/>
    <w:rsid w:val="00743682"/>
    <w:rsid w:val="007444A2"/>
    <w:rsid w:val="007453C8"/>
    <w:rsid w:val="00750292"/>
    <w:rsid w:val="00750C25"/>
    <w:rsid w:val="00751EFE"/>
    <w:rsid w:val="00753844"/>
    <w:rsid w:val="00754901"/>
    <w:rsid w:val="0076057D"/>
    <w:rsid w:val="00764962"/>
    <w:rsid w:val="00764FB3"/>
    <w:rsid w:val="00770EA9"/>
    <w:rsid w:val="00777A88"/>
    <w:rsid w:val="00787F2C"/>
    <w:rsid w:val="0079097C"/>
    <w:rsid w:val="007910F8"/>
    <w:rsid w:val="00793348"/>
    <w:rsid w:val="00794A8D"/>
    <w:rsid w:val="007A1842"/>
    <w:rsid w:val="007A1F15"/>
    <w:rsid w:val="007A67D7"/>
    <w:rsid w:val="007B309E"/>
    <w:rsid w:val="007B535B"/>
    <w:rsid w:val="007B717F"/>
    <w:rsid w:val="007C028F"/>
    <w:rsid w:val="007C2A50"/>
    <w:rsid w:val="007C38C5"/>
    <w:rsid w:val="007C558E"/>
    <w:rsid w:val="007C5645"/>
    <w:rsid w:val="007C7E50"/>
    <w:rsid w:val="007D1B2C"/>
    <w:rsid w:val="007D1DE8"/>
    <w:rsid w:val="007D2ED4"/>
    <w:rsid w:val="007D46A9"/>
    <w:rsid w:val="007D4C82"/>
    <w:rsid w:val="007D5D87"/>
    <w:rsid w:val="007E02EE"/>
    <w:rsid w:val="007E0DAF"/>
    <w:rsid w:val="007E11F7"/>
    <w:rsid w:val="007E40AB"/>
    <w:rsid w:val="007E5611"/>
    <w:rsid w:val="007E5A90"/>
    <w:rsid w:val="007E65E0"/>
    <w:rsid w:val="007E7046"/>
    <w:rsid w:val="007F0646"/>
    <w:rsid w:val="007F7483"/>
    <w:rsid w:val="00804321"/>
    <w:rsid w:val="00806287"/>
    <w:rsid w:val="008071FA"/>
    <w:rsid w:val="00810431"/>
    <w:rsid w:val="0081115D"/>
    <w:rsid w:val="00813726"/>
    <w:rsid w:val="008173AC"/>
    <w:rsid w:val="008236B4"/>
    <w:rsid w:val="0082460E"/>
    <w:rsid w:val="00826B5A"/>
    <w:rsid w:val="00826DD6"/>
    <w:rsid w:val="00832287"/>
    <w:rsid w:val="00834D6E"/>
    <w:rsid w:val="00835241"/>
    <w:rsid w:val="00835435"/>
    <w:rsid w:val="008357C2"/>
    <w:rsid w:val="008372C2"/>
    <w:rsid w:val="00837775"/>
    <w:rsid w:val="008407E5"/>
    <w:rsid w:val="008413CC"/>
    <w:rsid w:val="008440EA"/>
    <w:rsid w:val="0085211E"/>
    <w:rsid w:val="008573EC"/>
    <w:rsid w:val="008610B4"/>
    <w:rsid w:val="00861194"/>
    <w:rsid w:val="0087085F"/>
    <w:rsid w:val="00870F5B"/>
    <w:rsid w:val="00873077"/>
    <w:rsid w:val="00877711"/>
    <w:rsid w:val="0087775E"/>
    <w:rsid w:val="00877AB9"/>
    <w:rsid w:val="00880717"/>
    <w:rsid w:val="0088674D"/>
    <w:rsid w:val="008878E3"/>
    <w:rsid w:val="00890006"/>
    <w:rsid w:val="00893CF8"/>
    <w:rsid w:val="00894AA7"/>
    <w:rsid w:val="0089581B"/>
    <w:rsid w:val="00897FA9"/>
    <w:rsid w:val="008A00AD"/>
    <w:rsid w:val="008A284C"/>
    <w:rsid w:val="008B6C79"/>
    <w:rsid w:val="008C120B"/>
    <w:rsid w:val="008C640E"/>
    <w:rsid w:val="008D3805"/>
    <w:rsid w:val="008D46E6"/>
    <w:rsid w:val="008D4B59"/>
    <w:rsid w:val="008E1358"/>
    <w:rsid w:val="008E5F6C"/>
    <w:rsid w:val="008E662F"/>
    <w:rsid w:val="008F3D05"/>
    <w:rsid w:val="008F58B5"/>
    <w:rsid w:val="008F5B05"/>
    <w:rsid w:val="009113C5"/>
    <w:rsid w:val="009121C2"/>
    <w:rsid w:val="009136FE"/>
    <w:rsid w:val="00913712"/>
    <w:rsid w:val="00913CAB"/>
    <w:rsid w:val="009165BF"/>
    <w:rsid w:val="00920211"/>
    <w:rsid w:val="00920B47"/>
    <w:rsid w:val="00921DC1"/>
    <w:rsid w:val="0092221D"/>
    <w:rsid w:val="0092572E"/>
    <w:rsid w:val="00934201"/>
    <w:rsid w:val="009359F3"/>
    <w:rsid w:val="00935CF0"/>
    <w:rsid w:val="009463EB"/>
    <w:rsid w:val="0094779E"/>
    <w:rsid w:val="00951A05"/>
    <w:rsid w:val="00956B60"/>
    <w:rsid w:val="00960289"/>
    <w:rsid w:val="009610D5"/>
    <w:rsid w:val="0096127C"/>
    <w:rsid w:val="00963403"/>
    <w:rsid w:val="00970FB5"/>
    <w:rsid w:val="00972C90"/>
    <w:rsid w:val="009746F2"/>
    <w:rsid w:val="0097567D"/>
    <w:rsid w:val="0098267E"/>
    <w:rsid w:val="009828C2"/>
    <w:rsid w:val="00982C65"/>
    <w:rsid w:val="009873BB"/>
    <w:rsid w:val="009912EC"/>
    <w:rsid w:val="0099565F"/>
    <w:rsid w:val="00996375"/>
    <w:rsid w:val="009A0BB9"/>
    <w:rsid w:val="009A380D"/>
    <w:rsid w:val="009B11B0"/>
    <w:rsid w:val="009B48E6"/>
    <w:rsid w:val="009B510E"/>
    <w:rsid w:val="009C1183"/>
    <w:rsid w:val="009C5DA6"/>
    <w:rsid w:val="009C624F"/>
    <w:rsid w:val="009C799D"/>
    <w:rsid w:val="009D0D5A"/>
    <w:rsid w:val="009D4B24"/>
    <w:rsid w:val="009E33F6"/>
    <w:rsid w:val="009F747D"/>
    <w:rsid w:val="00A00409"/>
    <w:rsid w:val="00A01446"/>
    <w:rsid w:val="00A07208"/>
    <w:rsid w:val="00A135EA"/>
    <w:rsid w:val="00A1638D"/>
    <w:rsid w:val="00A17FB3"/>
    <w:rsid w:val="00A20196"/>
    <w:rsid w:val="00A27792"/>
    <w:rsid w:val="00A30CF3"/>
    <w:rsid w:val="00A31064"/>
    <w:rsid w:val="00A4424D"/>
    <w:rsid w:val="00A473A5"/>
    <w:rsid w:val="00A476B1"/>
    <w:rsid w:val="00A5120F"/>
    <w:rsid w:val="00A51B47"/>
    <w:rsid w:val="00A562D3"/>
    <w:rsid w:val="00A57AA2"/>
    <w:rsid w:val="00A626A0"/>
    <w:rsid w:val="00A642A6"/>
    <w:rsid w:val="00A665A8"/>
    <w:rsid w:val="00A70AA8"/>
    <w:rsid w:val="00A71447"/>
    <w:rsid w:val="00A730C5"/>
    <w:rsid w:val="00A76FE2"/>
    <w:rsid w:val="00A818AE"/>
    <w:rsid w:val="00A8214D"/>
    <w:rsid w:val="00A83838"/>
    <w:rsid w:val="00A850CA"/>
    <w:rsid w:val="00A851C6"/>
    <w:rsid w:val="00A923A5"/>
    <w:rsid w:val="00A9252E"/>
    <w:rsid w:val="00A957C7"/>
    <w:rsid w:val="00AA200A"/>
    <w:rsid w:val="00AA5CC1"/>
    <w:rsid w:val="00AA7579"/>
    <w:rsid w:val="00AA7F9D"/>
    <w:rsid w:val="00AB1BAF"/>
    <w:rsid w:val="00AB3F73"/>
    <w:rsid w:val="00AB67BE"/>
    <w:rsid w:val="00AB6C6A"/>
    <w:rsid w:val="00AB6D93"/>
    <w:rsid w:val="00AB78A0"/>
    <w:rsid w:val="00AC0B53"/>
    <w:rsid w:val="00AD0FFA"/>
    <w:rsid w:val="00AD2189"/>
    <w:rsid w:val="00AD2B81"/>
    <w:rsid w:val="00AE2D22"/>
    <w:rsid w:val="00AE418B"/>
    <w:rsid w:val="00AE473F"/>
    <w:rsid w:val="00AE4E3E"/>
    <w:rsid w:val="00AE6F81"/>
    <w:rsid w:val="00AE7747"/>
    <w:rsid w:val="00AE7FA5"/>
    <w:rsid w:val="00AF10B7"/>
    <w:rsid w:val="00AF1540"/>
    <w:rsid w:val="00AF47BC"/>
    <w:rsid w:val="00AF7FD3"/>
    <w:rsid w:val="00B01003"/>
    <w:rsid w:val="00B01EF9"/>
    <w:rsid w:val="00B03E09"/>
    <w:rsid w:val="00B128C5"/>
    <w:rsid w:val="00B156AD"/>
    <w:rsid w:val="00B163A9"/>
    <w:rsid w:val="00B25182"/>
    <w:rsid w:val="00B2770C"/>
    <w:rsid w:val="00B3000D"/>
    <w:rsid w:val="00B335D1"/>
    <w:rsid w:val="00B3746B"/>
    <w:rsid w:val="00B4024C"/>
    <w:rsid w:val="00B410BA"/>
    <w:rsid w:val="00B42236"/>
    <w:rsid w:val="00B42ED4"/>
    <w:rsid w:val="00B44171"/>
    <w:rsid w:val="00B47099"/>
    <w:rsid w:val="00B530CA"/>
    <w:rsid w:val="00B53582"/>
    <w:rsid w:val="00B57D09"/>
    <w:rsid w:val="00B60BEE"/>
    <w:rsid w:val="00B62E8C"/>
    <w:rsid w:val="00B63308"/>
    <w:rsid w:val="00B63313"/>
    <w:rsid w:val="00B63FC0"/>
    <w:rsid w:val="00B73253"/>
    <w:rsid w:val="00B775C5"/>
    <w:rsid w:val="00B804AA"/>
    <w:rsid w:val="00B81F78"/>
    <w:rsid w:val="00B82089"/>
    <w:rsid w:val="00B85023"/>
    <w:rsid w:val="00B904B6"/>
    <w:rsid w:val="00B92FA8"/>
    <w:rsid w:val="00B94C57"/>
    <w:rsid w:val="00B97203"/>
    <w:rsid w:val="00BA09BE"/>
    <w:rsid w:val="00BA10AE"/>
    <w:rsid w:val="00BA15E3"/>
    <w:rsid w:val="00BA15E8"/>
    <w:rsid w:val="00BA2A43"/>
    <w:rsid w:val="00BA420B"/>
    <w:rsid w:val="00BA6B46"/>
    <w:rsid w:val="00BA7237"/>
    <w:rsid w:val="00BA7343"/>
    <w:rsid w:val="00BB1421"/>
    <w:rsid w:val="00BB5497"/>
    <w:rsid w:val="00BB7200"/>
    <w:rsid w:val="00BB752B"/>
    <w:rsid w:val="00BC4855"/>
    <w:rsid w:val="00BC4F59"/>
    <w:rsid w:val="00BC7908"/>
    <w:rsid w:val="00BD2907"/>
    <w:rsid w:val="00BD4C6E"/>
    <w:rsid w:val="00BE0828"/>
    <w:rsid w:val="00BE33B0"/>
    <w:rsid w:val="00BE3C61"/>
    <w:rsid w:val="00BF3999"/>
    <w:rsid w:val="00BF4B0B"/>
    <w:rsid w:val="00BF7BC9"/>
    <w:rsid w:val="00C06878"/>
    <w:rsid w:val="00C103A1"/>
    <w:rsid w:val="00C107A5"/>
    <w:rsid w:val="00C114AE"/>
    <w:rsid w:val="00C11DCF"/>
    <w:rsid w:val="00C1275D"/>
    <w:rsid w:val="00C131D9"/>
    <w:rsid w:val="00C133DA"/>
    <w:rsid w:val="00C13CC5"/>
    <w:rsid w:val="00C14CF7"/>
    <w:rsid w:val="00C15459"/>
    <w:rsid w:val="00C15CEC"/>
    <w:rsid w:val="00C170F1"/>
    <w:rsid w:val="00C22E7E"/>
    <w:rsid w:val="00C24E6B"/>
    <w:rsid w:val="00C27F50"/>
    <w:rsid w:val="00C35EBB"/>
    <w:rsid w:val="00C37023"/>
    <w:rsid w:val="00C374A1"/>
    <w:rsid w:val="00C413BF"/>
    <w:rsid w:val="00C4179B"/>
    <w:rsid w:val="00C430AB"/>
    <w:rsid w:val="00C431FD"/>
    <w:rsid w:val="00C44B59"/>
    <w:rsid w:val="00C51BCE"/>
    <w:rsid w:val="00C53253"/>
    <w:rsid w:val="00C5342C"/>
    <w:rsid w:val="00C55D8B"/>
    <w:rsid w:val="00C578FF"/>
    <w:rsid w:val="00C60152"/>
    <w:rsid w:val="00C63038"/>
    <w:rsid w:val="00C63E50"/>
    <w:rsid w:val="00C664A1"/>
    <w:rsid w:val="00C66CB5"/>
    <w:rsid w:val="00C70577"/>
    <w:rsid w:val="00C74DDC"/>
    <w:rsid w:val="00C76F64"/>
    <w:rsid w:val="00C80F22"/>
    <w:rsid w:val="00C8440F"/>
    <w:rsid w:val="00C84912"/>
    <w:rsid w:val="00C874C0"/>
    <w:rsid w:val="00C9129E"/>
    <w:rsid w:val="00C91BDF"/>
    <w:rsid w:val="00CA034A"/>
    <w:rsid w:val="00CA3F98"/>
    <w:rsid w:val="00CA4606"/>
    <w:rsid w:val="00CA4C63"/>
    <w:rsid w:val="00CA76B4"/>
    <w:rsid w:val="00CB0FD9"/>
    <w:rsid w:val="00CB398E"/>
    <w:rsid w:val="00CB6F86"/>
    <w:rsid w:val="00CB71AA"/>
    <w:rsid w:val="00CC2190"/>
    <w:rsid w:val="00CC2BEC"/>
    <w:rsid w:val="00CC2C7F"/>
    <w:rsid w:val="00CC383D"/>
    <w:rsid w:val="00CC4038"/>
    <w:rsid w:val="00CC514F"/>
    <w:rsid w:val="00CC7CBE"/>
    <w:rsid w:val="00CD133D"/>
    <w:rsid w:val="00CD315A"/>
    <w:rsid w:val="00CD50B8"/>
    <w:rsid w:val="00CD6510"/>
    <w:rsid w:val="00CD7A5B"/>
    <w:rsid w:val="00CE20EA"/>
    <w:rsid w:val="00CE2189"/>
    <w:rsid w:val="00CE2369"/>
    <w:rsid w:val="00CE2CC0"/>
    <w:rsid w:val="00CE4195"/>
    <w:rsid w:val="00CE5722"/>
    <w:rsid w:val="00CE5FBD"/>
    <w:rsid w:val="00CE7504"/>
    <w:rsid w:val="00CF09F7"/>
    <w:rsid w:val="00CF1956"/>
    <w:rsid w:val="00CF27DA"/>
    <w:rsid w:val="00CF28E6"/>
    <w:rsid w:val="00D00006"/>
    <w:rsid w:val="00D00406"/>
    <w:rsid w:val="00D026AF"/>
    <w:rsid w:val="00D03012"/>
    <w:rsid w:val="00D04276"/>
    <w:rsid w:val="00D0619E"/>
    <w:rsid w:val="00D21832"/>
    <w:rsid w:val="00D259C3"/>
    <w:rsid w:val="00D3036D"/>
    <w:rsid w:val="00D349E8"/>
    <w:rsid w:val="00D350EF"/>
    <w:rsid w:val="00D37549"/>
    <w:rsid w:val="00D42D70"/>
    <w:rsid w:val="00D432DC"/>
    <w:rsid w:val="00D43348"/>
    <w:rsid w:val="00D448AB"/>
    <w:rsid w:val="00D513F8"/>
    <w:rsid w:val="00D51C9E"/>
    <w:rsid w:val="00D53A77"/>
    <w:rsid w:val="00D5674C"/>
    <w:rsid w:val="00D56C38"/>
    <w:rsid w:val="00D625EA"/>
    <w:rsid w:val="00D66BD0"/>
    <w:rsid w:val="00D67D8E"/>
    <w:rsid w:val="00D70C39"/>
    <w:rsid w:val="00D7281E"/>
    <w:rsid w:val="00D73365"/>
    <w:rsid w:val="00D7542B"/>
    <w:rsid w:val="00D777CE"/>
    <w:rsid w:val="00D81177"/>
    <w:rsid w:val="00D83494"/>
    <w:rsid w:val="00D84A71"/>
    <w:rsid w:val="00D84D22"/>
    <w:rsid w:val="00D855F7"/>
    <w:rsid w:val="00D93129"/>
    <w:rsid w:val="00D95432"/>
    <w:rsid w:val="00DA256C"/>
    <w:rsid w:val="00DA6206"/>
    <w:rsid w:val="00DB086C"/>
    <w:rsid w:val="00DB3AAA"/>
    <w:rsid w:val="00DB7B21"/>
    <w:rsid w:val="00DB7D91"/>
    <w:rsid w:val="00DC01B4"/>
    <w:rsid w:val="00DC349A"/>
    <w:rsid w:val="00DC441E"/>
    <w:rsid w:val="00DC4808"/>
    <w:rsid w:val="00DC55EE"/>
    <w:rsid w:val="00DC6AA6"/>
    <w:rsid w:val="00DC718B"/>
    <w:rsid w:val="00DC7305"/>
    <w:rsid w:val="00DD659F"/>
    <w:rsid w:val="00DE1864"/>
    <w:rsid w:val="00DE51F8"/>
    <w:rsid w:val="00DE642E"/>
    <w:rsid w:val="00DF50C7"/>
    <w:rsid w:val="00DF552A"/>
    <w:rsid w:val="00E00C31"/>
    <w:rsid w:val="00E03D5E"/>
    <w:rsid w:val="00E07F13"/>
    <w:rsid w:val="00E07FB3"/>
    <w:rsid w:val="00E11B72"/>
    <w:rsid w:val="00E15135"/>
    <w:rsid w:val="00E157AE"/>
    <w:rsid w:val="00E17186"/>
    <w:rsid w:val="00E20547"/>
    <w:rsid w:val="00E20973"/>
    <w:rsid w:val="00E21B38"/>
    <w:rsid w:val="00E2539A"/>
    <w:rsid w:val="00E266BC"/>
    <w:rsid w:val="00E3290B"/>
    <w:rsid w:val="00E3762A"/>
    <w:rsid w:val="00E37FCD"/>
    <w:rsid w:val="00E412E5"/>
    <w:rsid w:val="00E5047D"/>
    <w:rsid w:val="00E51CF6"/>
    <w:rsid w:val="00E51F99"/>
    <w:rsid w:val="00E553CB"/>
    <w:rsid w:val="00E553D2"/>
    <w:rsid w:val="00E5769A"/>
    <w:rsid w:val="00E602B3"/>
    <w:rsid w:val="00E60B7A"/>
    <w:rsid w:val="00E70366"/>
    <w:rsid w:val="00E7241C"/>
    <w:rsid w:val="00E72D75"/>
    <w:rsid w:val="00E73221"/>
    <w:rsid w:val="00E73FB9"/>
    <w:rsid w:val="00E7557A"/>
    <w:rsid w:val="00E75E34"/>
    <w:rsid w:val="00E802CF"/>
    <w:rsid w:val="00E81B20"/>
    <w:rsid w:val="00E84317"/>
    <w:rsid w:val="00E93443"/>
    <w:rsid w:val="00EA21CC"/>
    <w:rsid w:val="00EB1F7B"/>
    <w:rsid w:val="00EB2CC4"/>
    <w:rsid w:val="00EB2CF7"/>
    <w:rsid w:val="00EB36F1"/>
    <w:rsid w:val="00EB4D83"/>
    <w:rsid w:val="00EB7325"/>
    <w:rsid w:val="00EB7E08"/>
    <w:rsid w:val="00EC0D73"/>
    <w:rsid w:val="00EC597D"/>
    <w:rsid w:val="00ED0F5B"/>
    <w:rsid w:val="00ED162A"/>
    <w:rsid w:val="00ED1C34"/>
    <w:rsid w:val="00ED20BD"/>
    <w:rsid w:val="00ED4ABB"/>
    <w:rsid w:val="00ED7FC2"/>
    <w:rsid w:val="00EE3F43"/>
    <w:rsid w:val="00EE4125"/>
    <w:rsid w:val="00EE5363"/>
    <w:rsid w:val="00F00758"/>
    <w:rsid w:val="00F01072"/>
    <w:rsid w:val="00F01673"/>
    <w:rsid w:val="00F048C5"/>
    <w:rsid w:val="00F05150"/>
    <w:rsid w:val="00F064DA"/>
    <w:rsid w:val="00F12090"/>
    <w:rsid w:val="00F22FB4"/>
    <w:rsid w:val="00F25543"/>
    <w:rsid w:val="00F3291E"/>
    <w:rsid w:val="00F3511D"/>
    <w:rsid w:val="00F35CE2"/>
    <w:rsid w:val="00F40E85"/>
    <w:rsid w:val="00F433E0"/>
    <w:rsid w:val="00F5306D"/>
    <w:rsid w:val="00F64FB8"/>
    <w:rsid w:val="00F660F7"/>
    <w:rsid w:val="00F74E4B"/>
    <w:rsid w:val="00F767E5"/>
    <w:rsid w:val="00F7783A"/>
    <w:rsid w:val="00F77C7A"/>
    <w:rsid w:val="00F828FC"/>
    <w:rsid w:val="00F86ADD"/>
    <w:rsid w:val="00F90FE0"/>
    <w:rsid w:val="00F93A08"/>
    <w:rsid w:val="00FA07C3"/>
    <w:rsid w:val="00FA1EA8"/>
    <w:rsid w:val="00FA2CF0"/>
    <w:rsid w:val="00FA360C"/>
    <w:rsid w:val="00FA7313"/>
    <w:rsid w:val="00FB149A"/>
    <w:rsid w:val="00FB3464"/>
    <w:rsid w:val="00FB4257"/>
    <w:rsid w:val="00FB57B6"/>
    <w:rsid w:val="00FB6F8D"/>
    <w:rsid w:val="00FC4948"/>
    <w:rsid w:val="00FC619A"/>
    <w:rsid w:val="00FD0851"/>
    <w:rsid w:val="00FE0EAB"/>
    <w:rsid w:val="00FE10EB"/>
    <w:rsid w:val="00FE5565"/>
    <w:rsid w:val="00FE5A4A"/>
    <w:rsid w:val="00FE61DA"/>
    <w:rsid w:val="00FF3629"/>
    <w:rsid w:val="00FF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CFC7B"/>
  <w15:docId w15:val="{63BD93C1-3FD7-413F-82FC-EAEBDA33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38C"/>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1E748A"/>
    <w:pPr>
      <w:keepLines/>
      <w:widowControl w:val="0"/>
      <w:numPr>
        <w:numId w:val="10"/>
      </w:numPr>
      <w:spacing w:before="360" w:after="120" w:line="240" w:lineRule="auto"/>
      <w:ind w:left="432"/>
      <w:jc w:val="both"/>
      <w:outlineLvl w:val="0"/>
    </w:pPr>
    <w:rPr>
      <w:rFonts w:ascii="Arial Narrow" w:eastAsiaTheme="majorEastAsia" w:hAnsi="Arial Narrow" w:cstheme="majorBidi"/>
      <w:b/>
      <w:bCs/>
      <w:szCs w:val="28"/>
    </w:rPr>
  </w:style>
  <w:style w:type="paragraph" w:styleId="Nagwek2">
    <w:name w:val="heading 2"/>
    <w:aliases w:val="2,Header 2,H2,UNDERRUBRIK 1-2,Level 2,Reset numbering,Abschnitt,Arial 12 Fett Kursiv,2 headline,h,H21,H22,HD2,PIM2,wally's numerowanie 1,Numeracja (1,3)"/>
    <w:basedOn w:val="Normalny"/>
    <w:link w:val="Nagwek2Znak"/>
    <w:uiPriority w:val="99"/>
    <w:unhideWhenUsed/>
    <w:qFormat/>
    <w:locked/>
    <w:rsid w:val="001E748A"/>
    <w:pPr>
      <w:keepLines/>
      <w:widowControl w:val="0"/>
      <w:numPr>
        <w:ilvl w:val="1"/>
        <w:numId w:val="10"/>
      </w:numPr>
      <w:spacing w:after="60" w:line="240" w:lineRule="auto"/>
      <w:jc w:val="both"/>
      <w:outlineLvl w:val="1"/>
    </w:pPr>
    <w:rPr>
      <w:rFonts w:ascii="Arial Narrow" w:eastAsiaTheme="majorEastAsia" w:hAnsi="Arial Narrow" w:cstheme="majorBidi"/>
      <w:bCs/>
      <w:szCs w:val="26"/>
    </w:rPr>
  </w:style>
  <w:style w:type="paragraph" w:styleId="Nagwek3">
    <w:name w:val="heading 3"/>
    <w:basedOn w:val="Nagwek2"/>
    <w:link w:val="Nagwek3Znak"/>
    <w:uiPriority w:val="99"/>
    <w:unhideWhenUsed/>
    <w:qFormat/>
    <w:locked/>
    <w:rsid w:val="001E748A"/>
    <w:pPr>
      <w:numPr>
        <w:ilvl w:val="2"/>
      </w:numPr>
      <w:ind w:left="1276"/>
      <w:outlineLvl w:val="2"/>
    </w:pPr>
    <w:rPr>
      <w:bCs w:val="0"/>
    </w:rPr>
  </w:style>
  <w:style w:type="paragraph" w:styleId="Nagwek4">
    <w:name w:val="heading 4"/>
    <w:basedOn w:val="Nagwek3"/>
    <w:next w:val="Normalny"/>
    <w:link w:val="Nagwek4Znak"/>
    <w:uiPriority w:val="99"/>
    <w:unhideWhenUsed/>
    <w:qFormat/>
    <w:locked/>
    <w:rsid w:val="001E748A"/>
    <w:pPr>
      <w:keepLines w:val="0"/>
      <w:widowControl/>
      <w:numPr>
        <w:ilvl w:val="3"/>
      </w:numPr>
      <w:ind w:left="2126" w:hanging="862"/>
      <w:outlineLvl w:val="3"/>
    </w:pPr>
    <w:rPr>
      <w:bCs/>
      <w:iCs/>
    </w:rPr>
  </w:style>
  <w:style w:type="paragraph" w:styleId="Nagwek5">
    <w:name w:val="heading 5"/>
    <w:basedOn w:val="Normalny"/>
    <w:next w:val="Normalny"/>
    <w:link w:val="Nagwek5Znak"/>
    <w:uiPriority w:val="99"/>
    <w:unhideWhenUsed/>
    <w:qFormat/>
    <w:locked/>
    <w:rsid w:val="001E748A"/>
    <w:pPr>
      <w:keepNext/>
      <w:keepLines/>
      <w:widowControl w:val="0"/>
      <w:numPr>
        <w:ilvl w:val="4"/>
        <w:numId w:val="10"/>
      </w:numPr>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unhideWhenUsed/>
    <w:qFormat/>
    <w:locked/>
    <w:rsid w:val="001E748A"/>
    <w:pPr>
      <w:keepNext/>
      <w:keepLines/>
      <w:widowControl w:val="0"/>
      <w:numPr>
        <w:ilvl w:val="5"/>
        <w:numId w:val="10"/>
      </w:numPr>
      <w:spacing w:before="200" w:after="0" w:line="240" w:lineRule="auto"/>
      <w:jc w:val="both"/>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locked/>
    <w:rsid w:val="001E748A"/>
    <w:pPr>
      <w:keepNext/>
      <w:keepLines/>
      <w:widowControl w:val="0"/>
      <w:numPr>
        <w:ilvl w:val="6"/>
        <w:numId w:val="10"/>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locked/>
    <w:rsid w:val="001E748A"/>
    <w:pPr>
      <w:keepNext/>
      <w:keepLines/>
      <w:widowControl w:val="0"/>
      <w:numPr>
        <w:ilvl w:val="7"/>
        <w:numId w:val="10"/>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locked/>
    <w:rsid w:val="001E748A"/>
    <w:pPr>
      <w:keepNext/>
      <w:keepLines/>
      <w:widowControl w:val="0"/>
      <w:numPr>
        <w:ilvl w:val="8"/>
        <w:numId w:val="10"/>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21DC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921DC1"/>
    <w:rPr>
      <w:rFonts w:ascii="Tahoma" w:hAnsi="Tahoma" w:cs="Tahoma"/>
      <w:sz w:val="16"/>
      <w:szCs w:val="16"/>
    </w:rPr>
  </w:style>
  <w:style w:type="paragraph" w:styleId="Akapitzlist">
    <w:name w:val="List Paragraph"/>
    <w:aliases w:val="L1,Numerowanie,List Paragraph"/>
    <w:basedOn w:val="Normalny"/>
    <w:link w:val="AkapitzlistZnak"/>
    <w:uiPriority w:val="34"/>
    <w:qFormat/>
    <w:rsid w:val="000B4340"/>
    <w:pPr>
      <w:ind w:left="720"/>
      <w:contextualSpacing/>
    </w:pPr>
  </w:style>
  <w:style w:type="character" w:styleId="Odwoaniedokomentarza">
    <w:name w:val="annotation reference"/>
    <w:uiPriority w:val="99"/>
    <w:semiHidden/>
    <w:rsid w:val="00551174"/>
    <w:rPr>
      <w:rFonts w:cs="Times New Roman"/>
      <w:sz w:val="16"/>
      <w:szCs w:val="16"/>
    </w:rPr>
  </w:style>
  <w:style w:type="paragraph" w:styleId="Tekstkomentarza">
    <w:name w:val="annotation text"/>
    <w:basedOn w:val="Normalny"/>
    <w:link w:val="TekstkomentarzaZnak"/>
    <w:uiPriority w:val="99"/>
    <w:semiHidden/>
    <w:rsid w:val="00551174"/>
    <w:pPr>
      <w:spacing w:line="240" w:lineRule="auto"/>
    </w:pPr>
    <w:rPr>
      <w:sz w:val="20"/>
      <w:szCs w:val="20"/>
    </w:rPr>
  </w:style>
  <w:style w:type="character" w:customStyle="1" w:styleId="TekstkomentarzaZnak">
    <w:name w:val="Tekst komentarza Znak"/>
    <w:link w:val="Tekstkomentarza"/>
    <w:uiPriority w:val="99"/>
    <w:semiHidden/>
    <w:locked/>
    <w:rsid w:val="00551174"/>
    <w:rPr>
      <w:rFonts w:cs="Times New Roman"/>
      <w:sz w:val="20"/>
      <w:szCs w:val="20"/>
    </w:rPr>
  </w:style>
  <w:style w:type="paragraph" w:styleId="Tematkomentarza">
    <w:name w:val="annotation subject"/>
    <w:basedOn w:val="Tekstkomentarza"/>
    <w:next w:val="Tekstkomentarza"/>
    <w:link w:val="TematkomentarzaZnak"/>
    <w:uiPriority w:val="99"/>
    <w:semiHidden/>
    <w:rsid w:val="00551174"/>
    <w:rPr>
      <w:b/>
      <w:bCs/>
    </w:rPr>
  </w:style>
  <w:style w:type="character" w:customStyle="1" w:styleId="TematkomentarzaZnak">
    <w:name w:val="Temat komentarza Znak"/>
    <w:link w:val="Tematkomentarza"/>
    <w:uiPriority w:val="99"/>
    <w:semiHidden/>
    <w:locked/>
    <w:rsid w:val="00551174"/>
    <w:rPr>
      <w:rFonts w:cs="Times New Roman"/>
      <w:b/>
      <w:bCs/>
      <w:sz w:val="20"/>
      <w:szCs w:val="20"/>
    </w:rPr>
  </w:style>
  <w:style w:type="paragraph" w:styleId="Tekstprzypisukocowego">
    <w:name w:val="endnote text"/>
    <w:basedOn w:val="Normalny"/>
    <w:link w:val="TekstprzypisukocowegoZnak"/>
    <w:uiPriority w:val="99"/>
    <w:semiHidden/>
    <w:rsid w:val="002C31B9"/>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C31B9"/>
    <w:rPr>
      <w:rFonts w:cs="Times New Roman"/>
      <w:sz w:val="20"/>
      <w:szCs w:val="20"/>
    </w:rPr>
  </w:style>
  <w:style w:type="character" w:styleId="Odwoanieprzypisukocowego">
    <w:name w:val="endnote reference"/>
    <w:uiPriority w:val="99"/>
    <w:semiHidden/>
    <w:rsid w:val="002C31B9"/>
    <w:rPr>
      <w:rFonts w:cs="Times New Roman"/>
      <w:vertAlign w:val="superscript"/>
    </w:rPr>
  </w:style>
  <w:style w:type="paragraph" w:styleId="Tekstprzypisudolnego">
    <w:name w:val="footnote text"/>
    <w:basedOn w:val="Normalny"/>
    <w:link w:val="TekstprzypisudolnegoZnak"/>
    <w:uiPriority w:val="99"/>
    <w:rsid w:val="00E7557A"/>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link w:val="Tekstprzypisudolnego"/>
    <w:uiPriority w:val="99"/>
    <w:locked/>
    <w:rsid w:val="00E7557A"/>
    <w:rPr>
      <w:rFonts w:ascii="Arial" w:hAnsi="Arial" w:cs="Times New Roman"/>
      <w:sz w:val="20"/>
      <w:szCs w:val="20"/>
      <w:lang w:val="de-DE" w:eastAsia="pl-PL"/>
    </w:rPr>
  </w:style>
  <w:style w:type="character" w:styleId="Odwoanieprzypisudolnego">
    <w:name w:val="footnote reference"/>
    <w:uiPriority w:val="99"/>
    <w:rsid w:val="00E7557A"/>
    <w:rPr>
      <w:rFonts w:cs="Times New Roman"/>
      <w:vertAlign w:val="superscript"/>
    </w:rPr>
  </w:style>
  <w:style w:type="paragraph" w:styleId="Nagwek">
    <w:name w:val="header"/>
    <w:basedOn w:val="Normalny"/>
    <w:link w:val="NagwekZnak"/>
    <w:uiPriority w:val="99"/>
    <w:rsid w:val="00B63308"/>
    <w:pPr>
      <w:tabs>
        <w:tab w:val="center" w:pos="4536"/>
        <w:tab w:val="right" w:pos="9072"/>
      </w:tabs>
      <w:spacing w:after="0" w:line="240" w:lineRule="auto"/>
    </w:pPr>
    <w:rPr>
      <w:rFonts w:ascii="Arial" w:eastAsia="Times New Roman" w:hAnsi="Arial"/>
      <w:szCs w:val="20"/>
      <w:lang w:val="de-DE" w:eastAsia="pl-PL"/>
    </w:rPr>
  </w:style>
  <w:style w:type="character" w:customStyle="1" w:styleId="NagwekZnak">
    <w:name w:val="Nagłówek Znak"/>
    <w:link w:val="Nagwek"/>
    <w:uiPriority w:val="99"/>
    <w:locked/>
    <w:rsid w:val="00B63308"/>
    <w:rPr>
      <w:rFonts w:ascii="Arial" w:hAnsi="Arial" w:cs="Times New Roman"/>
      <w:sz w:val="20"/>
      <w:szCs w:val="20"/>
      <w:lang w:val="de-DE" w:eastAsia="pl-PL"/>
    </w:rPr>
  </w:style>
  <w:style w:type="paragraph" w:styleId="Stopka">
    <w:name w:val="footer"/>
    <w:basedOn w:val="Normalny"/>
    <w:link w:val="StopkaZnak"/>
    <w:uiPriority w:val="99"/>
    <w:rsid w:val="00B63308"/>
    <w:pPr>
      <w:tabs>
        <w:tab w:val="center" w:pos="4536"/>
        <w:tab w:val="right" w:pos="9072"/>
      </w:tabs>
      <w:spacing w:after="0" w:line="240" w:lineRule="auto"/>
    </w:pPr>
    <w:rPr>
      <w:rFonts w:ascii="Arial" w:eastAsia="Times New Roman" w:hAnsi="Arial"/>
      <w:szCs w:val="20"/>
      <w:lang w:val="de-DE" w:eastAsia="pl-PL"/>
    </w:rPr>
  </w:style>
  <w:style w:type="character" w:customStyle="1" w:styleId="StopkaZnak">
    <w:name w:val="Stopka Znak"/>
    <w:link w:val="Stopka"/>
    <w:uiPriority w:val="99"/>
    <w:locked/>
    <w:rsid w:val="00B63308"/>
    <w:rPr>
      <w:rFonts w:ascii="Arial" w:hAnsi="Arial" w:cs="Times New Roman"/>
      <w:sz w:val="20"/>
      <w:szCs w:val="20"/>
      <w:lang w:val="de-DE" w:eastAsia="pl-PL"/>
    </w:rPr>
  </w:style>
  <w:style w:type="table" w:styleId="Tabela-Siatka">
    <w:name w:val="Table Grid"/>
    <w:basedOn w:val="Standardowy"/>
    <w:uiPriority w:val="59"/>
    <w:rsid w:val="00B6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6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92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2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73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815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815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PNaglowek2">
    <w:name w:val="DZPNaglowek 2"/>
    <w:basedOn w:val="Normalny"/>
    <w:next w:val="Normalny"/>
    <w:autoRedefine/>
    <w:uiPriority w:val="99"/>
    <w:rsid w:val="001A305D"/>
    <w:pPr>
      <w:tabs>
        <w:tab w:val="num" w:pos="360"/>
      </w:tabs>
      <w:suppressAutoHyphens/>
      <w:spacing w:before="240" w:after="120" w:line="288" w:lineRule="auto"/>
      <w:ind w:left="360" w:hanging="360"/>
      <w:jc w:val="both"/>
      <w:outlineLvl w:val="1"/>
    </w:pPr>
    <w:rPr>
      <w:rFonts w:ascii="Arial" w:eastAsia="Times New Roman" w:hAnsi="Arial" w:cs="Arial"/>
    </w:rPr>
  </w:style>
  <w:style w:type="paragraph" w:styleId="Poprawka">
    <w:name w:val="Revision"/>
    <w:hidden/>
    <w:uiPriority w:val="99"/>
    <w:semiHidden/>
    <w:rsid w:val="00806287"/>
    <w:rPr>
      <w:sz w:val="22"/>
      <w:szCs w:val="22"/>
      <w:lang w:eastAsia="en-US"/>
    </w:rPr>
  </w:style>
  <w:style w:type="character" w:customStyle="1" w:styleId="Nagwek1Znak">
    <w:name w:val="Nagłówek 1 Znak"/>
    <w:basedOn w:val="Domylnaczcionkaakapitu"/>
    <w:link w:val="Nagwek1"/>
    <w:uiPriority w:val="99"/>
    <w:rsid w:val="001E748A"/>
    <w:rPr>
      <w:rFonts w:ascii="Arial Narrow" w:eastAsiaTheme="majorEastAsia" w:hAnsi="Arial Narrow" w:cstheme="majorBidi"/>
      <w:b/>
      <w:bCs/>
      <w:sz w:val="22"/>
      <w:szCs w:val="28"/>
      <w:lang w:eastAsia="en-US"/>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rsid w:val="001E748A"/>
    <w:rPr>
      <w:rFonts w:ascii="Arial Narrow" w:eastAsiaTheme="majorEastAsia" w:hAnsi="Arial Narrow" w:cstheme="majorBidi"/>
      <w:bCs/>
      <w:sz w:val="22"/>
      <w:szCs w:val="26"/>
      <w:lang w:eastAsia="en-US"/>
    </w:rPr>
  </w:style>
  <w:style w:type="character" w:customStyle="1" w:styleId="Nagwek3Znak">
    <w:name w:val="Nagłówek 3 Znak"/>
    <w:basedOn w:val="Domylnaczcionkaakapitu"/>
    <w:link w:val="Nagwek3"/>
    <w:uiPriority w:val="99"/>
    <w:rsid w:val="001E748A"/>
    <w:rPr>
      <w:rFonts w:ascii="Arial Narrow" w:eastAsiaTheme="majorEastAsia" w:hAnsi="Arial Narrow" w:cstheme="majorBidi"/>
      <w:sz w:val="22"/>
      <w:szCs w:val="26"/>
      <w:lang w:eastAsia="en-US"/>
    </w:rPr>
  </w:style>
  <w:style w:type="character" w:customStyle="1" w:styleId="Nagwek4Znak">
    <w:name w:val="Nagłówek 4 Znak"/>
    <w:basedOn w:val="Domylnaczcionkaakapitu"/>
    <w:link w:val="Nagwek4"/>
    <w:uiPriority w:val="99"/>
    <w:rsid w:val="001E748A"/>
    <w:rPr>
      <w:rFonts w:ascii="Arial Narrow" w:eastAsiaTheme="majorEastAsia" w:hAnsi="Arial Narrow" w:cstheme="majorBidi"/>
      <w:bCs/>
      <w:iCs/>
      <w:sz w:val="22"/>
      <w:szCs w:val="26"/>
      <w:lang w:eastAsia="en-US"/>
    </w:rPr>
  </w:style>
  <w:style w:type="character" w:customStyle="1" w:styleId="Nagwek5Znak">
    <w:name w:val="Nagłówek 5 Znak"/>
    <w:basedOn w:val="Domylnaczcionkaakapitu"/>
    <w:link w:val="Nagwek5"/>
    <w:uiPriority w:val="99"/>
    <w:rsid w:val="001E748A"/>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9"/>
    <w:rsid w:val="001E748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1E748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1E748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1E748A"/>
    <w:rPr>
      <w:rFonts w:asciiTheme="majorHAnsi" w:eastAsiaTheme="majorEastAsia" w:hAnsiTheme="majorHAnsi" w:cstheme="majorBidi"/>
      <w:i/>
      <w:iCs/>
      <w:color w:val="404040" w:themeColor="text1" w:themeTint="BF"/>
      <w:lang w:eastAsia="en-US"/>
    </w:rPr>
  </w:style>
  <w:style w:type="character" w:customStyle="1" w:styleId="AkapitzlistZnak">
    <w:name w:val="Akapit z listą Znak"/>
    <w:aliases w:val="L1 Znak,Numerowanie Znak,List Paragraph Znak"/>
    <w:link w:val="Akapitzlist"/>
    <w:uiPriority w:val="34"/>
    <w:locked/>
    <w:rsid w:val="00DC441E"/>
    <w:rPr>
      <w:sz w:val="22"/>
      <w:szCs w:val="22"/>
      <w:lang w:eastAsia="en-US"/>
    </w:rPr>
  </w:style>
  <w:style w:type="paragraph" w:customStyle="1" w:styleId="Default">
    <w:name w:val="Default"/>
    <w:rsid w:val="0043004F"/>
    <w:pPr>
      <w:autoSpaceDE w:val="0"/>
      <w:autoSpaceDN w:val="0"/>
      <w:adjustRightInd w:val="0"/>
    </w:pPr>
    <w:rPr>
      <w:rFonts w:eastAsiaTheme="minorHAnsi" w:cs="Calibri"/>
      <w:color w:val="000000"/>
      <w:sz w:val="24"/>
      <w:szCs w:val="24"/>
      <w:lang w:eastAsia="en-US"/>
    </w:rPr>
  </w:style>
  <w:style w:type="character" w:styleId="Hipercze">
    <w:name w:val="Hyperlink"/>
    <w:basedOn w:val="Domylnaczcionkaakapitu"/>
    <w:uiPriority w:val="99"/>
    <w:unhideWhenUsed/>
    <w:rsid w:val="00A76FE2"/>
    <w:rPr>
      <w:color w:val="0000FF" w:themeColor="hyperlink"/>
      <w:u w:val="single"/>
    </w:rPr>
  </w:style>
  <w:style w:type="character" w:styleId="Pogrubienie">
    <w:name w:val="Strong"/>
    <w:basedOn w:val="Domylnaczcionkaakapitu"/>
    <w:uiPriority w:val="22"/>
    <w:qFormat/>
    <w:locked/>
    <w:rsid w:val="00DB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42">
      <w:bodyDiv w:val="1"/>
      <w:marLeft w:val="0"/>
      <w:marRight w:val="0"/>
      <w:marTop w:val="0"/>
      <w:marBottom w:val="0"/>
      <w:divBdr>
        <w:top w:val="none" w:sz="0" w:space="0" w:color="auto"/>
        <w:left w:val="none" w:sz="0" w:space="0" w:color="auto"/>
        <w:bottom w:val="none" w:sz="0" w:space="0" w:color="auto"/>
        <w:right w:val="none" w:sz="0" w:space="0" w:color="auto"/>
      </w:divBdr>
    </w:div>
    <w:div w:id="685719548">
      <w:bodyDiv w:val="1"/>
      <w:marLeft w:val="0"/>
      <w:marRight w:val="0"/>
      <w:marTop w:val="0"/>
      <w:marBottom w:val="0"/>
      <w:divBdr>
        <w:top w:val="none" w:sz="0" w:space="0" w:color="auto"/>
        <w:left w:val="none" w:sz="0" w:space="0" w:color="auto"/>
        <w:bottom w:val="none" w:sz="0" w:space="0" w:color="auto"/>
        <w:right w:val="none" w:sz="0" w:space="0" w:color="auto"/>
      </w:divBdr>
    </w:div>
    <w:div w:id="696469612">
      <w:bodyDiv w:val="1"/>
      <w:marLeft w:val="0"/>
      <w:marRight w:val="0"/>
      <w:marTop w:val="0"/>
      <w:marBottom w:val="0"/>
      <w:divBdr>
        <w:top w:val="none" w:sz="0" w:space="0" w:color="auto"/>
        <w:left w:val="none" w:sz="0" w:space="0" w:color="auto"/>
        <w:bottom w:val="none" w:sz="0" w:space="0" w:color="auto"/>
        <w:right w:val="none" w:sz="0" w:space="0" w:color="auto"/>
      </w:divBdr>
    </w:div>
    <w:div w:id="1236863741">
      <w:bodyDiv w:val="1"/>
      <w:marLeft w:val="0"/>
      <w:marRight w:val="0"/>
      <w:marTop w:val="0"/>
      <w:marBottom w:val="0"/>
      <w:divBdr>
        <w:top w:val="none" w:sz="0" w:space="0" w:color="auto"/>
        <w:left w:val="none" w:sz="0" w:space="0" w:color="auto"/>
        <w:bottom w:val="none" w:sz="0" w:space="0" w:color="auto"/>
        <w:right w:val="none" w:sz="0" w:space="0" w:color="auto"/>
      </w:divBdr>
    </w:div>
    <w:div w:id="1336566727">
      <w:marLeft w:val="0"/>
      <w:marRight w:val="0"/>
      <w:marTop w:val="0"/>
      <w:marBottom w:val="0"/>
      <w:divBdr>
        <w:top w:val="none" w:sz="0" w:space="0" w:color="auto"/>
        <w:left w:val="none" w:sz="0" w:space="0" w:color="auto"/>
        <w:bottom w:val="none" w:sz="0" w:space="0" w:color="auto"/>
        <w:right w:val="none" w:sz="0" w:space="0" w:color="auto"/>
      </w:divBdr>
    </w:div>
    <w:div w:id="1336566728">
      <w:marLeft w:val="0"/>
      <w:marRight w:val="0"/>
      <w:marTop w:val="0"/>
      <w:marBottom w:val="0"/>
      <w:divBdr>
        <w:top w:val="none" w:sz="0" w:space="0" w:color="auto"/>
        <w:left w:val="none" w:sz="0" w:space="0" w:color="auto"/>
        <w:bottom w:val="none" w:sz="0" w:space="0" w:color="auto"/>
        <w:right w:val="none" w:sz="0" w:space="0" w:color="auto"/>
      </w:divBdr>
    </w:div>
    <w:div w:id="1397120849">
      <w:bodyDiv w:val="1"/>
      <w:marLeft w:val="0"/>
      <w:marRight w:val="0"/>
      <w:marTop w:val="0"/>
      <w:marBottom w:val="0"/>
      <w:divBdr>
        <w:top w:val="none" w:sz="0" w:space="0" w:color="auto"/>
        <w:left w:val="none" w:sz="0" w:space="0" w:color="auto"/>
        <w:bottom w:val="none" w:sz="0" w:space="0" w:color="auto"/>
        <w:right w:val="none" w:sz="0" w:space="0" w:color="auto"/>
      </w:divBdr>
    </w:div>
    <w:div w:id="1522666396">
      <w:bodyDiv w:val="1"/>
      <w:marLeft w:val="0"/>
      <w:marRight w:val="0"/>
      <w:marTop w:val="0"/>
      <w:marBottom w:val="0"/>
      <w:divBdr>
        <w:top w:val="none" w:sz="0" w:space="0" w:color="auto"/>
        <w:left w:val="none" w:sz="0" w:space="0" w:color="auto"/>
        <w:bottom w:val="none" w:sz="0" w:space="0" w:color="auto"/>
        <w:right w:val="none" w:sz="0" w:space="0" w:color="auto"/>
      </w:divBdr>
    </w:div>
    <w:div w:id="18366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s.gov.pl/strony/o-programie/promocja/zasady-promocji-i-oznakowania-projektow-w-programie/" TargetMode="Externa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utk.gov.pl/pl/pasazerowie/kampanie/kampania-kolejowe-abc/identyfikacja-wizualna/13448,Identyfikacja-wizualna.html"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ECA4-F4B8-4014-A2B0-9449CD35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4985</Words>
  <Characters>29914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ZARZĄDZENIE NR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Marcin Trela</dc:creator>
  <cp:lastModifiedBy>Mateusz Gorta-Busz</cp:lastModifiedBy>
  <cp:revision>2</cp:revision>
  <cp:lastPrinted>2016-11-18T16:14:00Z</cp:lastPrinted>
  <dcterms:created xsi:type="dcterms:W3CDTF">2018-03-07T09:14:00Z</dcterms:created>
  <dcterms:modified xsi:type="dcterms:W3CDTF">2018-03-07T09:14:00Z</dcterms:modified>
</cp:coreProperties>
</file>