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E066B" w14:textId="77777777" w:rsidR="00DE70FA" w:rsidRPr="008F1989" w:rsidRDefault="00DE70FA" w:rsidP="00F62B56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lang w:val="pl-PL"/>
        </w:rPr>
      </w:pPr>
      <w:bookmarkStart w:id="0" w:name="_GoBack"/>
      <w:bookmarkEnd w:id="0"/>
    </w:p>
    <w:p w14:paraId="2EB8FBA8" w14:textId="77777777" w:rsidR="00DE70FA" w:rsidRDefault="00F10929" w:rsidP="00F62B56">
      <w:pPr>
        <w:spacing w:after="120" w:line="276" w:lineRule="auto"/>
        <w:jc w:val="center"/>
        <w:outlineLvl w:val="0"/>
        <w:rPr>
          <w:rFonts w:ascii="Arial Narrow" w:hAnsi="Arial Narrow"/>
          <w:b/>
          <w:bCs/>
          <w:lang w:val="pl-PL"/>
        </w:rPr>
      </w:pPr>
      <w:r w:rsidRPr="008F1989">
        <w:rPr>
          <w:rFonts w:ascii="Arial Narrow" w:hAnsi="Arial Narrow"/>
          <w:b/>
          <w:bCs/>
          <w:lang w:val="pl-PL"/>
        </w:rPr>
        <w:t>OPIS PRZEDMIOTU ZAMÓWIENIA</w:t>
      </w:r>
    </w:p>
    <w:p w14:paraId="4D20004B" w14:textId="77777777" w:rsidR="00D836D8" w:rsidRPr="00267AA0" w:rsidRDefault="00D836D8" w:rsidP="00F62B56">
      <w:pPr>
        <w:spacing w:after="120" w:line="276" w:lineRule="auto"/>
        <w:jc w:val="center"/>
        <w:outlineLvl w:val="0"/>
        <w:rPr>
          <w:rFonts w:ascii="Arial Narrow" w:eastAsia="Arial Narrow" w:hAnsi="Arial Narrow" w:cs="Arial Narrow"/>
          <w:b/>
          <w:bCs/>
          <w:lang w:val="pl-PL"/>
        </w:rPr>
      </w:pPr>
    </w:p>
    <w:p w14:paraId="6015CE28" w14:textId="77777777" w:rsidR="00DE70FA" w:rsidRPr="00173847" w:rsidRDefault="00F10929" w:rsidP="006E2FF6">
      <w:pPr>
        <w:pStyle w:val="Akapitzlist"/>
        <w:numPr>
          <w:ilvl w:val="0"/>
          <w:numId w:val="2"/>
        </w:numPr>
        <w:spacing w:before="240" w:after="120" w:line="276" w:lineRule="auto"/>
        <w:jc w:val="both"/>
        <w:rPr>
          <w:rFonts w:ascii="Arial Narrow" w:eastAsia="Arial Narrow" w:hAnsi="Arial Narrow" w:cs="Arial Narrow"/>
          <w:b/>
          <w:bCs/>
          <w:lang w:val="pl-PL"/>
        </w:rPr>
      </w:pPr>
      <w:r w:rsidRPr="00173847">
        <w:rPr>
          <w:rFonts w:ascii="Arial Narrow" w:hAnsi="Arial Narrow"/>
          <w:b/>
          <w:bCs/>
          <w:lang w:val="pl-PL"/>
        </w:rPr>
        <w:t>PODSTAWOWE INFORMACJE NA TEMAT PROJEKTU</w:t>
      </w:r>
    </w:p>
    <w:p w14:paraId="3F92C599" w14:textId="7874EC4E" w:rsidR="00DE70FA" w:rsidRPr="00173847" w:rsidRDefault="00F10929" w:rsidP="00F62B56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lang w:val="pl-PL"/>
        </w:rPr>
      </w:pPr>
      <w:r w:rsidRPr="00173847">
        <w:rPr>
          <w:rFonts w:ascii="Arial Narrow" w:hAnsi="Arial Narrow"/>
          <w:i/>
          <w:iCs/>
          <w:lang w:val="pl-PL"/>
        </w:rPr>
        <w:t>Kampania Kolejowe ABC</w:t>
      </w:r>
      <w:r w:rsidRPr="00173847">
        <w:rPr>
          <w:rFonts w:ascii="Arial Narrow" w:hAnsi="Arial Narrow"/>
          <w:lang w:val="pl-PL"/>
        </w:rPr>
        <w:t xml:space="preserve"> to ogólnopolska kampania informacyjno-edukacyjna z</w:t>
      </w:r>
      <w:r w:rsidR="00D158E4" w:rsidRPr="00173847">
        <w:rPr>
          <w:rFonts w:ascii="Arial Narrow" w:hAnsi="Arial Narrow"/>
          <w:lang w:val="pl-PL"/>
        </w:rPr>
        <w:t xml:space="preserve"> </w:t>
      </w:r>
      <w:r w:rsidRPr="00173847">
        <w:rPr>
          <w:rFonts w:ascii="Arial Narrow" w:hAnsi="Arial Narrow"/>
          <w:lang w:val="pl-PL"/>
        </w:rPr>
        <w:t>zakresu bezpieczeństwa kolejowego skierowana do dzieci w wieku pr</w:t>
      </w:r>
      <w:r w:rsidR="00E516E0" w:rsidRPr="00173847">
        <w:rPr>
          <w:rFonts w:ascii="Arial Narrow" w:hAnsi="Arial Narrow"/>
          <w:lang w:val="pl-PL"/>
        </w:rPr>
        <w:t>zedszkolnym i szkolnym oraz ich </w:t>
      </w:r>
      <w:r w:rsidRPr="00173847">
        <w:rPr>
          <w:rFonts w:ascii="Arial Narrow" w:hAnsi="Arial Narrow"/>
          <w:lang w:val="pl-PL"/>
        </w:rPr>
        <w:t xml:space="preserve">nauczycieli i wychowawców. Celem Projektu jest propagowanie zasad bezpieczeństwa oraz wartości i wzorców związanych z odpowiedzialnym zachowaniem się podczas korzystania z transportu kolejowego, a także podczas poruszania się na obszarach stacji, przystanków i przejazdów kolejowych. </w:t>
      </w:r>
    </w:p>
    <w:p w14:paraId="4D3D8A30" w14:textId="216EDF0E" w:rsidR="00050485" w:rsidRPr="00C44BB3" w:rsidRDefault="00F10929" w:rsidP="006E2FF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arrow" w:eastAsia="Arial Narrow" w:hAnsi="Arial Narrow" w:cs="Arial Narrow"/>
          <w:lang w:val="pl-PL"/>
        </w:rPr>
      </w:pPr>
      <w:r w:rsidRPr="00173847">
        <w:rPr>
          <w:rFonts w:ascii="Arial Narrow" w:hAnsi="Arial Narrow"/>
          <w:b/>
          <w:bCs/>
          <w:lang w:val="pl-PL"/>
        </w:rPr>
        <w:t>PRZEDMIOT ZAMÓWIENIA</w:t>
      </w:r>
    </w:p>
    <w:p w14:paraId="0B6C9E7A" w14:textId="1D6EC4C8" w:rsidR="00C44BB3" w:rsidRPr="00050485" w:rsidRDefault="00C44BB3" w:rsidP="006E2FF6">
      <w:pPr>
        <w:pStyle w:val="Akapitzlist"/>
        <w:numPr>
          <w:ilvl w:val="0"/>
          <w:numId w:val="8"/>
        </w:numPr>
        <w:spacing w:after="120" w:line="276" w:lineRule="auto"/>
        <w:ind w:left="426"/>
        <w:jc w:val="both"/>
        <w:rPr>
          <w:rFonts w:ascii="Arial Narrow" w:eastAsia="Arial Narrow" w:hAnsi="Arial Narrow" w:cs="Arial Narrow"/>
          <w:lang w:val="pl-PL"/>
        </w:rPr>
      </w:pPr>
      <w:r w:rsidRPr="00050485">
        <w:rPr>
          <w:rFonts w:ascii="Arial Narrow" w:hAnsi="Arial Narrow"/>
          <w:lang w:val="pl-PL"/>
        </w:rPr>
        <w:t xml:space="preserve">Opracowanie, zaprogramowanie i wykonanie </w:t>
      </w:r>
      <w:r>
        <w:rPr>
          <w:rFonts w:ascii="Arial Narrow" w:hAnsi="Arial Narrow"/>
          <w:lang w:val="pl-PL"/>
        </w:rPr>
        <w:t>Aplikacji mobilnej</w:t>
      </w:r>
      <w:r w:rsidR="00D5460C">
        <w:rPr>
          <w:rFonts w:ascii="Arial Narrow" w:hAnsi="Arial Narrow"/>
          <w:lang w:val="pl-PL"/>
        </w:rPr>
        <w:t>, zwanej dalej Aplikacją</w:t>
      </w:r>
      <w:r>
        <w:rPr>
          <w:rFonts w:ascii="Arial Narrow" w:hAnsi="Arial Narrow"/>
          <w:lang w:val="pl-PL"/>
        </w:rPr>
        <w:t xml:space="preserve">, </w:t>
      </w:r>
      <w:r w:rsidR="00D5460C">
        <w:rPr>
          <w:rFonts w:ascii="Arial Narrow" w:hAnsi="Arial Narrow"/>
          <w:lang w:val="pl-PL"/>
        </w:rPr>
        <w:br/>
      </w:r>
      <w:r w:rsidRPr="00050485">
        <w:rPr>
          <w:rFonts w:ascii="Arial Narrow" w:hAnsi="Arial Narrow"/>
          <w:lang w:val="pl-PL"/>
        </w:rPr>
        <w:t xml:space="preserve">na podstawie wytycznych </w:t>
      </w:r>
      <w:r w:rsidRPr="00D5460C">
        <w:rPr>
          <w:rFonts w:ascii="Arial Narrow" w:hAnsi="Arial Narrow"/>
          <w:lang w:val="pl-PL"/>
        </w:rPr>
        <w:t>Zamawiającego, na potrzeby prowadzenia zajęć edukacyjnych z zakresu bezpieczeństwa na obszarach kolejowych dla dzieci z klas IV-VI szkoły podstawowej, w tym:</w:t>
      </w:r>
    </w:p>
    <w:p w14:paraId="610859B4" w14:textId="13CD9454" w:rsidR="00C44BB3" w:rsidRDefault="00C44BB3" w:rsidP="006E2FF6">
      <w:pPr>
        <w:pStyle w:val="Akapitzlist"/>
        <w:numPr>
          <w:ilvl w:val="1"/>
          <w:numId w:val="18"/>
        </w:numPr>
        <w:spacing w:after="120" w:line="276" w:lineRule="auto"/>
        <w:ind w:left="993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</w:t>
      </w:r>
      <w:r w:rsidRPr="008F1989">
        <w:rPr>
          <w:rFonts w:ascii="Arial Narrow" w:hAnsi="Arial Narrow"/>
          <w:lang w:val="pl-PL"/>
        </w:rPr>
        <w:t xml:space="preserve">pracowanie szczegółowego scenariusza </w:t>
      </w:r>
      <w:r>
        <w:rPr>
          <w:rFonts w:ascii="Arial Narrow" w:hAnsi="Arial Narrow"/>
          <w:lang w:val="pl-PL"/>
        </w:rPr>
        <w:t xml:space="preserve">Aplikacji </w:t>
      </w:r>
      <w:r w:rsidRPr="008F1989">
        <w:rPr>
          <w:rFonts w:ascii="Arial Narrow" w:hAnsi="Arial Narrow"/>
          <w:lang w:val="pl-PL"/>
        </w:rPr>
        <w:t>dotyczącej szeroko rozumianego bezpieczeństwa na obszarach kolejowych i w ich pobliżu</w:t>
      </w:r>
      <w:r>
        <w:rPr>
          <w:rFonts w:ascii="Arial Narrow" w:hAnsi="Arial Narrow"/>
          <w:lang w:val="pl-PL"/>
        </w:rPr>
        <w:t>, w tym propagującej wartości i </w:t>
      </w:r>
      <w:r w:rsidRPr="008F1989">
        <w:rPr>
          <w:rFonts w:ascii="Arial Narrow" w:hAnsi="Arial Narrow"/>
          <w:lang w:val="pl-PL"/>
        </w:rPr>
        <w:t>wzorce związane z odpowiedzialnym zachowanie</w:t>
      </w:r>
      <w:r>
        <w:rPr>
          <w:rFonts w:ascii="Arial Narrow" w:hAnsi="Arial Narrow"/>
          <w:lang w:val="pl-PL"/>
        </w:rPr>
        <w:t>m się podczas poruszania się na </w:t>
      </w:r>
      <w:r w:rsidRPr="008F1989">
        <w:rPr>
          <w:rFonts w:ascii="Arial Narrow" w:hAnsi="Arial Narrow"/>
          <w:lang w:val="pl-PL"/>
        </w:rPr>
        <w:t>obszarach stacji, przystanków i przejazdów kolejowych</w:t>
      </w:r>
      <w:r>
        <w:rPr>
          <w:rFonts w:ascii="Arial Narrow" w:hAnsi="Arial Narrow"/>
          <w:lang w:val="pl-PL"/>
        </w:rPr>
        <w:t>;</w:t>
      </w:r>
    </w:p>
    <w:p w14:paraId="08BC9C33" w14:textId="77777777" w:rsidR="00C44BB3" w:rsidRPr="00C44BB3" w:rsidRDefault="00C44BB3" w:rsidP="006E2FF6">
      <w:pPr>
        <w:pStyle w:val="Akapitzlist"/>
        <w:numPr>
          <w:ilvl w:val="1"/>
          <w:numId w:val="18"/>
        </w:numPr>
        <w:spacing w:after="120" w:line="276" w:lineRule="auto"/>
        <w:ind w:left="993"/>
        <w:jc w:val="both"/>
        <w:rPr>
          <w:rFonts w:ascii="Arial Narrow" w:eastAsia="Arial Narrow" w:hAnsi="Arial Narrow" w:cs="Arial Narrow"/>
          <w:lang w:val="pl-PL"/>
        </w:rPr>
      </w:pPr>
      <w:r w:rsidRPr="00050485">
        <w:rPr>
          <w:rFonts w:ascii="Arial Narrow" w:hAnsi="Arial Narrow"/>
          <w:lang w:val="pl-PL"/>
        </w:rPr>
        <w:t xml:space="preserve">opracowanie graficzne, zaprogramowanie i wykonanie w pełni działającej </w:t>
      </w:r>
      <w:r>
        <w:rPr>
          <w:rFonts w:ascii="Arial Narrow" w:hAnsi="Arial Narrow"/>
          <w:lang w:val="pl-PL"/>
        </w:rPr>
        <w:t>A</w:t>
      </w:r>
      <w:r w:rsidRPr="00050485">
        <w:rPr>
          <w:rFonts w:ascii="Arial Narrow" w:hAnsi="Arial Narrow"/>
          <w:lang w:val="pl-PL"/>
        </w:rPr>
        <w:t>plikacji, w tym: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zaprojektowanie i wykonanie szaty graficznej,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zaprogramowanie i wykonanie mechanizmu działania Aplikacji</w:t>
      </w:r>
      <w:r>
        <w:rPr>
          <w:rFonts w:ascii="Arial Narrow" w:hAnsi="Arial Narrow"/>
          <w:lang w:val="pl-PL"/>
        </w:rPr>
        <w:t xml:space="preserve"> mobilnej</w:t>
      </w:r>
      <w:r w:rsidRPr="00C44BB3">
        <w:rPr>
          <w:rFonts w:ascii="Arial Narrow" w:hAnsi="Arial Narrow"/>
          <w:lang w:val="pl-PL"/>
        </w:rPr>
        <w:t>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opracowanie zasobów dźwiękowych Aplikacji</w:t>
      </w:r>
      <w:r>
        <w:rPr>
          <w:rFonts w:ascii="Arial Narrow" w:hAnsi="Arial Narrow"/>
          <w:lang w:val="pl-PL"/>
        </w:rPr>
        <w:t xml:space="preserve"> mobilnej</w:t>
      </w:r>
      <w:r w:rsidRPr="00C44BB3">
        <w:rPr>
          <w:rFonts w:ascii="Arial Narrow" w:hAnsi="Arial Narrow"/>
          <w:lang w:val="pl-PL"/>
        </w:rPr>
        <w:t>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testowanie i wprowadzenie poprawek zgłoszonych przez Zamawiającego,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implementacja Aplikacji na mobilne systemy operacyjne iOS i Android,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udostępnienie Aplikacji za pomocą sklepów Google Play i App Store;</w:t>
      </w:r>
    </w:p>
    <w:p w14:paraId="738F738E" w14:textId="46C1117D" w:rsidR="00C44BB3" w:rsidRPr="00C44BB3" w:rsidRDefault="00C44BB3" w:rsidP="006E2FF6">
      <w:pPr>
        <w:pStyle w:val="Akapitzlist"/>
        <w:numPr>
          <w:ilvl w:val="1"/>
          <w:numId w:val="18"/>
        </w:numPr>
        <w:spacing w:after="120" w:line="276" w:lineRule="auto"/>
        <w:ind w:left="993"/>
        <w:jc w:val="both"/>
        <w:rPr>
          <w:rFonts w:ascii="Arial Narrow" w:eastAsia="Arial Narrow" w:hAnsi="Arial Narrow" w:cs="Arial Narrow"/>
          <w:lang w:val="pl-PL"/>
        </w:rPr>
      </w:pPr>
      <w:r w:rsidRPr="00C44BB3">
        <w:rPr>
          <w:rFonts w:ascii="Arial Narrow" w:hAnsi="Arial Narrow"/>
          <w:lang w:val="pl-PL"/>
        </w:rPr>
        <w:t>stworzenie Systemu Zarządzania Konkursami i Rankingiem umożliwiającego samodzielne przeprowadzanie Konkursów przez Zamawiającego z wykorzystaniem Aplikacji oraz Rankingu:</w:t>
      </w:r>
    </w:p>
    <w:p w14:paraId="5B92E18D" w14:textId="122C7E3C" w:rsidR="00C44BB3" w:rsidRPr="00C44BB3" w:rsidRDefault="00C44BB3" w:rsidP="006E2FF6">
      <w:pPr>
        <w:pStyle w:val="Akapitzlist"/>
        <w:numPr>
          <w:ilvl w:val="1"/>
          <w:numId w:val="18"/>
        </w:numPr>
        <w:spacing w:after="120" w:line="276" w:lineRule="auto"/>
        <w:ind w:left="993" w:hanging="42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</w:t>
      </w:r>
      <w:r w:rsidRPr="00050485">
        <w:rPr>
          <w:rFonts w:ascii="Arial Narrow" w:hAnsi="Arial Narrow"/>
          <w:lang w:val="pl-PL"/>
        </w:rPr>
        <w:t>pracowanie, zaprogramowanie, zainstalowanie i wdrożenie mechanizmu umożliwiającego zarządzanie Rankingami, w tym: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 xml:space="preserve">zbieranie danych z Aplikacji zainstalowanych </w:t>
      </w:r>
      <w:r w:rsidR="00D5460C">
        <w:rPr>
          <w:rFonts w:ascii="Arial Narrow" w:hAnsi="Arial Narrow"/>
          <w:lang w:val="pl-PL"/>
        </w:rPr>
        <w:br/>
      </w:r>
      <w:r w:rsidRPr="00C44BB3">
        <w:rPr>
          <w:rFonts w:ascii="Arial Narrow" w:hAnsi="Arial Narrow"/>
          <w:lang w:val="pl-PL"/>
        </w:rPr>
        <w:t>na urządzeniach Graczy, przechowywanie i przetwarzanie ich na serwerze Zamawiającego w celu tworzenia Rankingu w części dotyczącej rankingu Graczy,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sortowanie zarejestrowanych Graczy oraz ich Wyników,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tworzenie Rankingu w części dotyczącej rankingu klas i placówek edukacyjnych na podstawie Rankingu Graczy,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 xml:space="preserve">generowanie raportów dotyczących Graczy, klas i placówek edukacyjnych biorących udział </w:t>
      </w:r>
      <w:r w:rsidR="00D5460C">
        <w:rPr>
          <w:rFonts w:ascii="Arial Narrow" w:hAnsi="Arial Narrow"/>
          <w:lang w:val="pl-PL"/>
        </w:rPr>
        <w:br/>
      </w:r>
      <w:r w:rsidRPr="00C44BB3">
        <w:rPr>
          <w:rFonts w:ascii="Arial Narrow" w:hAnsi="Arial Narrow"/>
          <w:lang w:val="pl-PL"/>
        </w:rPr>
        <w:t>w Konkursach, a także Graczy niezarejestrowanych oraz ich Wyników,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 xml:space="preserve">przechowywanie </w:t>
      </w:r>
      <w:r w:rsidR="00D5460C">
        <w:rPr>
          <w:rFonts w:ascii="Arial Narrow" w:hAnsi="Arial Narrow"/>
          <w:lang w:val="pl-PL"/>
        </w:rPr>
        <w:br/>
      </w:r>
      <w:r w:rsidRPr="00C44BB3">
        <w:rPr>
          <w:rFonts w:ascii="Arial Narrow" w:hAnsi="Arial Narrow"/>
          <w:lang w:val="pl-PL"/>
        </w:rPr>
        <w:t>i przeglądanie danych historycznych dotyczących Rankingów;</w:t>
      </w:r>
    </w:p>
    <w:p w14:paraId="3ED40BA5" w14:textId="3E0CE000" w:rsidR="00C44BB3" w:rsidRPr="00C44BB3" w:rsidRDefault="00C44BB3" w:rsidP="006E2FF6">
      <w:pPr>
        <w:pStyle w:val="Akapitzlist"/>
        <w:numPr>
          <w:ilvl w:val="1"/>
          <w:numId w:val="18"/>
        </w:numPr>
        <w:spacing w:after="120" w:line="276" w:lineRule="auto"/>
        <w:ind w:left="993" w:hanging="426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</w:t>
      </w:r>
      <w:r w:rsidRPr="00050485">
        <w:rPr>
          <w:rFonts w:ascii="Arial Narrow" w:hAnsi="Arial Narrow"/>
          <w:lang w:val="pl-PL"/>
        </w:rPr>
        <w:t xml:space="preserve">pracowanie, zaprogramowanie, zainstalowanie i wdrożenie mechanizmu umożliwiającego samodzielne prowadzenie przez Zamawiającego Konkursów z wykorzystaniem Rankingu, </w:t>
      </w:r>
      <w:r>
        <w:rPr>
          <w:rFonts w:ascii="Arial Narrow" w:hAnsi="Arial Narrow"/>
          <w:lang w:val="pl-PL"/>
        </w:rPr>
        <w:br/>
      </w:r>
      <w:r w:rsidRPr="00050485">
        <w:rPr>
          <w:rFonts w:ascii="Arial Narrow" w:hAnsi="Arial Narrow"/>
          <w:lang w:val="pl-PL"/>
        </w:rPr>
        <w:t>w tym: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 xml:space="preserve">obsługę Konkursów, m.in. stworzenie nowego Konkursu w określonych datach, edycję Regulaminu i opisu nagród, zakończenia Konkursu, </w:t>
      </w:r>
      <w:r>
        <w:rPr>
          <w:rFonts w:ascii="Arial Narrow" w:hAnsi="Arial Narrow"/>
          <w:lang w:val="pl-PL"/>
        </w:rPr>
        <w:t>przekazywanie informacji do </w:t>
      </w:r>
      <w:r w:rsidRPr="00C44BB3">
        <w:rPr>
          <w:rFonts w:ascii="Arial Narrow" w:hAnsi="Arial Narrow"/>
          <w:lang w:val="pl-PL"/>
        </w:rPr>
        <w:t xml:space="preserve">uczestników </w:t>
      </w:r>
      <w:r w:rsidRPr="00C44BB3">
        <w:rPr>
          <w:rFonts w:ascii="Arial Narrow" w:hAnsi="Arial Narrow"/>
          <w:lang w:val="pl-PL"/>
        </w:rPr>
        <w:lastRenderedPageBreak/>
        <w:t>Konkursu z wykorzystaniem Aplikacji,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gromadzenie, przetwarzanie i</w:t>
      </w:r>
      <w:r>
        <w:rPr>
          <w:rFonts w:ascii="Arial Narrow" w:hAnsi="Arial Narrow"/>
          <w:lang w:val="pl-PL"/>
        </w:rPr>
        <w:t> </w:t>
      </w:r>
      <w:r w:rsidRPr="00C44BB3">
        <w:rPr>
          <w:rFonts w:ascii="Arial Narrow" w:hAnsi="Arial Narrow"/>
          <w:lang w:val="pl-PL"/>
        </w:rPr>
        <w:t>przechowywanie danych dotyczących liczby Graczy i ich wyników, w zakresie opisanym w</w:t>
      </w:r>
      <w:r>
        <w:rPr>
          <w:rFonts w:ascii="Arial Narrow" w:hAnsi="Arial Narrow"/>
          <w:lang w:val="pl-PL"/>
        </w:rPr>
        <w:t> </w:t>
      </w:r>
      <w:r w:rsidRPr="00C44BB3">
        <w:rPr>
          <w:rFonts w:ascii="Arial Narrow" w:hAnsi="Arial Narrow"/>
          <w:lang w:val="pl-PL"/>
        </w:rPr>
        <w:t xml:space="preserve">załączniku nr 1 do </w:t>
      </w:r>
      <w:r w:rsidR="00D5460C">
        <w:rPr>
          <w:rFonts w:ascii="Arial Narrow" w:hAnsi="Arial Narrow"/>
          <w:lang w:val="pl-PL"/>
        </w:rPr>
        <w:t>OPZ (rozdział IV</w:t>
      </w:r>
      <w:r w:rsidRPr="00C44BB3">
        <w:rPr>
          <w:rFonts w:ascii="Arial Narrow" w:hAnsi="Arial Narrow"/>
          <w:lang w:val="pl-PL"/>
        </w:rPr>
        <w:t>),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aktualizację Listy placówek,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wyszukiwanie dowolnych danych, możliwość ich zestawienia i wyeksportowania do pliku w formatach XLSX oraz PDF,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>tworzenie raportów zawierających dane konkursowe,</w:t>
      </w:r>
      <w:r>
        <w:rPr>
          <w:rFonts w:ascii="Arial Narrow" w:hAnsi="Arial Narrow"/>
          <w:lang w:val="pl-PL"/>
        </w:rPr>
        <w:t xml:space="preserve"> </w:t>
      </w:r>
      <w:r w:rsidRPr="00C44BB3">
        <w:rPr>
          <w:rFonts w:ascii="Arial Narrow" w:hAnsi="Arial Narrow"/>
          <w:lang w:val="pl-PL"/>
        </w:rPr>
        <w:t xml:space="preserve">przechowywanie </w:t>
      </w:r>
      <w:r w:rsidR="00D5460C">
        <w:rPr>
          <w:rFonts w:ascii="Arial Narrow" w:hAnsi="Arial Narrow"/>
          <w:lang w:val="pl-PL"/>
        </w:rPr>
        <w:br/>
      </w:r>
      <w:r w:rsidRPr="00C44BB3">
        <w:rPr>
          <w:rFonts w:ascii="Arial Narrow" w:hAnsi="Arial Narrow"/>
          <w:lang w:val="pl-PL"/>
        </w:rPr>
        <w:t>i przeglądanie danych historycznych dotyczących Konkursów;</w:t>
      </w:r>
    </w:p>
    <w:p w14:paraId="67CFA01E" w14:textId="77777777" w:rsidR="00C44BB3" w:rsidRDefault="00C44BB3" w:rsidP="006E2FF6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stworzenie filmu promocyjnego w formie animacji, przedstawiającego Aplikację;</w:t>
      </w:r>
    </w:p>
    <w:p w14:paraId="46E49E9D" w14:textId="5110B04C" w:rsidR="00C44BB3" w:rsidRPr="00C44BB3" w:rsidRDefault="00C44BB3" w:rsidP="006E2FF6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wdrożenie, przeprowadzenie szkoleń oraz o</w:t>
      </w:r>
      <w:r w:rsidRPr="00050485">
        <w:rPr>
          <w:rFonts w:ascii="Arial Narrow" w:hAnsi="Arial Narrow"/>
          <w:lang w:val="pl-PL"/>
        </w:rPr>
        <w:t xml:space="preserve">bjęcie gwarancją </w:t>
      </w:r>
      <w:r>
        <w:rPr>
          <w:rFonts w:ascii="Arial Narrow" w:hAnsi="Arial Narrow"/>
          <w:lang w:val="pl-PL"/>
        </w:rPr>
        <w:t>i wsparciem technicznym stworzonej Aplikacji i</w:t>
      </w:r>
      <w:r w:rsidRPr="00050485">
        <w:rPr>
          <w:rFonts w:ascii="Arial Narrow" w:hAnsi="Arial Narrow"/>
          <w:lang w:val="pl-PL"/>
        </w:rPr>
        <w:t xml:space="preserve"> Systemu</w:t>
      </w:r>
      <w:r w:rsidRPr="00C44BB3">
        <w:rPr>
          <w:rFonts w:ascii="Arial Narrow" w:hAnsi="Arial Narrow"/>
          <w:lang w:val="pl-PL"/>
        </w:rPr>
        <w:t xml:space="preserve"> Zarządzania Konkursami i Rankingiem</w:t>
      </w:r>
      <w:r w:rsidRPr="00050485">
        <w:rPr>
          <w:rFonts w:ascii="Arial Narrow" w:hAnsi="Arial Narrow"/>
          <w:lang w:val="pl-PL"/>
        </w:rPr>
        <w:t>.</w:t>
      </w:r>
    </w:p>
    <w:p w14:paraId="45F0E957" w14:textId="3C8184E0" w:rsidR="00DE70FA" w:rsidRPr="00C44BB3" w:rsidRDefault="009E0ECD" w:rsidP="006E2FF6">
      <w:pPr>
        <w:pStyle w:val="Akapitzlist"/>
        <w:numPr>
          <w:ilvl w:val="0"/>
          <w:numId w:val="21"/>
        </w:numPr>
        <w:spacing w:before="240" w:after="120" w:line="276" w:lineRule="auto"/>
        <w:ind w:left="284" w:hanging="284"/>
        <w:jc w:val="both"/>
        <w:rPr>
          <w:rFonts w:ascii="Arial Narrow" w:eastAsia="Arial Narrow" w:hAnsi="Arial Narrow" w:cs="Arial Narrow"/>
          <w:b/>
          <w:bCs/>
          <w:lang w:val="pl-PL"/>
        </w:rPr>
      </w:pPr>
      <w:r w:rsidRPr="00C44BB3">
        <w:rPr>
          <w:rFonts w:ascii="Arial Narrow" w:hAnsi="Arial Narrow"/>
          <w:b/>
          <w:bCs/>
          <w:lang w:val="pl-PL"/>
        </w:rPr>
        <w:t>APLIKACJA</w:t>
      </w:r>
      <w:r w:rsidR="002E470B">
        <w:rPr>
          <w:rFonts w:ascii="Arial Narrow" w:hAnsi="Arial Narrow"/>
          <w:b/>
          <w:bCs/>
          <w:lang w:val="pl-PL"/>
        </w:rPr>
        <w:t xml:space="preserve"> MOBILNA</w:t>
      </w:r>
    </w:p>
    <w:p w14:paraId="7ED984CF" w14:textId="5779BE9E" w:rsidR="004A20D3" w:rsidRPr="00B45AF5" w:rsidRDefault="00261E32" w:rsidP="006E2FF6">
      <w:pPr>
        <w:pStyle w:val="Akapitzlist"/>
        <w:numPr>
          <w:ilvl w:val="1"/>
          <w:numId w:val="4"/>
        </w:numPr>
        <w:spacing w:after="120" w:line="276" w:lineRule="auto"/>
        <w:ind w:left="426" w:hanging="427"/>
        <w:jc w:val="both"/>
        <w:rPr>
          <w:rFonts w:ascii="Arial Narrow" w:eastAsia="Arial Narrow" w:hAnsi="Arial Narrow" w:cs="Arial Narrow"/>
          <w:lang w:val="pl-PL"/>
        </w:rPr>
      </w:pPr>
      <w:r w:rsidRPr="00B45AF5">
        <w:rPr>
          <w:rFonts w:ascii="Arial Narrow" w:hAnsi="Arial Narrow"/>
          <w:lang w:val="pl-PL"/>
        </w:rPr>
        <w:t xml:space="preserve">Przewodnikiem w </w:t>
      </w:r>
      <w:r w:rsidR="00C44BB3">
        <w:rPr>
          <w:rFonts w:ascii="Arial Narrow" w:hAnsi="Arial Narrow"/>
          <w:lang w:val="pl-PL"/>
        </w:rPr>
        <w:t>A</w:t>
      </w:r>
      <w:r w:rsidR="00CC0D16" w:rsidRPr="00B45AF5">
        <w:rPr>
          <w:rFonts w:ascii="Arial Narrow" w:hAnsi="Arial Narrow"/>
          <w:lang w:val="pl-PL"/>
        </w:rPr>
        <w:t xml:space="preserve">plikacji </w:t>
      </w:r>
      <w:r w:rsidRPr="00B45AF5">
        <w:rPr>
          <w:rFonts w:ascii="Arial Narrow" w:hAnsi="Arial Narrow"/>
          <w:lang w:val="pl-PL"/>
        </w:rPr>
        <w:t xml:space="preserve">jest </w:t>
      </w:r>
      <w:r w:rsidR="00B45AF5">
        <w:rPr>
          <w:rFonts w:ascii="Arial Narrow" w:hAnsi="Arial Narrow"/>
          <w:lang w:val="pl-PL"/>
        </w:rPr>
        <w:t>postać Rogatka, określona szczegółowo w</w:t>
      </w:r>
      <w:r w:rsidR="00B45AF5" w:rsidRPr="00B45AF5">
        <w:rPr>
          <w:rFonts w:ascii="Arial Narrow" w:hAnsi="Arial Narrow"/>
          <w:lang w:val="pl-PL"/>
        </w:rPr>
        <w:t xml:space="preserve"> Księ</w:t>
      </w:r>
      <w:r w:rsidR="00B45AF5">
        <w:rPr>
          <w:rFonts w:ascii="Arial Narrow" w:hAnsi="Arial Narrow"/>
          <w:lang w:val="pl-PL"/>
        </w:rPr>
        <w:t>dze</w:t>
      </w:r>
      <w:r w:rsidR="00B45AF5" w:rsidRPr="00B45AF5">
        <w:rPr>
          <w:rFonts w:ascii="Arial Narrow" w:hAnsi="Arial Narrow"/>
          <w:lang w:val="pl-PL"/>
        </w:rPr>
        <w:t xml:space="preserve"> Identyfikacji Wizualnej</w:t>
      </w:r>
      <w:r w:rsidR="0012588F">
        <w:rPr>
          <w:rFonts w:ascii="Arial Narrow" w:hAnsi="Arial Narrow"/>
          <w:lang w:val="pl-PL"/>
        </w:rPr>
        <w:t xml:space="preserve"> Kampanii Kolejowe ABC. </w:t>
      </w:r>
      <w:r w:rsidR="004A20D3" w:rsidRPr="00B45AF5">
        <w:rPr>
          <w:rFonts w:ascii="Arial Narrow" w:hAnsi="Arial Narrow"/>
          <w:lang w:val="pl-PL"/>
        </w:rPr>
        <w:t xml:space="preserve">Wykonawca powinien zaproponować głos lektora dla Rogatka </w:t>
      </w:r>
      <w:r w:rsidR="003243DA" w:rsidRPr="00B45AF5">
        <w:rPr>
          <w:rFonts w:ascii="Arial Narrow" w:hAnsi="Arial Narrow"/>
          <w:lang w:val="pl-PL"/>
        </w:rPr>
        <w:t>maksymalnie zbliżony do </w:t>
      </w:r>
      <w:r w:rsidR="004A20D3" w:rsidRPr="00B45AF5">
        <w:rPr>
          <w:rFonts w:ascii="Arial Narrow" w:hAnsi="Arial Narrow"/>
          <w:lang w:val="pl-PL"/>
        </w:rPr>
        <w:t xml:space="preserve">przykładowego głosu przekazanego Wykonawcy przez Zamawiającego. </w:t>
      </w:r>
    </w:p>
    <w:p w14:paraId="785A2CC0" w14:textId="77777777" w:rsidR="00C44BB3" w:rsidRDefault="002A0FAE" w:rsidP="006E2FF6">
      <w:pPr>
        <w:pStyle w:val="Akapitzlist"/>
        <w:numPr>
          <w:ilvl w:val="1"/>
          <w:numId w:val="4"/>
        </w:numPr>
        <w:spacing w:after="120" w:line="276" w:lineRule="auto"/>
        <w:ind w:left="426" w:hanging="427"/>
        <w:jc w:val="both"/>
        <w:rPr>
          <w:rFonts w:ascii="Arial Narrow" w:eastAsia="Arial Narrow" w:hAnsi="Arial Narrow" w:cs="Arial Narrow"/>
          <w:lang w:val="pl-PL"/>
        </w:rPr>
      </w:pPr>
      <w:r w:rsidRPr="00B45AF5">
        <w:rPr>
          <w:rFonts w:ascii="Arial Narrow" w:eastAsia="Arial Narrow" w:hAnsi="Arial Narrow" w:cs="Arial Narrow"/>
          <w:lang w:val="pl-PL"/>
        </w:rPr>
        <w:t xml:space="preserve">Bohaterem </w:t>
      </w:r>
      <w:r w:rsidR="00C44BB3">
        <w:rPr>
          <w:rFonts w:ascii="Arial Narrow" w:eastAsia="Arial Narrow" w:hAnsi="Arial Narrow" w:cs="Arial Narrow"/>
          <w:lang w:val="pl-PL"/>
        </w:rPr>
        <w:t>A</w:t>
      </w:r>
      <w:r w:rsidR="00CC0D16" w:rsidRPr="00B45AF5">
        <w:rPr>
          <w:rFonts w:ascii="Arial Narrow" w:eastAsia="Arial Narrow" w:hAnsi="Arial Narrow" w:cs="Arial Narrow"/>
          <w:lang w:val="pl-PL"/>
        </w:rPr>
        <w:t>plikacji</w:t>
      </w:r>
      <w:r w:rsidRPr="00B45AF5">
        <w:rPr>
          <w:rFonts w:ascii="Arial Narrow" w:eastAsia="Arial Narrow" w:hAnsi="Arial Narrow" w:cs="Arial Narrow"/>
          <w:lang w:val="pl-PL"/>
        </w:rPr>
        <w:t xml:space="preserve"> jest postać młodego człowieka, reprezentująca </w:t>
      </w:r>
      <w:r w:rsidR="00B45AF5" w:rsidRPr="00B45AF5">
        <w:rPr>
          <w:rFonts w:ascii="Arial Narrow" w:eastAsia="Arial Narrow" w:hAnsi="Arial Narrow" w:cs="Arial Narrow"/>
          <w:lang w:val="pl-PL"/>
        </w:rPr>
        <w:t>g</w:t>
      </w:r>
      <w:r w:rsidR="005758F8" w:rsidRPr="00B45AF5">
        <w:rPr>
          <w:rFonts w:ascii="Arial Narrow" w:eastAsia="Arial Narrow" w:hAnsi="Arial Narrow" w:cs="Arial Narrow"/>
          <w:lang w:val="pl-PL"/>
        </w:rPr>
        <w:t>racz</w:t>
      </w:r>
      <w:r w:rsidRPr="00B45AF5">
        <w:rPr>
          <w:rFonts w:ascii="Arial Narrow" w:eastAsia="Arial Narrow" w:hAnsi="Arial Narrow" w:cs="Arial Narrow"/>
          <w:lang w:val="pl-PL"/>
        </w:rPr>
        <w:t xml:space="preserve">a. </w:t>
      </w:r>
      <w:r w:rsidR="00B45AF5">
        <w:rPr>
          <w:rFonts w:ascii="Arial Narrow" w:eastAsia="Arial Narrow" w:hAnsi="Arial Narrow" w:cs="Arial Narrow"/>
          <w:lang w:val="pl-PL"/>
        </w:rPr>
        <w:t>Przed rozpoczęciem rozgrywki g</w:t>
      </w:r>
      <w:r w:rsidR="00B45AF5" w:rsidRPr="00B45AF5">
        <w:rPr>
          <w:rFonts w:ascii="Arial Narrow" w:eastAsia="Arial Narrow" w:hAnsi="Arial Narrow" w:cs="Arial Narrow"/>
          <w:lang w:val="pl-PL"/>
        </w:rPr>
        <w:t>racz ma możli</w:t>
      </w:r>
      <w:r w:rsidR="00B45AF5">
        <w:rPr>
          <w:rFonts w:ascii="Arial Narrow" w:eastAsia="Arial Narrow" w:hAnsi="Arial Narrow" w:cs="Arial Narrow"/>
          <w:lang w:val="pl-PL"/>
        </w:rPr>
        <w:t>wość spersonalizowania swojego b</w:t>
      </w:r>
      <w:r w:rsidR="00B45AF5" w:rsidRPr="00B45AF5">
        <w:rPr>
          <w:rFonts w:ascii="Arial Narrow" w:eastAsia="Arial Narrow" w:hAnsi="Arial Narrow" w:cs="Arial Narrow"/>
          <w:lang w:val="pl-PL"/>
        </w:rPr>
        <w:t>ohatera poprzez wybór jego płci, wyglądu oraz ubioru. Elementy do wyboru powinny być wizualnie zgodne z Księgą Identyfikacji Wizualnej Kampanii Kolejowe ABC</w:t>
      </w:r>
      <w:r w:rsidR="00B45AF5">
        <w:rPr>
          <w:rFonts w:ascii="Arial Narrow" w:eastAsia="Arial Narrow" w:hAnsi="Arial Narrow" w:cs="Arial Narrow"/>
          <w:lang w:val="pl-PL"/>
        </w:rPr>
        <w:t xml:space="preserve">. </w:t>
      </w:r>
      <w:r w:rsidR="00BD7A46" w:rsidRPr="00BD7A46">
        <w:rPr>
          <w:rFonts w:ascii="Arial Narrow" w:eastAsia="Arial Narrow" w:hAnsi="Arial Narrow" w:cs="Arial Narrow"/>
          <w:lang w:val="pl-PL"/>
        </w:rPr>
        <w:t xml:space="preserve">Podczas pierwszej wizyty </w:t>
      </w:r>
      <w:r w:rsidR="00C44BB3">
        <w:rPr>
          <w:rFonts w:ascii="Arial Narrow" w:eastAsia="Arial Narrow" w:hAnsi="Arial Narrow" w:cs="Arial Narrow"/>
          <w:lang w:val="pl-PL"/>
        </w:rPr>
        <w:t>na Mapie poziomów gracz musi za </w:t>
      </w:r>
      <w:r w:rsidR="00BD7A46" w:rsidRPr="00BD7A46">
        <w:rPr>
          <w:rFonts w:ascii="Arial Narrow" w:eastAsia="Arial Narrow" w:hAnsi="Arial Narrow" w:cs="Arial Narrow"/>
          <w:lang w:val="pl-PL"/>
        </w:rPr>
        <w:t>pomocą kreatora stworzyć bohatera, którym będzie sterował.</w:t>
      </w:r>
    </w:p>
    <w:p w14:paraId="092BC76C" w14:textId="4DAB08AC" w:rsidR="00E742F9" w:rsidRPr="00C44BB3" w:rsidRDefault="00E742F9" w:rsidP="006E2FF6">
      <w:pPr>
        <w:pStyle w:val="Akapitzlist"/>
        <w:numPr>
          <w:ilvl w:val="1"/>
          <w:numId w:val="4"/>
        </w:numPr>
        <w:spacing w:after="120" w:line="276" w:lineRule="auto"/>
        <w:ind w:left="426" w:hanging="427"/>
        <w:jc w:val="both"/>
        <w:rPr>
          <w:rFonts w:ascii="Arial Narrow" w:eastAsia="Arial Narrow" w:hAnsi="Arial Narrow" w:cs="Arial Narrow"/>
          <w:lang w:val="pl-PL"/>
        </w:rPr>
      </w:pPr>
      <w:r w:rsidRPr="00C44BB3">
        <w:rPr>
          <w:rFonts w:ascii="Arial Narrow" w:eastAsia="Arial Narrow" w:hAnsi="Arial Narrow" w:cs="Arial Narrow"/>
          <w:lang w:val="pl-PL"/>
        </w:rPr>
        <w:t>Scenariusz gry powinien obejmować 2 krótkie animacje z Rogatk</w:t>
      </w:r>
      <w:r w:rsidR="00C44BB3">
        <w:rPr>
          <w:rFonts w:ascii="Arial Narrow" w:eastAsia="Arial Narrow" w:hAnsi="Arial Narrow" w:cs="Arial Narrow"/>
          <w:lang w:val="pl-PL"/>
        </w:rPr>
        <w:t>iem: jedną ilustrującą fabułę i </w:t>
      </w:r>
      <w:r w:rsidRPr="00C44BB3">
        <w:rPr>
          <w:rFonts w:ascii="Arial Narrow" w:eastAsia="Arial Narrow" w:hAnsi="Arial Narrow" w:cs="Arial Narrow"/>
          <w:lang w:val="pl-PL"/>
        </w:rPr>
        <w:t>misję bohatera na początku oraz drugą z gratulacjami na zakończenie. Rozgrywka powinna być połączeniem gry zręcznościowej oraz gry logicznej wymagającej rozwiązania zagadek o różnym poziomie trudności, czyli zadania specjalnych. Zadania wynikające ze scenariusza muszą wyznaczać kolejne etapy historii, pomiędzy którymi musi występować związek przyczynowo-skutkowy. Podczas poruszania się po poziomie, gracz musi wykonać na co najmniej 3 zadania specjalne, aby otrzymać dodatkowe punkty i bonus. Jeśli wykona</w:t>
      </w:r>
      <w:r w:rsidR="00C44BB3" w:rsidRPr="00C44BB3">
        <w:rPr>
          <w:rFonts w:ascii="Arial Narrow" w:eastAsia="Arial Narrow" w:hAnsi="Arial Narrow" w:cs="Arial Narrow"/>
          <w:lang w:val="pl-PL"/>
        </w:rPr>
        <w:t xml:space="preserve"> je niepoprawnie traci punkty </w:t>
      </w:r>
      <w:r w:rsidR="00C44BB3" w:rsidRPr="00C44BB3">
        <w:rPr>
          <w:rFonts w:ascii="Arial Narrow" w:hAnsi="Arial Narrow"/>
        </w:rPr>
        <w:t>i </w:t>
      </w:r>
      <w:r w:rsidRPr="00C44BB3">
        <w:rPr>
          <w:rFonts w:ascii="Arial Narrow" w:hAnsi="Arial Narrow"/>
          <w:lang w:val="pl-PL"/>
        </w:rPr>
        <w:t>rozgrywka</w:t>
      </w:r>
      <w:r w:rsidRPr="00C44BB3">
        <w:rPr>
          <w:rFonts w:ascii="Arial Narrow" w:eastAsia="Arial Narrow" w:hAnsi="Arial Narrow" w:cs="Arial Narrow"/>
          <w:lang w:val="pl-PL"/>
        </w:rPr>
        <w:t xml:space="preserve"> staje się utrudniona. Gracz może natrafić na przeszkody, których niepoprawne pokonanie skutkuje przerwaniem rozgrywki i koniecznością rozpoczęcia poziomu od początku. Liczba punktów uzyskanych w poziomie jest dodawana do całkowitego wyniku gracza, a gracz otrzymuje informację o liczbie zdobytych punktów.  </w:t>
      </w:r>
    </w:p>
    <w:p w14:paraId="1D5AEFAC" w14:textId="3878737B" w:rsidR="00350C53" w:rsidRPr="00470729" w:rsidRDefault="00F10929" w:rsidP="006E2FF6">
      <w:pPr>
        <w:pStyle w:val="Akapitzlist"/>
        <w:numPr>
          <w:ilvl w:val="1"/>
          <w:numId w:val="4"/>
        </w:numPr>
        <w:spacing w:after="120" w:line="276" w:lineRule="auto"/>
        <w:ind w:left="454" w:hanging="454"/>
        <w:jc w:val="both"/>
        <w:rPr>
          <w:rFonts w:ascii="Arial Narrow" w:eastAsia="Arial Narrow" w:hAnsi="Arial Narrow" w:cs="Arial Narrow"/>
          <w:lang w:val="pl-PL"/>
        </w:rPr>
      </w:pPr>
      <w:r w:rsidRPr="00470729">
        <w:rPr>
          <w:rFonts w:ascii="Arial Narrow" w:hAnsi="Arial Narrow"/>
          <w:lang w:val="pl-PL"/>
        </w:rPr>
        <w:t xml:space="preserve">Gra składa się z </w:t>
      </w:r>
      <w:r w:rsidR="00C44BB3">
        <w:rPr>
          <w:rFonts w:ascii="Arial Narrow" w:hAnsi="Arial Narrow"/>
          <w:lang w:val="pl-PL"/>
        </w:rPr>
        <w:t>wymienionych poniżej modułów.</w:t>
      </w:r>
    </w:p>
    <w:p w14:paraId="07B576E6" w14:textId="0013AAAA" w:rsidR="00D836D8" w:rsidRPr="00D836D8" w:rsidRDefault="00D836D8" w:rsidP="006E2FF6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="Arial Narrow" w:eastAsia="Arial Narrow" w:hAnsi="Arial Narrow" w:cs="Arial Narrow"/>
          <w:lang w:val="pl-PL"/>
        </w:rPr>
      </w:pPr>
      <w:r w:rsidRPr="00D836D8">
        <w:rPr>
          <w:rFonts w:ascii="Arial Narrow" w:hAnsi="Arial Narrow"/>
          <w:lang w:val="pl-PL"/>
        </w:rPr>
        <w:t>Ekran główny – zawiera nazwę Aplikacji oraz interfejs umożliwiający dostęp do pozostałych widoków (przyciski „Graj”, „Ustawienia”, „O Aplikacji”, „Konkurs”</w:t>
      </w:r>
      <w:r>
        <w:rPr>
          <w:rFonts w:ascii="Arial Narrow" w:hAnsi="Arial Narrow"/>
          <w:lang w:val="pl-PL"/>
        </w:rPr>
        <w:t>).</w:t>
      </w:r>
    </w:p>
    <w:p w14:paraId="579EFB8B" w14:textId="52C7F6FE" w:rsidR="00D836D8" w:rsidRPr="0066219B" w:rsidRDefault="00D836D8" w:rsidP="006E2FF6">
      <w:pPr>
        <w:pStyle w:val="Akapitzlist"/>
        <w:numPr>
          <w:ilvl w:val="1"/>
          <w:numId w:val="20"/>
        </w:numPr>
        <w:spacing w:after="120" w:line="276" w:lineRule="auto"/>
        <w:ind w:left="993" w:hanging="567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/>
          <w:lang w:val="pl-PL"/>
        </w:rPr>
        <w:t>Ekran konkursowy – z</w:t>
      </w:r>
      <w:r w:rsidRPr="0066219B">
        <w:rPr>
          <w:rFonts w:ascii="Arial Narrow" w:hAnsi="Arial Narrow"/>
          <w:lang w:val="pl-PL"/>
        </w:rPr>
        <w:t xml:space="preserve">awiera informacje o nowych </w:t>
      </w:r>
      <w:r>
        <w:rPr>
          <w:rFonts w:ascii="Arial Narrow" w:hAnsi="Arial Narrow"/>
          <w:lang w:val="pl-PL"/>
        </w:rPr>
        <w:t>edycjach K</w:t>
      </w:r>
      <w:r w:rsidRPr="0066219B">
        <w:rPr>
          <w:rFonts w:ascii="Arial Narrow" w:hAnsi="Arial Narrow"/>
          <w:lang w:val="pl-PL"/>
        </w:rPr>
        <w:t xml:space="preserve">onkursu, </w:t>
      </w:r>
      <w:r>
        <w:rPr>
          <w:rFonts w:ascii="Arial Narrow" w:hAnsi="Arial Narrow"/>
          <w:lang w:val="pl-PL"/>
        </w:rPr>
        <w:t xml:space="preserve">nagrodach </w:t>
      </w:r>
      <w:r>
        <w:rPr>
          <w:rFonts w:ascii="Arial Narrow" w:hAnsi="Arial Narrow"/>
          <w:lang w:val="pl-PL"/>
        </w:rPr>
        <w:br/>
      </w:r>
      <w:r w:rsidRPr="0066219B">
        <w:rPr>
          <w:rFonts w:ascii="Arial Narrow" w:hAnsi="Arial Narrow"/>
          <w:lang w:val="pl-PL"/>
        </w:rPr>
        <w:t xml:space="preserve">i </w:t>
      </w:r>
      <w:r>
        <w:rPr>
          <w:rFonts w:ascii="Arial Narrow" w:hAnsi="Arial Narrow"/>
          <w:lang w:val="pl-PL"/>
        </w:rPr>
        <w:t>R</w:t>
      </w:r>
      <w:r w:rsidRPr="0066219B">
        <w:rPr>
          <w:rFonts w:ascii="Arial Narrow" w:hAnsi="Arial Narrow"/>
          <w:lang w:val="pl-PL"/>
        </w:rPr>
        <w:t>egulaminie</w:t>
      </w:r>
      <w:r>
        <w:rPr>
          <w:rFonts w:ascii="Arial Narrow" w:hAnsi="Arial Narrow"/>
          <w:lang w:val="pl-PL"/>
        </w:rPr>
        <w:t xml:space="preserve"> K</w:t>
      </w:r>
      <w:r w:rsidRPr="0066219B">
        <w:rPr>
          <w:rFonts w:ascii="Arial Narrow" w:hAnsi="Arial Narrow"/>
          <w:lang w:val="pl-PL"/>
        </w:rPr>
        <w:t>onkursu, przycisk prowadzący do Rankingu oraz</w:t>
      </w:r>
      <w:r>
        <w:rPr>
          <w:rFonts w:ascii="Arial Narrow" w:hAnsi="Arial Narrow"/>
          <w:lang w:val="pl-PL"/>
        </w:rPr>
        <w:t xml:space="preserve"> przycisk umożliwiający</w:t>
      </w:r>
      <w:r w:rsidRPr="0066219B">
        <w:rPr>
          <w:rFonts w:ascii="Arial Narrow" w:hAnsi="Arial Narrow"/>
          <w:lang w:val="pl-PL"/>
        </w:rPr>
        <w:t xml:space="preserve"> tworzenie</w:t>
      </w:r>
      <w:r>
        <w:rPr>
          <w:rFonts w:ascii="Arial Narrow" w:hAnsi="Arial Narrow"/>
          <w:lang w:val="pl-PL"/>
        </w:rPr>
        <w:t xml:space="preserve"> P</w:t>
      </w:r>
      <w:r w:rsidRPr="0066219B">
        <w:rPr>
          <w:rFonts w:ascii="Arial Narrow" w:hAnsi="Arial Narrow"/>
          <w:lang w:val="pl-PL"/>
        </w:rPr>
        <w:t xml:space="preserve">rofilu </w:t>
      </w:r>
      <w:r>
        <w:rPr>
          <w:rFonts w:ascii="Arial Narrow" w:hAnsi="Arial Narrow"/>
          <w:lang w:val="pl-PL"/>
        </w:rPr>
        <w:t>Gracz</w:t>
      </w:r>
      <w:r w:rsidRPr="0066219B">
        <w:rPr>
          <w:rFonts w:ascii="Arial Narrow" w:hAnsi="Arial Narrow"/>
          <w:lang w:val="pl-PL"/>
        </w:rPr>
        <w:t xml:space="preserve">a. Treści na tym ekranie są sterowane przy użyciu </w:t>
      </w:r>
      <w:r w:rsidRPr="00050485">
        <w:rPr>
          <w:rFonts w:ascii="Arial Narrow" w:hAnsi="Arial Narrow"/>
          <w:lang w:val="pl-PL"/>
        </w:rPr>
        <w:t>Systemu</w:t>
      </w:r>
      <w:r w:rsidRPr="00C44BB3">
        <w:rPr>
          <w:rFonts w:ascii="Arial Narrow" w:hAnsi="Arial Narrow"/>
          <w:lang w:val="pl-PL"/>
        </w:rPr>
        <w:t xml:space="preserve"> Zarządzania Konkursami i Rankingiem</w:t>
      </w:r>
      <w:r>
        <w:rPr>
          <w:rFonts w:ascii="Arial Narrow" w:hAnsi="Arial Narrow"/>
          <w:lang w:val="pl-PL"/>
        </w:rPr>
        <w:t>.</w:t>
      </w:r>
    </w:p>
    <w:p w14:paraId="0924E0DC" w14:textId="77777777" w:rsidR="00D836D8" w:rsidRPr="00050485" w:rsidRDefault="00D836D8" w:rsidP="006E2FF6">
      <w:pPr>
        <w:pStyle w:val="Akapitzlist"/>
        <w:numPr>
          <w:ilvl w:val="1"/>
          <w:numId w:val="20"/>
        </w:numPr>
        <w:spacing w:after="120" w:line="276" w:lineRule="auto"/>
        <w:ind w:left="993" w:hanging="567"/>
        <w:jc w:val="both"/>
        <w:rPr>
          <w:rFonts w:ascii="Arial Narrow" w:eastAsia="Arial Narrow" w:hAnsi="Arial Narrow" w:cs="Arial Narrow"/>
          <w:lang w:val="pl-PL"/>
        </w:rPr>
      </w:pPr>
      <w:r w:rsidRPr="008F1989">
        <w:rPr>
          <w:rFonts w:ascii="Arial Narrow" w:hAnsi="Arial Narrow"/>
          <w:lang w:val="pl-PL"/>
        </w:rPr>
        <w:t xml:space="preserve">Ustawienia </w:t>
      </w:r>
      <w:r>
        <w:rPr>
          <w:rFonts w:ascii="Arial Narrow" w:hAnsi="Arial Narrow"/>
          <w:lang w:val="pl-PL"/>
        </w:rPr>
        <w:t>Aplikacji</w:t>
      </w:r>
      <w:r w:rsidRPr="008F1989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– e</w:t>
      </w:r>
      <w:r w:rsidRPr="008F1989">
        <w:rPr>
          <w:rFonts w:ascii="Arial Narrow" w:hAnsi="Arial Narrow"/>
          <w:lang w:val="pl-PL"/>
        </w:rPr>
        <w:t>kran umożliwiający stero</w:t>
      </w:r>
      <w:r>
        <w:rPr>
          <w:rFonts w:ascii="Arial Narrow" w:hAnsi="Arial Narrow"/>
          <w:lang w:val="pl-PL"/>
        </w:rPr>
        <w:t>wanie dźwiękiem (wyciszenie tła </w:t>
      </w:r>
      <w:r w:rsidRPr="008F1989">
        <w:rPr>
          <w:rFonts w:ascii="Arial Narrow" w:hAnsi="Arial Narrow"/>
          <w:lang w:val="pl-PL"/>
        </w:rPr>
        <w:t>dźwiękowego, efektów dźwiękowych, lekt</w:t>
      </w:r>
      <w:r>
        <w:rPr>
          <w:rFonts w:ascii="Arial Narrow" w:hAnsi="Arial Narrow"/>
          <w:lang w:val="pl-PL"/>
        </w:rPr>
        <w:t xml:space="preserve">ora) </w:t>
      </w:r>
      <w:r w:rsidRPr="008F1989">
        <w:rPr>
          <w:rFonts w:ascii="Arial Narrow" w:hAnsi="Arial Narrow"/>
          <w:lang w:val="pl-PL"/>
        </w:rPr>
        <w:t>oraz edycję</w:t>
      </w:r>
      <w:r>
        <w:rPr>
          <w:rFonts w:ascii="Arial Narrow" w:hAnsi="Arial Narrow"/>
          <w:lang w:val="pl-PL"/>
        </w:rPr>
        <w:t xml:space="preserve"> wyglądu Bohatera</w:t>
      </w:r>
      <w:r w:rsidRPr="008F1989">
        <w:rPr>
          <w:rFonts w:ascii="Arial Narrow" w:hAnsi="Arial Narrow"/>
          <w:lang w:val="pl-PL"/>
        </w:rPr>
        <w:t>.</w:t>
      </w:r>
    </w:p>
    <w:p w14:paraId="66D317D5" w14:textId="295E7671" w:rsidR="00D836D8" w:rsidRPr="00050485" w:rsidRDefault="00D836D8" w:rsidP="006E2FF6">
      <w:pPr>
        <w:pStyle w:val="Akapitzlist"/>
        <w:numPr>
          <w:ilvl w:val="1"/>
          <w:numId w:val="20"/>
        </w:numPr>
        <w:spacing w:after="120" w:line="276" w:lineRule="auto"/>
        <w:ind w:left="993" w:hanging="567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/>
          <w:lang w:val="pl-PL"/>
        </w:rPr>
        <w:lastRenderedPageBreak/>
        <w:t xml:space="preserve">O Aplikacji </w:t>
      </w:r>
      <w:r w:rsidRPr="0066219B">
        <w:rPr>
          <w:rFonts w:ascii="Arial Narrow" w:hAnsi="Arial Narrow"/>
          <w:lang w:val="pl-PL"/>
        </w:rPr>
        <w:t>–</w:t>
      </w:r>
      <w:r>
        <w:rPr>
          <w:rFonts w:ascii="Arial Narrow" w:hAnsi="Arial Narrow"/>
          <w:lang w:val="pl-PL"/>
        </w:rPr>
        <w:t xml:space="preserve"> e</w:t>
      </w:r>
      <w:r w:rsidRPr="008F1989">
        <w:rPr>
          <w:rFonts w:ascii="Arial Narrow" w:hAnsi="Arial Narrow"/>
          <w:lang w:val="pl-PL"/>
        </w:rPr>
        <w:t xml:space="preserve">kran informujący o celach </w:t>
      </w:r>
      <w:r>
        <w:rPr>
          <w:rFonts w:ascii="Arial Narrow" w:hAnsi="Arial Narrow"/>
          <w:lang w:val="pl-PL"/>
        </w:rPr>
        <w:t>Aplikacji</w:t>
      </w:r>
      <w:r w:rsidRPr="008F1989">
        <w:rPr>
          <w:rFonts w:ascii="Arial Narrow" w:hAnsi="Arial Narrow"/>
          <w:lang w:val="pl-PL"/>
        </w:rPr>
        <w:t xml:space="preserve">, założeniach i celach projektu </w:t>
      </w:r>
      <w:r w:rsidRPr="00693F23">
        <w:rPr>
          <w:rFonts w:ascii="Arial Narrow" w:hAnsi="Arial Narrow"/>
          <w:i/>
          <w:lang w:val="pl-PL"/>
        </w:rPr>
        <w:t>Kampania Kolejowe ABC</w:t>
      </w:r>
      <w:r>
        <w:rPr>
          <w:rFonts w:ascii="Arial Narrow" w:hAnsi="Arial Narrow"/>
          <w:lang w:val="pl-PL"/>
        </w:rPr>
        <w:t xml:space="preserve"> i K</w:t>
      </w:r>
      <w:r w:rsidRPr="008F1989">
        <w:rPr>
          <w:rFonts w:ascii="Arial Narrow" w:hAnsi="Arial Narrow"/>
          <w:lang w:val="pl-PL"/>
        </w:rPr>
        <w:t xml:space="preserve">onkursach przeprowadzanych za pomocą </w:t>
      </w:r>
      <w:r>
        <w:rPr>
          <w:rFonts w:ascii="Arial Narrow" w:hAnsi="Arial Narrow"/>
          <w:lang w:val="pl-PL"/>
        </w:rPr>
        <w:t>Aplikacji.</w:t>
      </w:r>
    </w:p>
    <w:p w14:paraId="4B464442" w14:textId="1A33D509" w:rsidR="00D836D8" w:rsidRPr="00050485" w:rsidRDefault="00D836D8" w:rsidP="006E2FF6">
      <w:pPr>
        <w:pStyle w:val="Akapitzlist"/>
        <w:numPr>
          <w:ilvl w:val="1"/>
          <w:numId w:val="20"/>
        </w:numPr>
        <w:spacing w:after="120" w:line="276" w:lineRule="auto"/>
        <w:ind w:left="993" w:hanging="567"/>
        <w:jc w:val="both"/>
        <w:rPr>
          <w:rFonts w:ascii="Arial Narrow" w:eastAsia="Arial Narrow" w:hAnsi="Arial Narrow" w:cs="Arial Narrow"/>
          <w:lang w:val="pl-PL"/>
        </w:rPr>
      </w:pPr>
      <w:r w:rsidRPr="008F1989">
        <w:rPr>
          <w:rFonts w:ascii="Arial Narrow" w:hAnsi="Arial Narrow"/>
          <w:lang w:val="pl-PL"/>
        </w:rPr>
        <w:t xml:space="preserve">Mapa poziomów </w:t>
      </w:r>
      <w:r>
        <w:rPr>
          <w:rFonts w:ascii="Arial Narrow" w:hAnsi="Arial Narrow"/>
          <w:lang w:val="pl-PL"/>
        </w:rPr>
        <w:t xml:space="preserve">– na Mapie poziomów znajdują się przyciski w formie pól, prowadzące do Poziomów, przycisk umożliwiający przeglądanie zdobytych Odznak, całkowity Wynik Gracza i jego pozycja w Rankingu, przycisk otwierający Tutorial oraz przycisk powrotu do ekranu głównego. </w:t>
      </w:r>
    </w:p>
    <w:p w14:paraId="61B577CF" w14:textId="77777777" w:rsidR="00D836D8" w:rsidRPr="00050485" w:rsidRDefault="00D836D8" w:rsidP="006E2FF6">
      <w:pPr>
        <w:pStyle w:val="Akapitzlist"/>
        <w:numPr>
          <w:ilvl w:val="1"/>
          <w:numId w:val="20"/>
        </w:numPr>
        <w:spacing w:after="120" w:line="276" w:lineRule="auto"/>
        <w:ind w:left="993" w:hanging="567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/>
          <w:lang w:val="pl-PL"/>
        </w:rPr>
        <w:t>Poziom –</w:t>
      </w:r>
      <w:r w:rsidRPr="008F1989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w</w:t>
      </w:r>
      <w:r w:rsidRPr="00267AA0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Aplikacji</w:t>
      </w:r>
      <w:r w:rsidRPr="00267AA0">
        <w:rPr>
          <w:rFonts w:ascii="Arial Narrow" w:hAnsi="Arial Narrow"/>
          <w:lang w:val="pl-PL"/>
        </w:rPr>
        <w:t xml:space="preserve"> powinno znaleźć s</w:t>
      </w:r>
      <w:r>
        <w:rPr>
          <w:rFonts w:ascii="Arial Narrow" w:hAnsi="Arial Narrow"/>
          <w:lang w:val="pl-PL"/>
        </w:rPr>
        <w:t xml:space="preserve">ię co najmniej 15 podstawowych Poziomów, a każdy będzie </w:t>
      </w:r>
      <w:r w:rsidRPr="00267AA0">
        <w:rPr>
          <w:rFonts w:ascii="Arial Narrow" w:hAnsi="Arial Narrow"/>
          <w:lang w:val="pl-PL"/>
        </w:rPr>
        <w:t xml:space="preserve">składać </w:t>
      </w:r>
      <w:r>
        <w:rPr>
          <w:rFonts w:ascii="Arial Narrow" w:hAnsi="Arial Narrow"/>
          <w:lang w:val="pl-PL"/>
        </w:rPr>
        <w:t>się z</w:t>
      </w:r>
      <w:r w:rsidRPr="008F1989">
        <w:rPr>
          <w:rFonts w:ascii="Arial Narrow" w:hAnsi="Arial Narrow"/>
          <w:lang w:val="pl-PL"/>
        </w:rPr>
        <w:t xml:space="preserve"> co najmniej 5 różnych wariantów o różnym </w:t>
      </w:r>
      <w:r>
        <w:rPr>
          <w:rFonts w:ascii="Arial Narrow" w:hAnsi="Arial Narrow"/>
          <w:lang w:val="pl-PL"/>
        </w:rPr>
        <w:t>stopniu</w:t>
      </w:r>
      <w:r w:rsidRPr="008F1989">
        <w:rPr>
          <w:rFonts w:ascii="Arial Narrow" w:hAnsi="Arial Narrow"/>
          <w:lang w:val="pl-PL"/>
        </w:rPr>
        <w:t xml:space="preserve"> trudności</w:t>
      </w:r>
      <w:r>
        <w:rPr>
          <w:rFonts w:ascii="Arial Narrow" w:hAnsi="Arial Narrow"/>
          <w:lang w:val="pl-PL"/>
        </w:rPr>
        <w:t>. Czas rozgrywki w pojedynczym P</w:t>
      </w:r>
      <w:r w:rsidRPr="008F1989">
        <w:rPr>
          <w:rFonts w:ascii="Arial Narrow" w:hAnsi="Arial Narrow"/>
          <w:lang w:val="pl-PL"/>
        </w:rPr>
        <w:t xml:space="preserve">oziomie </w:t>
      </w:r>
      <w:r>
        <w:rPr>
          <w:rFonts w:ascii="Arial Narrow" w:hAnsi="Arial Narrow"/>
          <w:lang w:val="pl-PL"/>
        </w:rPr>
        <w:t>musi</w:t>
      </w:r>
      <w:r w:rsidRPr="008F1989">
        <w:rPr>
          <w:rFonts w:ascii="Arial Narrow" w:hAnsi="Arial Narrow"/>
          <w:lang w:val="pl-PL"/>
        </w:rPr>
        <w:t xml:space="preserve"> być zaprojektowany </w:t>
      </w:r>
      <w:r>
        <w:rPr>
          <w:rFonts w:ascii="Arial Narrow" w:hAnsi="Arial Narrow"/>
          <w:lang w:val="pl-PL"/>
        </w:rPr>
        <w:t>w taki sposób, aby każdy Gracz spędzał w Poziomie nie mniej niż</w:t>
      </w:r>
      <w:r w:rsidRPr="008F1989">
        <w:rPr>
          <w:rFonts w:ascii="Arial Narrow" w:hAnsi="Arial Narrow"/>
          <w:lang w:val="pl-PL"/>
        </w:rPr>
        <w:t xml:space="preserve"> 5 minut</w:t>
      </w:r>
      <w:r>
        <w:rPr>
          <w:rFonts w:ascii="Arial Narrow" w:hAnsi="Arial Narrow"/>
          <w:lang w:val="pl-PL"/>
        </w:rPr>
        <w:t xml:space="preserve">. </w:t>
      </w:r>
      <w:r w:rsidRPr="008F1989">
        <w:rPr>
          <w:rFonts w:ascii="Arial Narrow" w:hAnsi="Arial Narrow"/>
          <w:lang w:val="pl-PL"/>
        </w:rPr>
        <w:t>Poziomy powinny zawierać</w:t>
      </w:r>
      <w:r>
        <w:rPr>
          <w:rFonts w:ascii="Arial Narrow" w:hAnsi="Arial Narrow"/>
          <w:lang w:val="pl-PL"/>
        </w:rPr>
        <w:t xml:space="preserve"> określoną</w:t>
      </w:r>
      <w:r w:rsidRPr="008F1989">
        <w:rPr>
          <w:rFonts w:ascii="Arial Narrow" w:hAnsi="Arial Narrow"/>
          <w:lang w:val="pl-PL"/>
        </w:rPr>
        <w:t xml:space="preserve"> liczbę przeszkód</w:t>
      </w:r>
      <w:r>
        <w:rPr>
          <w:rFonts w:ascii="Arial Narrow" w:hAnsi="Arial Narrow"/>
          <w:lang w:val="pl-PL"/>
        </w:rPr>
        <w:t xml:space="preserve"> (nowa przeszkoda co kilka sekund)</w:t>
      </w:r>
      <w:r w:rsidRPr="008F1989">
        <w:rPr>
          <w:rFonts w:ascii="Arial Narrow" w:hAnsi="Arial Narrow"/>
          <w:lang w:val="pl-PL"/>
        </w:rPr>
        <w:t xml:space="preserve"> oraz ciekawy, zmieniający się w trakcie rozgrywki teren. Ka</w:t>
      </w:r>
      <w:r>
        <w:rPr>
          <w:rFonts w:ascii="Arial Narrow" w:hAnsi="Arial Narrow"/>
          <w:lang w:val="pl-PL"/>
        </w:rPr>
        <w:t>żdy P</w:t>
      </w:r>
      <w:r w:rsidRPr="008F1989">
        <w:rPr>
          <w:rFonts w:ascii="Arial Narrow" w:hAnsi="Arial Narrow"/>
          <w:lang w:val="pl-PL"/>
        </w:rPr>
        <w:t>oziom powinien rozgrywać się w innym otoczeniu, zmieniającym się wraz z postępem scenariusza</w:t>
      </w:r>
      <w:r>
        <w:rPr>
          <w:rFonts w:ascii="Arial Narrow" w:hAnsi="Arial Narrow"/>
          <w:lang w:val="pl-PL"/>
        </w:rPr>
        <w:t xml:space="preserve"> Aplikacji</w:t>
      </w:r>
      <w:r w:rsidRPr="008F1989">
        <w:rPr>
          <w:rFonts w:ascii="Arial Narrow" w:hAnsi="Arial Narrow"/>
          <w:lang w:val="pl-PL"/>
        </w:rPr>
        <w:t xml:space="preserve">. Sterując </w:t>
      </w:r>
      <w:r>
        <w:rPr>
          <w:rFonts w:ascii="Arial Narrow" w:hAnsi="Arial Narrow"/>
          <w:lang w:val="pl-PL"/>
        </w:rPr>
        <w:t>B</w:t>
      </w:r>
      <w:r w:rsidRPr="008F1989">
        <w:rPr>
          <w:rFonts w:ascii="Arial Narrow" w:hAnsi="Arial Narrow"/>
          <w:lang w:val="pl-PL"/>
        </w:rPr>
        <w:t>ohaterem</w:t>
      </w:r>
      <w:r w:rsidRPr="00267AA0">
        <w:rPr>
          <w:rFonts w:ascii="Arial Narrow" w:hAnsi="Arial Narrow"/>
          <w:lang w:val="pl-PL"/>
        </w:rPr>
        <w:t xml:space="preserve">, </w:t>
      </w:r>
      <w:r>
        <w:rPr>
          <w:rFonts w:ascii="Arial Narrow" w:hAnsi="Arial Narrow"/>
          <w:lang w:val="pl-PL"/>
        </w:rPr>
        <w:t>Gracz</w:t>
      </w:r>
      <w:r w:rsidRPr="00267AA0">
        <w:rPr>
          <w:rFonts w:ascii="Arial Narrow" w:hAnsi="Arial Narrow"/>
          <w:lang w:val="pl-PL"/>
        </w:rPr>
        <w:t xml:space="preserve"> może </w:t>
      </w:r>
      <w:r>
        <w:rPr>
          <w:rFonts w:ascii="Arial Narrow" w:hAnsi="Arial Narrow"/>
          <w:lang w:val="pl-PL"/>
        </w:rPr>
        <w:t xml:space="preserve">poruszać się </w:t>
      </w:r>
      <w:r>
        <w:rPr>
          <w:rFonts w:ascii="Arial Narrow" w:hAnsi="Arial Narrow"/>
          <w:lang w:val="pl-PL"/>
        </w:rPr>
        <w:br/>
      </w:r>
      <w:r w:rsidRPr="00267AA0">
        <w:rPr>
          <w:rFonts w:ascii="Arial Narrow" w:hAnsi="Arial Narrow"/>
          <w:lang w:val="pl-PL"/>
        </w:rPr>
        <w:t xml:space="preserve">w różnych kierunkach, skakać oraz wchodzić w interakcję z elementami otoczenia </w:t>
      </w:r>
      <w:r>
        <w:rPr>
          <w:rFonts w:ascii="Arial Narrow" w:hAnsi="Arial Narrow"/>
          <w:lang w:val="pl-PL"/>
        </w:rPr>
        <w:t>(</w:t>
      </w:r>
      <w:r w:rsidRPr="00267AA0">
        <w:rPr>
          <w:rFonts w:ascii="Arial Narrow" w:hAnsi="Arial Narrow"/>
          <w:lang w:val="pl-PL"/>
        </w:rPr>
        <w:t>otwierać drzwi do pociągu, przywoływać windę na peronie itp.).</w:t>
      </w:r>
    </w:p>
    <w:p w14:paraId="09C22641" w14:textId="51807576" w:rsidR="00D836D8" w:rsidRPr="00050485" w:rsidRDefault="00D836D8" w:rsidP="006E2FF6">
      <w:pPr>
        <w:pStyle w:val="Akapitzlist"/>
        <w:numPr>
          <w:ilvl w:val="1"/>
          <w:numId w:val="20"/>
        </w:numPr>
        <w:spacing w:after="120" w:line="276" w:lineRule="auto"/>
        <w:ind w:left="993" w:hanging="567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/>
          <w:lang w:val="pl-PL"/>
        </w:rPr>
        <w:t>Zadania S</w:t>
      </w:r>
      <w:r w:rsidRPr="008F1989">
        <w:rPr>
          <w:rFonts w:ascii="Arial Narrow" w:hAnsi="Arial Narrow"/>
          <w:lang w:val="pl-PL"/>
        </w:rPr>
        <w:t xml:space="preserve">pecjalne </w:t>
      </w:r>
      <w:r>
        <w:rPr>
          <w:rFonts w:ascii="Arial Narrow" w:hAnsi="Arial Narrow"/>
          <w:lang w:val="pl-PL"/>
        </w:rPr>
        <w:t>– w Aplikacji</w:t>
      </w:r>
      <w:r w:rsidRPr="008F1989">
        <w:rPr>
          <w:rFonts w:ascii="Arial Narrow" w:hAnsi="Arial Narrow"/>
          <w:lang w:val="pl-PL"/>
        </w:rPr>
        <w:t xml:space="preserve"> powinno znaleźć się co najmniej </w:t>
      </w:r>
      <w:r>
        <w:rPr>
          <w:rFonts w:ascii="Arial Narrow" w:hAnsi="Arial Narrow"/>
          <w:lang w:val="pl-PL"/>
        </w:rPr>
        <w:t>3</w:t>
      </w:r>
      <w:r w:rsidRPr="00BE02E7">
        <w:rPr>
          <w:rFonts w:ascii="Arial Narrow" w:hAnsi="Arial Narrow"/>
          <w:lang w:val="pl-PL"/>
        </w:rPr>
        <w:t xml:space="preserve">0 różnych typów </w:t>
      </w:r>
      <w:r>
        <w:rPr>
          <w:rFonts w:ascii="Arial Narrow" w:hAnsi="Arial Narrow"/>
          <w:lang w:val="pl-PL"/>
        </w:rPr>
        <w:t>Z</w:t>
      </w:r>
      <w:r w:rsidRPr="00BE02E7">
        <w:rPr>
          <w:rFonts w:ascii="Arial Narrow" w:hAnsi="Arial Narrow"/>
          <w:lang w:val="pl-PL"/>
        </w:rPr>
        <w:t>adań</w:t>
      </w:r>
      <w:r>
        <w:rPr>
          <w:rFonts w:ascii="Arial Narrow" w:hAnsi="Arial Narrow"/>
          <w:lang w:val="pl-PL"/>
        </w:rPr>
        <w:t xml:space="preserve"> Specjalnych</w:t>
      </w:r>
      <w:r w:rsidRPr="00BE02E7">
        <w:rPr>
          <w:rFonts w:ascii="Arial Narrow" w:hAnsi="Arial Narrow"/>
          <w:lang w:val="pl-PL"/>
        </w:rPr>
        <w:t>, a każdy typ składać się z co najmniej 5 różnych wariantów rozgrywki</w:t>
      </w:r>
      <w:r w:rsidRPr="008F1989">
        <w:rPr>
          <w:rFonts w:ascii="Arial Narrow" w:hAnsi="Arial Narrow"/>
          <w:lang w:val="pl-PL"/>
        </w:rPr>
        <w:t xml:space="preserve"> o różnym </w:t>
      </w:r>
      <w:r>
        <w:rPr>
          <w:rFonts w:ascii="Arial Narrow" w:hAnsi="Arial Narrow"/>
          <w:lang w:val="pl-PL"/>
        </w:rPr>
        <w:t xml:space="preserve">stopniu </w:t>
      </w:r>
      <w:r w:rsidRPr="008F1989">
        <w:rPr>
          <w:rFonts w:ascii="Arial Narrow" w:hAnsi="Arial Narrow"/>
          <w:lang w:val="pl-PL"/>
        </w:rPr>
        <w:t>trudności, zależnym od trudności</w:t>
      </w:r>
      <w:r>
        <w:rPr>
          <w:rFonts w:ascii="Arial Narrow" w:hAnsi="Arial Narrow"/>
          <w:lang w:val="pl-PL"/>
        </w:rPr>
        <w:t xml:space="preserve"> aktualnego Poziomu</w:t>
      </w:r>
      <w:r w:rsidRPr="00267AA0">
        <w:rPr>
          <w:rFonts w:ascii="Arial Narrow" w:hAnsi="Arial Narrow"/>
          <w:lang w:val="pl-PL"/>
        </w:rPr>
        <w:t xml:space="preserve">. </w:t>
      </w:r>
      <w:r w:rsidRPr="008F1989">
        <w:rPr>
          <w:rFonts w:ascii="Arial Narrow" w:hAnsi="Arial Narrow"/>
          <w:lang w:val="pl-PL"/>
        </w:rPr>
        <w:t xml:space="preserve">Ich </w:t>
      </w:r>
      <w:r>
        <w:rPr>
          <w:rFonts w:ascii="Arial Narrow" w:hAnsi="Arial Narrow"/>
          <w:lang w:val="pl-PL"/>
        </w:rPr>
        <w:t xml:space="preserve">stopień skomplikowania </w:t>
      </w:r>
      <w:r w:rsidRPr="008F1989">
        <w:rPr>
          <w:rFonts w:ascii="Arial Narrow" w:hAnsi="Arial Narrow"/>
          <w:lang w:val="pl-PL"/>
        </w:rPr>
        <w:t>musi być dostoso</w:t>
      </w:r>
      <w:r>
        <w:rPr>
          <w:rFonts w:ascii="Arial Narrow" w:hAnsi="Arial Narrow"/>
          <w:lang w:val="pl-PL"/>
        </w:rPr>
        <w:t>wany do umiejętności grupy docelowej</w:t>
      </w:r>
      <w:r w:rsidRPr="008F1989">
        <w:rPr>
          <w:rFonts w:ascii="Arial Narrow" w:hAnsi="Arial Narrow"/>
          <w:lang w:val="pl-PL"/>
        </w:rPr>
        <w:t xml:space="preserve">. </w:t>
      </w:r>
      <w:r>
        <w:rPr>
          <w:rFonts w:ascii="Arial Narrow" w:hAnsi="Arial Narrow"/>
          <w:lang w:val="pl-PL"/>
        </w:rPr>
        <w:t>W trakcie pojedynczej edycji Konkursu dla Gracza powinno być dostępnych maksymalnie 10 różnych typów Zadań Specjalnych.</w:t>
      </w:r>
    </w:p>
    <w:p w14:paraId="78424E39" w14:textId="77777777" w:rsidR="00D836D8" w:rsidRPr="00050485" w:rsidRDefault="00D836D8" w:rsidP="006E2FF6">
      <w:pPr>
        <w:pStyle w:val="Akapitzlist"/>
        <w:numPr>
          <w:ilvl w:val="1"/>
          <w:numId w:val="20"/>
        </w:numPr>
        <w:spacing w:after="120" w:line="276" w:lineRule="auto"/>
        <w:ind w:left="993" w:hanging="567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/>
          <w:lang w:val="pl-PL"/>
        </w:rPr>
        <w:t>Bonus –</w:t>
      </w:r>
      <w:r w:rsidRPr="008F1989">
        <w:rPr>
          <w:rFonts w:ascii="Arial Narrow" w:hAnsi="Arial Narrow"/>
          <w:lang w:val="pl-PL"/>
        </w:rPr>
        <w:t xml:space="preserve"> Wykonawca powinien zaproponować co najmniej 6 różnych, atrakcyjnych wizualnie i dźwiękowo </w:t>
      </w:r>
      <w:r>
        <w:rPr>
          <w:rFonts w:ascii="Arial Narrow" w:hAnsi="Arial Narrow"/>
          <w:lang w:val="pl-PL"/>
        </w:rPr>
        <w:t>B</w:t>
      </w:r>
      <w:r w:rsidRPr="008F1989">
        <w:rPr>
          <w:rFonts w:ascii="Arial Narrow" w:hAnsi="Arial Narrow"/>
          <w:lang w:val="pl-PL"/>
        </w:rPr>
        <w:t xml:space="preserve">onusów oraz odpowiadające im utrudnienia w przypadku niepoprawnego rozwiązania </w:t>
      </w:r>
      <w:r>
        <w:rPr>
          <w:rFonts w:ascii="Arial Narrow" w:hAnsi="Arial Narrow"/>
          <w:lang w:val="pl-PL"/>
        </w:rPr>
        <w:t>Zadania S</w:t>
      </w:r>
      <w:r w:rsidRPr="008F1989">
        <w:rPr>
          <w:rFonts w:ascii="Arial Narrow" w:hAnsi="Arial Narrow"/>
          <w:lang w:val="pl-PL"/>
        </w:rPr>
        <w:t>pecjalnego.</w:t>
      </w:r>
    </w:p>
    <w:p w14:paraId="1F865594" w14:textId="77777777" w:rsidR="00D836D8" w:rsidRDefault="00D836D8" w:rsidP="006E2FF6">
      <w:pPr>
        <w:pStyle w:val="Akapitzlist"/>
        <w:numPr>
          <w:ilvl w:val="1"/>
          <w:numId w:val="20"/>
        </w:numPr>
        <w:spacing w:after="120" w:line="276" w:lineRule="auto"/>
        <w:ind w:left="993" w:hanging="56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Odznaki – zdobyte O</w:t>
      </w:r>
      <w:r w:rsidRPr="00E67A49">
        <w:rPr>
          <w:rFonts w:ascii="Arial Narrow" w:hAnsi="Arial Narrow"/>
          <w:lang w:val="pl-PL"/>
        </w:rPr>
        <w:t xml:space="preserve">dznaki można zobaczyć na </w:t>
      </w:r>
      <w:r>
        <w:rPr>
          <w:rFonts w:ascii="Arial Narrow" w:hAnsi="Arial Narrow"/>
          <w:lang w:val="pl-PL"/>
        </w:rPr>
        <w:t>M</w:t>
      </w:r>
      <w:r w:rsidRPr="00E67A49">
        <w:rPr>
          <w:rFonts w:ascii="Arial Narrow" w:hAnsi="Arial Narrow"/>
          <w:lang w:val="pl-PL"/>
        </w:rPr>
        <w:t xml:space="preserve">apie poziomów. Wykonawca powinien zaprojektować mechanizm </w:t>
      </w:r>
      <w:r>
        <w:rPr>
          <w:rFonts w:ascii="Arial Narrow" w:hAnsi="Arial Narrow"/>
          <w:lang w:val="pl-PL"/>
        </w:rPr>
        <w:t>O</w:t>
      </w:r>
      <w:r w:rsidRPr="00E67A49">
        <w:rPr>
          <w:rFonts w:ascii="Arial Narrow" w:hAnsi="Arial Narrow"/>
          <w:lang w:val="pl-PL"/>
        </w:rPr>
        <w:t>dznak w taki sposób, ab</w:t>
      </w:r>
      <w:r>
        <w:rPr>
          <w:rFonts w:ascii="Arial Narrow" w:hAnsi="Arial Narrow"/>
          <w:lang w:val="pl-PL"/>
        </w:rPr>
        <w:t>y były atrakcyjnym dodatkiem do </w:t>
      </w:r>
      <w:r w:rsidRPr="00E67A49">
        <w:rPr>
          <w:rFonts w:ascii="Arial Narrow" w:hAnsi="Arial Narrow"/>
          <w:lang w:val="pl-PL"/>
        </w:rPr>
        <w:t>r</w:t>
      </w:r>
      <w:r>
        <w:rPr>
          <w:rFonts w:ascii="Arial Narrow" w:hAnsi="Arial Narrow"/>
          <w:lang w:val="pl-PL"/>
        </w:rPr>
        <w:t xml:space="preserve">ozgrywki oraz </w:t>
      </w:r>
      <w:r w:rsidRPr="00E67A49">
        <w:rPr>
          <w:rFonts w:ascii="Arial Narrow" w:hAnsi="Arial Narrow"/>
          <w:lang w:val="pl-PL"/>
        </w:rPr>
        <w:t xml:space="preserve">dodatkowo angażowały i motywowały </w:t>
      </w:r>
      <w:r>
        <w:rPr>
          <w:rFonts w:ascii="Arial Narrow" w:hAnsi="Arial Narrow"/>
          <w:lang w:val="pl-PL"/>
        </w:rPr>
        <w:t>Gracz</w:t>
      </w:r>
      <w:r w:rsidRPr="00E67A49">
        <w:rPr>
          <w:rFonts w:ascii="Arial Narrow" w:hAnsi="Arial Narrow"/>
          <w:lang w:val="pl-PL"/>
        </w:rPr>
        <w:t>a. Wykonawca powinien zapr</w:t>
      </w:r>
      <w:r>
        <w:rPr>
          <w:rFonts w:ascii="Arial Narrow" w:hAnsi="Arial Narrow"/>
          <w:lang w:val="pl-PL"/>
        </w:rPr>
        <w:t>oponować co najmniej 5 różnych O</w:t>
      </w:r>
      <w:r w:rsidRPr="00E67A49">
        <w:rPr>
          <w:rFonts w:ascii="Arial Narrow" w:hAnsi="Arial Narrow"/>
          <w:lang w:val="pl-PL"/>
        </w:rPr>
        <w:t xml:space="preserve">dznak, atrakcyjnych wizualnie i nagradzających </w:t>
      </w:r>
      <w:r>
        <w:rPr>
          <w:rFonts w:ascii="Arial Narrow" w:hAnsi="Arial Narrow"/>
          <w:lang w:val="pl-PL"/>
        </w:rPr>
        <w:t>Gracz</w:t>
      </w:r>
      <w:r w:rsidRPr="00E67A49">
        <w:rPr>
          <w:rFonts w:ascii="Arial Narrow" w:hAnsi="Arial Narrow"/>
          <w:lang w:val="pl-PL"/>
        </w:rPr>
        <w:t xml:space="preserve">a za jego osiągnięcia. </w:t>
      </w:r>
    </w:p>
    <w:p w14:paraId="242EC00A" w14:textId="621CF423" w:rsidR="00FB1176" w:rsidRPr="00D836D8" w:rsidRDefault="00FB1176" w:rsidP="006E2FF6">
      <w:pPr>
        <w:pStyle w:val="Akapitzlist"/>
        <w:numPr>
          <w:ilvl w:val="1"/>
          <w:numId w:val="4"/>
        </w:numPr>
        <w:spacing w:after="120" w:line="276" w:lineRule="auto"/>
        <w:ind w:left="426" w:hanging="426"/>
        <w:jc w:val="both"/>
        <w:rPr>
          <w:rFonts w:ascii="Arial Narrow" w:hAnsi="Arial Narrow"/>
          <w:lang w:val="pl-PL"/>
        </w:rPr>
      </w:pPr>
      <w:r w:rsidRPr="00D836D8">
        <w:rPr>
          <w:rFonts w:ascii="Arial Narrow" w:hAnsi="Arial Narrow"/>
          <w:lang w:val="pl-PL"/>
        </w:rPr>
        <w:t xml:space="preserve">Oprogramowanie </w:t>
      </w:r>
      <w:r w:rsidR="00470729" w:rsidRPr="00D836D8">
        <w:rPr>
          <w:rFonts w:ascii="Arial Narrow" w:hAnsi="Arial Narrow"/>
          <w:lang w:val="pl-PL"/>
        </w:rPr>
        <w:t>a</w:t>
      </w:r>
      <w:r w:rsidR="00B93670" w:rsidRPr="00D836D8">
        <w:rPr>
          <w:rFonts w:ascii="Arial Narrow" w:hAnsi="Arial Narrow"/>
          <w:lang w:val="pl-PL"/>
        </w:rPr>
        <w:t xml:space="preserve">plikacji </w:t>
      </w:r>
      <w:r w:rsidRPr="00D836D8">
        <w:rPr>
          <w:rFonts w:ascii="Arial Narrow" w:hAnsi="Arial Narrow"/>
          <w:lang w:val="pl-PL"/>
        </w:rPr>
        <w:t xml:space="preserve">powinno umożliwiać komunikację z </w:t>
      </w:r>
      <w:r w:rsidR="00D836D8">
        <w:rPr>
          <w:rFonts w:ascii="Arial Narrow" w:hAnsi="Arial Narrow"/>
          <w:lang w:val="pl-PL"/>
        </w:rPr>
        <w:t>Systemem</w:t>
      </w:r>
      <w:r w:rsidR="00B93670" w:rsidRPr="00D836D8">
        <w:rPr>
          <w:rFonts w:ascii="Arial Narrow" w:hAnsi="Arial Narrow"/>
          <w:lang w:val="pl-PL"/>
        </w:rPr>
        <w:t xml:space="preserve"> </w:t>
      </w:r>
      <w:r w:rsidRPr="00D836D8">
        <w:rPr>
          <w:rFonts w:ascii="Arial Narrow" w:hAnsi="Arial Narrow"/>
          <w:lang w:val="pl-PL"/>
        </w:rPr>
        <w:t xml:space="preserve">oraz prezentowanie </w:t>
      </w:r>
      <w:r w:rsidR="000C4CEB" w:rsidRPr="00D836D8">
        <w:rPr>
          <w:rFonts w:ascii="Arial Narrow" w:hAnsi="Arial Narrow"/>
          <w:lang w:val="pl-PL"/>
        </w:rPr>
        <w:t>r</w:t>
      </w:r>
      <w:r w:rsidRPr="00D836D8">
        <w:rPr>
          <w:rFonts w:ascii="Arial Narrow" w:hAnsi="Arial Narrow"/>
          <w:lang w:val="pl-PL"/>
        </w:rPr>
        <w:t xml:space="preserve">ankingu w widoku Mapa poziomów w czasie rzeczywistym, z uwzględnieniem możliwości braku dostępu urządzenia do Internetu. W takim przypadku aktualizacja pozycji w </w:t>
      </w:r>
      <w:r w:rsidR="000C4CEB" w:rsidRPr="00D836D8">
        <w:rPr>
          <w:rFonts w:ascii="Arial Narrow" w:hAnsi="Arial Narrow"/>
          <w:lang w:val="pl-PL"/>
        </w:rPr>
        <w:t>r</w:t>
      </w:r>
      <w:r w:rsidRPr="00D836D8">
        <w:rPr>
          <w:rFonts w:ascii="Arial Narrow" w:hAnsi="Arial Narrow"/>
          <w:lang w:val="pl-PL"/>
        </w:rPr>
        <w:t>ankingu powinna odbyć się po wykryci</w:t>
      </w:r>
      <w:r w:rsidR="000C4CEB" w:rsidRPr="00D836D8">
        <w:rPr>
          <w:rFonts w:ascii="Arial Narrow" w:hAnsi="Arial Narrow"/>
          <w:lang w:val="pl-PL"/>
        </w:rPr>
        <w:t>u przez a</w:t>
      </w:r>
      <w:r w:rsidR="00131F10" w:rsidRPr="00D836D8">
        <w:rPr>
          <w:rFonts w:ascii="Arial Narrow" w:hAnsi="Arial Narrow"/>
          <w:lang w:val="pl-PL"/>
        </w:rPr>
        <w:t>plikację dostępu do </w:t>
      </w:r>
      <w:r w:rsidRPr="00D836D8">
        <w:rPr>
          <w:rFonts w:ascii="Arial Narrow" w:hAnsi="Arial Narrow"/>
          <w:lang w:val="pl-PL"/>
        </w:rPr>
        <w:t>Internetu.</w:t>
      </w:r>
    </w:p>
    <w:p w14:paraId="1258CE9A" w14:textId="763B5D2F" w:rsidR="00AD6E66" w:rsidRDefault="00952971" w:rsidP="00470729">
      <w:pPr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/>
          <w:lang w:val="pl-PL"/>
        </w:rPr>
        <w:t>6</w:t>
      </w:r>
      <w:r w:rsidRPr="00952971">
        <w:rPr>
          <w:rFonts w:ascii="Arial Narrow" w:hAnsi="Arial Narrow"/>
          <w:lang w:val="pl-PL"/>
        </w:rPr>
        <w:t xml:space="preserve">. </w:t>
      </w:r>
      <w:r w:rsidRPr="00952971">
        <w:rPr>
          <w:rFonts w:ascii="Arial Narrow" w:hAnsi="Arial Narrow"/>
          <w:lang w:val="pl-PL"/>
        </w:rPr>
        <w:tab/>
        <w:t xml:space="preserve">Wszystkie ekrany oraz elementy aplikacji powinny być stworzone w spójnej stylistyce, zbliżonej </w:t>
      </w:r>
      <w:r w:rsidR="00D5460C">
        <w:rPr>
          <w:rFonts w:ascii="Arial Narrow" w:hAnsi="Arial Narrow"/>
          <w:lang w:val="pl-PL"/>
        </w:rPr>
        <w:br/>
      </w:r>
      <w:r w:rsidRPr="00952971">
        <w:rPr>
          <w:rFonts w:ascii="Arial Narrow" w:hAnsi="Arial Narrow"/>
          <w:lang w:val="pl-PL"/>
        </w:rPr>
        <w:t>do stylistyki filmów animowanych.</w:t>
      </w:r>
      <w:r w:rsidRPr="00952971">
        <w:rPr>
          <w:rFonts w:ascii="Arial Narrow" w:eastAsia="Arial Narrow" w:hAnsi="Arial Narrow" w:cs="Arial Narrow"/>
          <w:lang w:val="pl-PL"/>
        </w:rPr>
        <w:t xml:space="preserve"> </w:t>
      </w:r>
      <w:r w:rsidRPr="00952971">
        <w:rPr>
          <w:rFonts w:ascii="Arial Narrow" w:hAnsi="Arial Narrow"/>
          <w:lang w:val="pl-PL"/>
        </w:rPr>
        <w:t>Poziom powinien przedstawiać bohatera oraz świat, w którym się porusza, w widoku 2D z boku</w:t>
      </w:r>
      <w:r w:rsidR="0012588F">
        <w:rPr>
          <w:rFonts w:ascii="Arial Narrow" w:hAnsi="Arial Narrow"/>
          <w:lang w:val="pl-PL"/>
        </w:rPr>
        <w:t>.</w:t>
      </w:r>
      <w:r w:rsidRPr="00952971">
        <w:rPr>
          <w:rFonts w:ascii="Arial Narrow" w:eastAsia="Arial Narrow" w:hAnsi="Arial Narrow" w:cs="Arial Narrow"/>
          <w:lang w:val="pl-PL"/>
        </w:rPr>
        <w:t xml:space="preserve"> </w:t>
      </w:r>
      <w:r w:rsidRPr="00952971">
        <w:rPr>
          <w:rFonts w:ascii="Arial Narrow" w:hAnsi="Arial Narrow"/>
          <w:lang w:val="pl-PL"/>
        </w:rPr>
        <w:t>Mapa poziomów powinna wizualnie przypominać grę planszową w widoku izometrycznym</w:t>
      </w:r>
      <w:r w:rsidR="00470729">
        <w:rPr>
          <w:rFonts w:ascii="Arial Narrow" w:hAnsi="Arial Narrow"/>
          <w:lang w:val="pl-PL"/>
        </w:rPr>
        <w:t>. Ś</w:t>
      </w:r>
      <w:r w:rsidRPr="00952971">
        <w:rPr>
          <w:rFonts w:ascii="Arial Narrow" w:hAnsi="Arial Narrow"/>
          <w:lang w:val="pl-PL"/>
        </w:rPr>
        <w:t xml:space="preserve">wiat musi być bogaty w szczegóły, a </w:t>
      </w:r>
      <w:r w:rsidR="0012588F">
        <w:rPr>
          <w:rFonts w:ascii="Arial Narrow" w:hAnsi="Arial Narrow"/>
          <w:lang w:val="pl-PL"/>
        </w:rPr>
        <w:t>jednocześnie czytelny. Zadania s</w:t>
      </w:r>
      <w:r w:rsidRPr="00952971">
        <w:rPr>
          <w:rFonts w:ascii="Arial Narrow" w:hAnsi="Arial Narrow"/>
          <w:lang w:val="pl-PL"/>
        </w:rPr>
        <w:t xml:space="preserve">pecjalne powinny mieć stylistykę odpowiednio dobraną do każdego z nich, opierającą się </w:t>
      </w:r>
      <w:r w:rsidR="00D5460C">
        <w:rPr>
          <w:rFonts w:ascii="Arial Narrow" w:hAnsi="Arial Narrow"/>
          <w:lang w:val="pl-PL"/>
        </w:rPr>
        <w:br/>
      </w:r>
      <w:r w:rsidRPr="00952971">
        <w:rPr>
          <w:rFonts w:ascii="Arial Narrow" w:hAnsi="Arial Narrow"/>
          <w:lang w:val="pl-PL"/>
        </w:rPr>
        <w:t xml:space="preserve">na widoku 2D z góry. Dźwięki w aplikacji będą składały się z linii melodycznej w tle, linii melodycznej podczas rozgrywki w poziomie, dodatkowych linii melodycznych, właściwych dla różnych sytuacji w aplikacji, efektów dźwiękowych związanych z rozgrywką, dodatkowych </w:t>
      </w:r>
      <w:r w:rsidRPr="00952971">
        <w:rPr>
          <w:rFonts w:ascii="Arial Narrow" w:hAnsi="Arial Narrow"/>
          <w:lang w:val="pl-PL"/>
        </w:rPr>
        <w:lastRenderedPageBreak/>
        <w:t>dźwięków tła, niezwiązanych bezpośrednio z rozgrywką, np. dźwięki poruszających się po mieście samochodów, lek</w:t>
      </w:r>
      <w:r w:rsidR="00470729">
        <w:rPr>
          <w:rFonts w:ascii="Arial Narrow" w:hAnsi="Arial Narrow"/>
          <w:lang w:val="pl-PL"/>
        </w:rPr>
        <w:t xml:space="preserve">tora </w:t>
      </w:r>
      <w:r w:rsidRPr="00952971">
        <w:rPr>
          <w:rFonts w:ascii="Arial Narrow" w:hAnsi="Arial Narrow"/>
          <w:lang w:val="pl-PL"/>
        </w:rPr>
        <w:t xml:space="preserve">(Rogatka). </w:t>
      </w:r>
    </w:p>
    <w:p w14:paraId="7555B975" w14:textId="78E49537" w:rsidR="00337CD6" w:rsidRDefault="00470729" w:rsidP="00470729">
      <w:pPr>
        <w:spacing w:after="120" w:line="276" w:lineRule="auto"/>
        <w:ind w:left="454" w:hanging="454"/>
        <w:jc w:val="both"/>
        <w:rPr>
          <w:rFonts w:ascii="Arial Narrow" w:eastAsia="Arial Narrow" w:hAnsi="Arial Narrow" w:cs="Arial Narrow"/>
          <w:lang w:val="pl-PL"/>
        </w:rPr>
      </w:pPr>
      <w:r w:rsidRPr="00470729">
        <w:rPr>
          <w:rFonts w:ascii="Arial Narrow" w:eastAsia="Arial Narrow" w:hAnsi="Arial Narrow" w:cs="Arial Narrow"/>
          <w:lang w:val="pl-PL"/>
        </w:rPr>
        <w:t>7.</w:t>
      </w:r>
      <w:r w:rsidRPr="00470729">
        <w:rPr>
          <w:rFonts w:ascii="Arial Narrow" w:eastAsia="Arial Narrow" w:hAnsi="Arial Narrow" w:cs="Arial Narrow"/>
          <w:lang w:val="pl-PL"/>
        </w:rPr>
        <w:tab/>
      </w:r>
      <w:r w:rsidRPr="00470729">
        <w:rPr>
          <w:rFonts w:ascii="Arial Narrow" w:hAnsi="Arial Narrow"/>
          <w:lang w:val="pl-PL"/>
        </w:rPr>
        <w:t xml:space="preserve">Aplikacja powinna działać płynnie na urządzeniach mobilnych  z systemami Android w wersji 4.4 (API 19) i wyższych oraz iOS w wersji minimalnej wspieranej przez sklep App Store w momencie umieszczania w nim </w:t>
      </w:r>
      <w:r w:rsidR="0012588F">
        <w:rPr>
          <w:rFonts w:ascii="Arial Narrow" w:hAnsi="Arial Narrow"/>
          <w:lang w:val="pl-PL"/>
        </w:rPr>
        <w:t>a</w:t>
      </w:r>
      <w:r w:rsidRPr="00470729">
        <w:rPr>
          <w:rFonts w:ascii="Arial Narrow" w:hAnsi="Arial Narrow"/>
          <w:lang w:val="pl-PL"/>
        </w:rPr>
        <w:t>plikacji i wyższych, posiadających procesor o minimalnej specyfikacji – architektura ARM, taktowanie: 1,5 GHz, liczba wątków: 4, pamięć RAM: 1 GB – oraz o minimalnej rozdzielczości ekranu 360x640 pikseli.</w:t>
      </w:r>
      <w:r w:rsidRPr="00470729">
        <w:rPr>
          <w:lang w:val="pl-PL"/>
        </w:rPr>
        <w:t xml:space="preserve"> </w:t>
      </w:r>
      <w:r w:rsidRPr="00470729">
        <w:rPr>
          <w:rFonts w:ascii="Arial Narrow" w:hAnsi="Arial Narrow"/>
          <w:lang w:val="pl-PL"/>
        </w:rPr>
        <w:t>Aplikacja powinna zostać zoptymalizowana pod</w:t>
      </w:r>
      <w:r w:rsidR="0012588F">
        <w:rPr>
          <w:rFonts w:ascii="Arial Narrow" w:hAnsi="Arial Narrow"/>
          <w:lang w:val="pl-PL"/>
        </w:rPr>
        <w:t xml:space="preserve"> kątem wielkości pliku na dysku, </w:t>
      </w:r>
      <w:r w:rsidRPr="00470729">
        <w:rPr>
          <w:rFonts w:ascii="Arial Narrow" w:hAnsi="Arial Narrow"/>
          <w:lang w:val="pl-PL"/>
        </w:rPr>
        <w:t>wykorzystywać transmisję danych jedynie w momencie przesyłania danych do SZKR</w:t>
      </w:r>
      <w:r>
        <w:rPr>
          <w:rFonts w:ascii="Arial Narrow" w:hAnsi="Arial Narrow"/>
          <w:lang w:val="pl-PL"/>
        </w:rPr>
        <w:t xml:space="preserve">, a pozostałych przypadkach </w:t>
      </w:r>
      <w:r w:rsidRPr="00470729">
        <w:rPr>
          <w:rFonts w:ascii="Arial Narrow" w:hAnsi="Arial Narrow"/>
          <w:lang w:val="pl-PL"/>
        </w:rPr>
        <w:t xml:space="preserve">powinna zapisywać dane na urządzeniu, </w:t>
      </w:r>
      <w:r w:rsidR="00A013F1">
        <w:rPr>
          <w:rFonts w:ascii="Arial Narrow" w:hAnsi="Arial Narrow"/>
          <w:lang w:val="pl-PL"/>
        </w:rPr>
        <w:br/>
      </w:r>
      <w:r w:rsidRPr="00470729">
        <w:rPr>
          <w:rFonts w:ascii="Arial Narrow" w:hAnsi="Arial Narrow"/>
          <w:lang w:val="pl-PL"/>
        </w:rPr>
        <w:t xml:space="preserve">aż do momentu aktywowania transmisji danych na urządzeniu przez </w:t>
      </w:r>
      <w:r>
        <w:rPr>
          <w:rFonts w:ascii="Arial Narrow" w:hAnsi="Arial Narrow"/>
          <w:lang w:val="pl-PL"/>
        </w:rPr>
        <w:t>g</w:t>
      </w:r>
      <w:r w:rsidRPr="00470729">
        <w:rPr>
          <w:rFonts w:ascii="Arial Narrow" w:hAnsi="Arial Narrow"/>
          <w:lang w:val="pl-PL"/>
        </w:rPr>
        <w:t>racza.</w:t>
      </w:r>
      <w:r>
        <w:rPr>
          <w:rFonts w:ascii="Arial Narrow" w:hAnsi="Arial Narrow"/>
          <w:lang w:val="pl-PL"/>
        </w:rPr>
        <w:t xml:space="preserve"> </w:t>
      </w:r>
    </w:p>
    <w:p w14:paraId="556732EF" w14:textId="2F25EFA9" w:rsidR="00A37DE7" w:rsidRDefault="00A37DE7" w:rsidP="00470729">
      <w:pPr>
        <w:spacing w:after="120" w:line="276" w:lineRule="auto"/>
        <w:ind w:left="454" w:hanging="454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>8.</w:t>
      </w:r>
      <w:r w:rsidR="00C07683">
        <w:rPr>
          <w:rFonts w:ascii="Arial Narrow" w:eastAsia="Arial Narrow" w:hAnsi="Arial Narrow" w:cs="Arial Narrow"/>
          <w:lang w:val="pl-PL"/>
        </w:rPr>
        <w:tab/>
      </w:r>
      <w:r>
        <w:rPr>
          <w:rFonts w:ascii="Arial Narrow" w:eastAsia="Arial Narrow" w:hAnsi="Arial Narrow" w:cs="Arial Narrow"/>
          <w:lang w:val="pl-PL"/>
        </w:rPr>
        <w:t xml:space="preserve"> </w:t>
      </w:r>
      <w:r w:rsidRPr="00A37DE7">
        <w:rPr>
          <w:rFonts w:ascii="Arial Narrow" w:eastAsia="Arial Narrow" w:hAnsi="Arial Narrow" w:cs="Arial Narrow"/>
          <w:lang w:val="pl-PL"/>
        </w:rPr>
        <w:t>Zamawiający nie dopuszcza możliwości zamieszc</w:t>
      </w:r>
      <w:r w:rsidR="0012588F">
        <w:rPr>
          <w:rFonts w:ascii="Arial Narrow" w:eastAsia="Arial Narrow" w:hAnsi="Arial Narrow" w:cs="Arial Narrow"/>
          <w:lang w:val="pl-PL"/>
        </w:rPr>
        <w:t>zenia loga i nazwy Wykonawcy w a</w:t>
      </w:r>
      <w:r w:rsidRPr="00A37DE7">
        <w:rPr>
          <w:rFonts w:ascii="Arial Narrow" w:eastAsia="Arial Narrow" w:hAnsi="Arial Narrow" w:cs="Arial Narrow"/>
          <w:lang w:val="pl-PL"/>
        </w:rPr>
        <w:t>plikacji.</w:t>
      </w:r>
    </w:p>
    <w:p w14:paraId="04707171" w14:textId="77777777" w:rsidR="00D836D8" w:rsidRDefault="00D836D8" w:rsidP="00470729">
      <w:pPr>
        <w:spacing w:after="120" w:line="276" w:lineRule="auto"/>
        <w:ind w:left="454" w:hanging="454"/>
        <w:jc w:val="both"/>
        <w:rPr>
          <w:rFonts w:ascii="Arial Narrow" w:eastAsia="Arial Narrow" w:hAnsi="Arial Narrow" w:cs="Arial Narrow"/>
          <w:lang w:val="pl-PL"/>
        </w:rPr>
      </w:pPr>
    </w:p>
    <w:p w14:paraId="07B09331" w14:textId="74E67A0E" w:rsidR="009F7EC2" w:rsidRPr="00173847" w:rsidRDefault="009E0ECD" w:rsidP="006E2FF6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 Narrow" w:hAnsi="Arial Narrow"/>
          <w:b/>
          <w:bCs/>
          <w:lang w:val="pl-PL"/>
        </w:rPr>
      </w:pPr>
      <w:r w:rsidRPr="00173847">
        <w:rPr>
          <w:rFonts w:ascii="Arial Narrow" w:hAnsi="Arial Narrow"/>
          <w:b/>
          <w:bCs/>
          <w:lang w:val="pl-PL"/>
        </w:rPr>
        <w:t>SYSTEM ZARZĄDZANIA KONKURSAMI I RANKINGIEM</w:t>
      </w:r>
      <w:r w:rsidR="00131AE9">
        <w:rPr>
          <w:rFonts w:ascii="Arial Narrow" w:hAnsi="Arial Narrow"/>
          <w:b/>
          <w:bCs/>
          <w:lang w:val="pl-PL"/>
        </w:rPr>
        <w:t xml:space="preserve"> (SZRK)</w:t>
      </w:r>
    </w:p>
    <w:p w14:paraId="3449736B" w14:textId="783E1220" w:rsidR="00C07683" w:rsidRDefault="00C07683" w:rsidP="00770CD3">
      <w:pPr>
        <w:spacing w:after="120" w:line="276" w:lineRule="auto"/>
        <w:ind w:left="426" w:hanging="426"/>
        <w:jc w:val="both"/>
        <w:rPr>
          <w:rFonts w:ascii="Arial Narrow" w:hAnsi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>1</w:t>
      </w:r>
      <w:r w:rsidR="00770CD3">
        <w:rPr>
          <w:rFonts w:ascii="Arial Narrow" w:eastAsia="Arial Narrow" w:hAnsi="Arial Narrow" w:cs="Arial Narrow"/>
          <w:lang w:val="pl-PL"/>
        </w:rPr>
        <w:t>.</w:t>
      </w:r>
      <w:r w:rsidR="00770CD3">
        <w:rPr>
          <w:rFonts w:ascii="Arial Narrow" w:eastAsia="Arial Narrow" w:hAnsi="Arial Narrow" w:cs="Arial Narrow"/>
          <w:lang w:val="pl-PL"/>
        </w:rPr>
        <w:tab/>
      </w:r>
      <w:r w:rsidR="00337CD6" w:rsidRPr="00050D49">
        <w:rPr>
          <w:rFonts w:ascii="Arial Narrow" w:eastAsia="Arial Narrow" w:hAnsi="Arial Narrow" w:cs="Arial Narrow"/>
          <w:lang w:val="pl-PL"/>
        </w:rPr>
        <w:t>S</w:t>
      </w:r>
      <w:r w:rsidR="00131AE9" w:rsidRPr="00050D49">
        <w:rPr>
          <w:rFonts w:ascii="Arial Narrow" w:eastAsia="Arial Narrow" w:hAnsi="Arial Narrow" w:cs="Arial Narrow"/>
          <w:lang w:val="pl-PL"/>
        </w:rPr>
        <w:t>ZRK</w:t>
      </w:r>
      <w:r w:rsidR="00337CD6" w:rsidRPr="00050D49">
        <w:rPr>
          <w:rFonts w:ascii="Arial Narrow" w:eastAsia="Arial Narrow" w:hAnsi="Arial Narrow" w:cs="Arial Narrow"/>
          <w:lang w:val="pl-PL"/>
        </w:rPr>
        <w:t xml:space="preserve"> musi zawierać panel dla użytkownika, zbudowany jako aplikacja webowa (CMS), umożliwiający zarządzanie wszystkimi funkcjonalnościami, bez znajomości języków programowania oraz zapytań bazy danych. Panel powinien prezentować w </w:t>
      </w:r>
      <w:r>
        <w:rPr>
          <w:rFonts w:ascii="Arial Narrow" w:eastAsia="Arial Narrow" w:hAnsi="Arial Narrow" w:cs="Arial Narrow"/>
          <w:lang w:val="pl-PL"/>
        </w:rPr>
        <w:t>formie liczbowej oraz wykresów</w:t>
      </w:r>
      <w:r w:rsidR="00337CD6" w:rsidRPr="00050D49">
        <w:rPr>
          <w:rFonts w:ascii="Arial Narrow" w:eastAsia="Arial Narrow" w:hAnsi="Arial Narrow" w:cs="Arial Narrow"/>
          <w:lang w:val="pl-PL"/>
        </w:rPr>
        <w:t xml:space="preserve"> aktualne informacje dotyczące </w:t>
      </w:r>
      <w:r>
        <w:rPr>
          <w:rFonts w:ascii="Arial Narrow" w:eastAsia="Arial Narrow" w:hAnsi="Arial Narrow" w:cs="Arial Narrow"/>
          <w:lang w:val="pl-PL"/>
        </w:rPr>
        <w:t>m.in.</w:t>
      </w:r>
      <w:r w:rsidR="00337CD6" w:rsidRPr="00050D49">
        <w:rPr>
          <w:rFonts w:ascii="Arial Narrow" w:eastAsia="Arial Narrow" w:hAnsi="Arial Narrow" w:cs="Arial Narrow"/>
          <w:lang w:val="pl-PL"/>
        </w:rPr>
        <w:t xml:space="preserve"> </w:t>
      </w:r>
      <w:r w:rsidR="00131AE9" w:rsidRPr="00050D49">
        <w:rPr>
          <w:rFonts w:ascii="Arial Narrow" w:eastAsia="Arial Narrow" w:hAnsi="Arial Narrow" w:cs="Arial Narrow"/>
          <w:lang w:val="pl-PL"/>
        </w:rPr>
        <w:t>konkursów</w:t>
      </w:r>
      <w:r w:rsidR="00763024" w:rsidRPr="00050D49">
        <w:rPr>
          <w:rFonts w:ascii="Arial Narrow" w:eastAsia="Arial Narrow" w:hAnsi="Arial Narrow" w:cs="Arial Narrow"/>
          <w:lang w:val="pl-PL"/>
        </w:rPr>
        <w:t>, liczb</w:t>
      </w:r>
      <w:r w:rsidR="00050D49" w:rsidRPr="00050D49">
        <w:rPr>
          <w:rFonts w:ascii="Arial Narrow" w:eastAsia="Arial Narrow" w:hAnsi="Arial Narrow" w:cs="Arial Narrow"/>
          <w:lang w:val="pl-PL"/>
        </w:rPr>
        <w:t>y</w:t>
      </w:r>
      <w:r w:rsidR="00763024" w:rsidRPr="00050D49">
        <w:rPr>
          <w:rFonts w:ascii="Arial Narrow" w:eastAsia="Arial Narrow" w:hAnsi="Arial Narrow" w:cs="Arial Narrow"/>
          <w:lang w:val="pl-PL"/>
        </w:rPr>
        <w:t xml:space="preserve"> utworzonych profilów graczy, </w:t>
      </w:r>
      <w:r w:rsidR="00131AE9" w:rsidRPr="00050D49">
        <w:rPr>
          <w:rFonts w:ascii="Arial Narrow" w:eastAsia="Arial Narrow" w:hAnsi="Arial Narrow" w:cs="Arial Narrow"/>
          <w:lang w:val="pl-PL"/>
        </w:rPr>
        <w:t>łączn</w:t>
      </w:r>
      <w:r w:rsidR="00050D49" w:rsidRPr="00050D49">
        <w:rPr>
          <w:rFonts w:ascii="Arial Narrow" w:eastAsia="Arial Narrow" w:hAnsi="Arial Narrow" w:cs="Arial Narrow"/>
          <w:lang w:val="pl-PL"/>
        </w:rPr>
        <w:t>ej</w:t>
      </w:r>
      <w:r w:rsidR="00131AE9" w:rsidRPr="00050D49">
        <w:rPr>
          <w:rFonts w:ascii="Arial Narrow" w:eastAsia="Arial Narrow" w:hAnsi="Arial Narrow" w:cs="Arial Narrow"/>
          <w:lang w:val="pl-PL"/>
        </w:rPr>
        <w:t xml:space="preserve"> liczb</w:t>
      </w:r>
      <w:r w:rsidR="00050D49" w:rsidRPr="00050D49">
        <w:rPr>
          <w:rFonts w:ascii="Arial Narrow" w:eastAsia="Arial Narrow" w:hAnsi="Arial Narrow" w:cs="Arial Narrow"/>
          <w:lang w:val="pl-PL"/>
        </w:rPr>
        <w:t>y</w:t>
      </w:r>
      <w:r w:rsidR="00131AE9" w:rsidRPr="00050D49">
        <w:rPr>
          <w:rFonts w:ascii="Arial Narrow" w:eastAsia="Arial Narrow" w:hAnsi="Arial Narrow" w:cs="Arial Narrow"/>
          <w:lang w:val="pl-PL"/>
        </w:rPr>
        <w:t xml:space="preserve"> graczy w podziale na zarejestrowanych i niezarejestrowanych oraz w podziale </w:t>
      </w:r>
      <w:r w:rsidR="00A013F1">
        <w:rPr>
          <w:rFonts w:ascii="Arial Narrow" w:eastAsia="Arial Narrow" w:hAnsi="Arial Narrow" w:cs="Arial Narrow"/>
          <w:lang w:val="pl-PL"/>
        </w:rPr>
        <w:br/>
      </w:r>
      <w:r w:rsidR="00131AE9" w:rsidRPr="00050D49">
        <w:rPr>
          <w:rFonts w:ascii="Arial Narrow" w:eastAsia="Arial Narrow" w:hAnsi="Arial Narrow" w:cs="Arial Narrow"/>
          <w:lang w:val="pl-PL"/>
        </w:rPr>
        <w:t xml:space="preserve">na województwa, </w:t>
      </w:r>
      <w:r w:rsidR="00763024" w:rsidRPr="00050D49">
        <w:rPr>
          <w:rFonts w:ascii="Arial Narrow" w:eastAsia="Arial Narrow" w:hAnsi="Arial Narrow" w:cs="Arial Narrow"/>
          <w:lang w:val="pl-PL"/>
        </w:rPr>
        <w:t>list</w:t>
      </w:r>
      <w:r w:rsidR="00050D49" w:rsidRPr="00050D49">
        <w:rPr>
          <w:rFonts w:ascii="Arial Narrow" w:eastAsia="Arial Narrow" w:hAnsi="Arial Narrow" w:cs="Arial Narrow"/>
          <w:lang w:val="pl-PL"/>
        </w:rPr>
        <w:t>y</w:t>
      </w:r>
      <w:r w:rsidR="00763024" w:rsidRPr="00050D49">
        <w:rPr>
          <w:rFonts w:ascii="Arial Narrow" w:eastAsia="Arial Narrow" w:hAnsi="Arial Narrow" w:cs="Arial Narrow"/>
          <w:lang w:val="pl-PL"/>
        </w:rPr>
        <w:t xml:space="preserve"> dziesięciu najlepszych graczy i placówek oświatowych, </w:t>
      </w:r>
      <w:r w:rsidR="00050D49" w:rsidRPr="00050D49">
        <w:rPr>
          <w:rFonts w:ascii="Arial Narrow" w:eastAsia="Arial Narrow" w:hAnsi="Arial Narrow" w:cs="Arial Narrow"/>
          <w:lang w:val="pl-PL"/>
        </w:rPr>
        <w:t>oraz p</w:t>
      </w:r>
      <w:r w:rsidR="00763024" w:rsidRPr="00050D49">
        <w:rPr>
          <w:rFonts w:ascii="Arial Narrow" w:eastAsia="Arial Narrow" w:hAnsi="Arial Narrow" w:cs="Arial Narrow"/>
          <w:lang w:val="pl-PL"/>
        </w:rPr>
        <w:t xml:space="preserve">lacówek </w:t>
      </w:r>
      <w:r w:rsidR="00A013F1">
        <w:rPr>
          <w:rFonts w:ascii="Arial Narrow" w:eastAsia="Arial Narrow" w:hAnsi="Arial Narrow" w:cs="Arial Narrow"/>
          <w:lang w:val="pl-PL"/>
        </w:rPr>
        <w:br/>
      </w:r>
      <w:r w:rsidR="00763024" w:rsidRPr="00050D49">
        <w:rPr>
          <w:rFonts w:ascii="Arial Narrow" w:eastAsia="Arial Narrow" w:hAnsi="Arial Narrow" w:cs="Arial Narrow"/>
          <w:lang w:val="pl-PL"/>
        </w:rPr>
        <w:t>z których ostatnio dołączyli gracze, średni</w:t>
      </w:r>
      <w:r w:rsidR="00050D49" w:rsidRPr="00050D49">
        <w:rPr>
          <w:rFonts w:ascii="Arial Narrow" w:eastAsia="Arial Narrow" w:hAnsi="Arial Narrow" w:cs="Arial Narrow"/>
          <w:lang w:val="pl-PL"/>
        </w:rPr>
        <w:t>ej ilości</w:t>
      </w:r>
      <w:r w:rsidR="00763024" w:rsidRPr="00050D49">
        <w:rPr>
          <w:rFonts w:ascii="Arial Narrow" w:eastAsia="Arial Narrow" w:hAnsi="Arial Narrow" w:cs="Arial Narrow"/>
          <w:lang w:val="pl-PL"/>
        </w:rPr>
        <w:t xml:space="preserve"> czasu spędzonego przez graczy w rozgrywce </w:t>
      </w:r>
      <w:r w:rsidR="00A013F1">
        <w:rPr>
          <w:rFonts w:ascii="Arial Narrow" w:eastAsia="Arial Narrow" w:hAnsi="Arial Narrow" w:cs="Arial Narrow"/>
          <w:lang w:val="pl-PL"/>
        </w:rPr>
        <w:br/>
      </w:r>
      <w:r w:rsidR="00763024" w:rsidRPr="00050D49">
        <w:rPr>
          <w:rFonts w:ascii="Arial Narrow" w:eastAsia="Arial Narrow" w:hAnsi="Arial Narrow" w:cs="Arial Narrow"/>
          <w:lang w:val="pl-PL"/>
        </w:rPr>
        <w:t xml:space="preserve">w podziale na zarejestrowanych i niezarejestrowanych. </w:t>
      </w:r>
      <w:r w:rsidRPr="00050D49">
        <w:rPr>
          <w:rFonts w:ascii="Arial Narrow" w:hAnsi="Arial Narrow"/>
          <w:lang w:val="pl-PL"/>
        </w:rPr>
        <w:t>System powinien zostać stworzony w taki sposób, aby mógł być obsługiwany za pomocą przeglądarek internetowych na przykład: Chrome 49 i nowsze, Firefox 54 i nowsze, Safari 10.1 i nowsze, Microsoft Edge 14 i nowsze.</w:t>
      </w:r>
    </w:p>
    <w:p w14:paraId="2CE462DF" w14:textId="60C3B9D1" w:rsidR="00C07683" w:rsidRDefault="00C07683" w:rsidP="00770CD3">
      <w:pPr>
        <w:spacing w:after="120" w:line="276" w:lineRule="auto"/>
        <w:ind w:left="426" w:hanging="426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2.</w:t>
      </w:r>
      <w:r>
        <w:rPr>
          <w:rFonts w:ascii="Arial Narrow" w:hAnsi="Arial Narrow" w:cs="Arial Narrow"/>
          <w:lang w:val="pl-PL"/>
        </w:rPr>
        <w:tab/>
        <w:t>SZRK powinien mieć wbudowaną l</w:t>
      </w:r>
      <w:r w:rsidRPr="006F072C">
        <w:rPr>
          <w:rFonts w:ascii="Arial Narrow" w:hAnsi="Arial Narrow" w:cs="Arial Narrow"/>
          <w:lang w:val="pl-PL"/>
        </w:rPr>
        <w:t xml:space="preserve">istę placówek, zgodną </w:t>
      </w:r>
      <w:r>
        <w:rPr>
          <w:rFonts w:ascii="Arial Narrow" w:hAnsi="Arial Narrow" w:cs="Arial Narrow"/>
          <w:lang w:val="pl-PL"/>
        </w:rPr>
        <w:t>z w</w:t>
      </w:r>
      <w:r w:rsidRPr="006F072C">
        <w:rPr>
          <w:rFonts w:ascii="Arial Narrow" w:hAnsi="Arial Narrow" w:cs="Arial Narrow"/>
          <w:lang w:val="pl-PL"/>
        </w:rPr>
        <w:t>ykazem szkół i placówek oświatowych, udostępnianym przez</w:t>
      </w:r>
      <w:r>
        <w:rPr>
          <w:rFonts w:ascii="Arial Narrow" w:hAnsi="Arial Narrow" w:cs="Arial Narrow"/>
          <w:lang w:val="pl-PL"/>
        </w:rPr>
        <w:t xml:space="preserve"> Centrum Informatyczne Edukacji</w:t>
      </w:r>
      <w:r w:rsidRPr="006F072C">
        <w:rPr>
          <w:rFonts w:ascii="Arial Narrow" w:hAnsi="Arial Narrow" w:cs="Arial Narrow"/>
          <w:lang w:val="pl-PL"/>
        </w:rPr>
        <w:t>, która powinn</w:t>
      </w:r>
      <w:r>
        <w:rPr>
          <w:rFonts w:ascii="Arial Narrow" w:hAnsi="Arial Narrow" w:cs="Arial Narrow"/>
          <w:lang w:val="pl-PL"/>
        </w:rPr>
        <w:t>a być dostępna do wyboru przez g</w:t>
      </w:r>
      <w:r w:rsidRPr="006F072C">
        <w:rPr>
          <w:rFonts w:ascii="Arial Narrow" w:hAnsi="Arial Narrow" w:cs="Arial Narrow"/>
          <w:lang w:val="pl-PL"/>
        </w:rPr>
        <w:t xml:space="preserve">raczy w </w:t>
      </w:r>
      <w:r>
        <w:rPr>
          <w:rFonts w:ascii="Arial Narrow" w:hAnsi="Arial Narrow" w:cs="Arial Narrow"/>
          <w:lang w:val="pl-PL"/>
        </w:rPr>
        <w:t>a</w:t>
      </w:r>
      <w:r w:rsidRPr="006F072C">
        <w:rPr>
          <w:rFonts w:ascii="Arial Narrow" w:hAnsi="Arial Narrow" w:cs="Arial Narrow"/>
          <w:lang w:val="pl-PL"/>
        </w:rPr>
        <w:t>plikacji</w:t>
      </w:r>
      <w:r>
        <w:rPr>
          <w:lang w:val="pl-PL"/>
        </w:rPr>
        <w:t xml:space="preserve">. </w:t>
      </w:r>
      <w:r w:rsidRPr="00770CD3">
        <w:rPr>
          <w:rFonts w:ascii="Arial Narrow" w:hAnsi="Arial Narrow"/>
          <w:lang w:val="pl-PL"/>
        </w:rPr>
        <w:t>SZRK</w:t>
      </w:r>
      <w:r w:rsidRPr="00770CD3">
        <w:rPr>
          <w:rFonts w:ascii="Arial Narrow" w:hAnsi="Arial Narrow" w:cs="Arial Narrow"/>
          <w:lang w:val="pl-PL"/>
        </w:rPr>
        <w:t xml:space="preserve"> powinien umożliwiać aktualizację oraz ich ręczną edycję</w:t>
      </w:r>
      <w:r>
        <w:rPr>
          <w:rFonts w:ascii="Arial Narrow" w:hAnsi="Arial Narrow" w:cs="Arial Narrow"/>
          <w:lang w:val="pl-PL"/>
        </w:rPr>
        <w:t xml:space="preserve"> listy.</w:t>
      </w:r>
    </w:p>
    <w:p w14:paraId="4FBC7FEF" w14:textId="1AEF74C9" w:rsidR="00C07683" w:rsidRDefault="00C07683" w:rsidP="00770CD3">
      <w:pPr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>3.</w:t>
      </w:r>
      <w:r>
        <w:rPr>
          <w:rFonts w:ascii="Arial Narrow" w:eastAsia="Arial Narrow" w:hAnsi="Arial Narrow" w:cs="Arial Narrow"/>
          <w:lang w:val="pl-PL"/>
        </w:rPr>
        <w:tab/>
      </w:r>
      <w:r w:rsidRPr="00C07683">
        <w:rPr>
          <w:rFonts w:ascii="Arial Narrow" w:eastAsia="Arial Narrow" w:hAnsi="Arial Narrow" w:cs="Arial Narrow"/>
          <w:lang w:val="pl-PL"/>
        </w:rPr>
        <w:t xml:space="preserve">SZRK na podstawie liczby punktów uzyskanych przez graczy w aplikacji powinien tworzyć ranking graczy dostępny w aplikacji.  Wyniki graczy powinny być unikalne (tzn. wykluczona musi być sytuacja, w której więcej niż jeden gracz uzyska ten sam wynik i zajmie to samo miejsce </w:t>
      </w:r>
      <w:r w:rsidR="00A013F1">
        <w:rPr>
          <w:rFonts w:ascii="Arial Narrow" w:eastAsia="Arial Narrow" w:hAnsi="Arial Narrow" w:cs="Arial Narrow"/>
          <w:lang w:val="pl-PL"/>
        </w:rPr>
        <w:br/>
      </w:r>
      <w:r w:rsidRPr="00C07683">
        <w:rPr>
          <w:rFonts w:ascii="Arial Narrow" w:eastAsia="Arial Narrow" w:hAnsi="Arial Narrow" w:cs="Arial Narrow"/>
          <w:lang w:val="pl-PL"/>
        </w:rPr>
        <w:t>w rankingu</w:t>
      </w:r>
      <w:r>
        <w:rPr>
          <w:rFonts w:ascii="Arial Narrow" w:eastAsia="Arial Narrow" w:hAnsi="Arial Narrow" w:cs="Arial Narrow"/>
          <w:lang w:val="pl-PL"/>
        </w:rPr>
        <w:t>)</w:t>
      </w:r>
      <w:r w:rsidRPr="00C07683">
        <w:rPr>
          <w:rFonts w:ascii="Arial Narrow" w:eastAsia="Arial Narrow" w:hAnsi="Arial Narrow" w:cs="Arial Narrow"/>
          <w:lang w:val="pl-PL"/>
        </w:rPr>
        <w:t>. Liczba jednoczesnych Graczy może wynieść do 10 000, przy założeniu, że łączna liczba graczy w całym okresie projektu może wynieść 500 000. System na podstawie rankingu graczy powinien tworzyć ranking klas i placówek. Wynik klasy jest najlepszym spośród wyników osiągniętych przez graczy przypisanych do tej klasy. SRZK</w:t>
      </w:r>
      <w:r>
        <w:rPr>
          <w:rFonts w:ascii="Arial Narrow" w:eastAsia="Arial Narrow" w:hAnsi="Arial Narrow" w:cs="Arial Narrow"/>
          <w:lang w:val="pl-PL"/>
        </w:rPr>
        <w:t xml:space="preserve"> powinien umożliwiać moderację wyników w k</w:t>
      </w:r>
      <w:r w:rsidRPr="00C07683">
        <w:rPr>
          <w:rFonts w:ascii="Arial Narrow" w:eastAsia="Arial Narrow" w:hAnsi="Arial Narrow" w:cs="Arial Narrow"/>
          <w:lang w:val="pl-PL"/>
        </w:rPr>
        <w:t>onkursie,</w:t>
      </w:r>
      <w:r>
        <w:rPr>
          <w:rFonts w:ascii="Arial Narrow" w:eastAsia="Arial Narrow" w:hAnsi="Arial Narrow" w:cs="Arial Narrow"/>
          <w:lang w:val="pl-PL"/>
        </w:rPr>
        <w:t xml:space="preserve"> mającą na celu wyeliminowanie w</w:t>
      </w:r>
      <w:r w:rsidRPr="00C07683">
        <w:rPr>
          <w:rFonts w:ascii="Arial Narrow" w:eastAsia="Arial Narrow" w:hAnsi="Arial Narrow" w:cs="Arial Narrow"/>
          <w:lang w:val="pl-PL"/>
        </w:rPr>
        <w:t>yników osiągniętych w sposób niezgod</w:t>
      </w:r>
      <w:r>
        <w:rPr>
          <w:rFonts w:ascii="Arial Narrow" w:eastAsia="Arial Narrow" w:hAnsi="Arial Narrow" w:cs="Arial Narrow"/>
          <w:lang w:val="pl-PL"/>
        </w:rPr>
        <w:t>ny z r</w:t>
      </w:r>
      <w:r w:rsidRPr="00C07683">
        <w:rPr>
          <w:rFonts w:ascii="Arial Narrow" w:eastAsia="Arial Narrow" w:hAnsi="Arial Narrow" w:cs="Arial Narrow"/>
          <w:lang w:val="pl-PL"/>
        </w:rPr>
        <w:t>egulaminem.</w:t>
      </w:r>
    </w:p>
    <w:p w14:paraId="291D77D2" w14:textId="69A207C2" w:rsidR="00C07683" w:rsidRPr="00770CD3" w:rsidRDefault="00C07683" w:rsidP="00C07683">
      <w:pPr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>4.</w:t>
      </w:r>
      <w:r>
        <w:rPr>
          <w:rFonts w:ascii="Arial Narrow" w:eastAsia="Arial Narrow" w:hAnsi="Arial Narrow" w:cs="Arial Narrow"/>
          <w:lang w:val="pl-PL"/>
        </w:rPr>
        <w:tab/>
      </w:r>
      <w:r w:rsidRPr="00173847">
        <w:rPr>
          <w:rFonts w:ascii="Arial Narrow" w:eastAsia="Arial Narrow" w:hAnsi="Arial Narrow" w:cs="Arial Narrow"/>
          <w:lang w:val="pl-PL"/>
        </w:rPr>
        <w:t>S</w:t>
      </w:r>
      <w:r>
        <w:rPr>
          <w:rFonts w:ascii="Arial Narrow" w:eastAsia="Arial Narrow" w:hAnsi="Arial Narrow" w:cs="Arial Narrow"/>
          <w:lang w:val="pl-PL"/>
        </w:rPr>
        <w:t>ZRK</w:t>
      </w:r>
      <w:r w:rsidRPr="00173847">
        <w:rPr>
          <w:rFonts w:ascii="Arial Narrow" w:eastAsia="Arial Narrow" w:hAnsi="Arial Narrow" w:cs="Arial Narrow"/>
          <w:lang w:val="pl-PL"/>
        </w:rPr>
        <w:t xml:space="preserve"> musi zapewniać dostęp do danych w czasie rzeczywistym</w:t>
      </w:r>
      <w:r>
        <w:rPr>
          <w:rFonts w:ascii="Arial Narrow" w:eastAsia="Arial Narrow" w:hAnsi="Arial Narrow" w:cs="Arial Narrow"/>
          <w:lang w:val="pl-PL"/>
        </w:rPr>
        <w:t xml:space="preserve"> oraz ich </w:t>
      </w:r>
      <w:r w:rsidRPr="00173847">
        <w:rPr>
          <w:rFonts w:ascii="Arial Narrow" w:eastAsia="Arial Narrow" w:hAnsi="Arial Narrow" w:cs="Arial Narrow"/>
          <w:lang w:val="pl-PL"/>
        </w:rPr>
        <w:t>udostępnianie, eksportowanie i drukowanie raportów i zestawień danych w co najmniej formatach:</w:t>
      </w:r>
      <w:r w:rsidRPr="00173847" w:rsidDel="000302F6">
        <w:rPr>
          <w:rFonts w:ascii="Arial Narrow" w:eastAsia="Arial Narrow" w:hAnsi="Arial Narrow" w:cs="Arial Narrow"/>
          <w:lang w:val="pl-PL"/>
        </w:rPr>
        <w:t xml:space="preserve"> </w:t>
      </w:r>
      <w:r w:rsidRPr="00173847">
        <w:rPr>
          <w:rFonts w:ascii="Arial Narrow" w:eastAsia="Arial Narrow" w:hAnsi="Arial Narrow" w:cs="Arial Narrow"/>
          <w:lang w:val="pl-PL"/>
        </w:rPr>
        <w:t>XLSX, PDF.</w:t>
      </w:r>
    </w:p>
    <w:p w14:paraId="75AC56E7" w14:textId="5D9BEB7B" w:rsidR="00770CD3" w:rsidRPr="006F072C" w:rsidRDefault="00770CD3" w:rsidP="00674B80">
      <w:pPr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>5.</w:t>
      </w:r>
      <w:r>
        <w:rPr>
          <w:rFonts w:ascii="Arial Narrow" w:hAnsi="Arial Narrow" w:cs="Arial Narrow"/>
          <w:lang w:val="pl-PL"/>
        </w:rPr>
        <w:tab/>
      </w:r>
      <w:r w:rsidR="00C07683" w:rsidRPr="00C07683">
        <w:rPr>
          <w:rFonts w:ascii="Arial Narrow" w:eastAsia="Arial Unicode MS" w:hAnsi="Arial Narrow" w:cs="Arial Unicode MS"/>
          <w:lang w:val="pl-PL"/>
        </w:rPr>
        <w:t>SZRK powinien być zabezpieczony logowaniem, posiadać wbudowany mechanizm uwierzytelniania oraz mecha</w:t>
      </w:r>
      <w:r w:rsidR="00C07683">
        <w:rPr>
          <w:rFonts w:ascii="Arial Narrow" w:eastAsia="Arial Unicode MS" w:hAnsi="Arial Narrow" w:cs="Arial Unicode MS"/>
          <w:lang w:val="pl-PL"/>
        </w:rPr>
        <w:t>nizm polityki hasła użytkownika, a także</w:t>
      </w:r>
      <w:r w:rsidR="00C07683" w:rsidRPr="00C07683">
        <w:rPr>
          <w:rFonts w:ascii="Arial Narrow" w:eastAsia="Arial Unicode MS" w:hAnsi="Arial Narrow" w:cs="Arial Unicode MS"/>
          <w:lang w:val="pl-PL"/>
        </w:rPr>
        <w:t xml:space="preserve"> rozróżniać konta dla trzech </w:t>
      </w:r>
      <w:r w:rsidR="00C07683" w:rsidRPr="00C07683">
        <w:rPr>
          <w:rFonts w:ascii="Arial Narrow" w:eastAsia="Arial Unicode MS" w:hAnsi="Arial Narrow" w:cs="Arial Unicode MS"/>
          <w:lang w:val="pl-PL"/>
        </w:rPr>
        <w:lastRenderedPageBreak/>
        <w:t>typów użytkowników: administratorów, użytkowników posiadających uprawnienia do zarządzania konkursem i rankingiem, użytkowników posiadających dostęp do odczytu statystyk i rankingów.</w:t>
      </w:r>
    </w:p>
    <w:p w14:paraId="002F1CA4" w14:textId="78D9B536" w:rsidR="006F072C" w:rsidRDefault="00770CD3" w:rsidP="00674B80">
      <w:pPr>
        <w:spacing w:line="276" w:lineRule="auto"/>
        <w:ind w:left="426" w:hanging="426"/>
        <w:jc w:val="both"/>
        <w:rPr>
          <w:rFonts w:ascii="Arial Narrow" w:hAnsi="Arial Narrow" w:cs="Arial Narrow"/>
          <w:lang w:val="pl-PL"/>
        </w:rPr>
      </w:pPr>
      <w:r>
        <w:rPr>
          <w:rFonts w:ascii="Arial Narrow" w:eastAsia="Arial Unicode MS" w:hAnsi="Arial Narrow" w:cs="Arial Unicode MS"/>
          <w:lang w:val="pl-PL"/>
        </w:rPr>
        <w:t>6.</w:t>
      </w:r>
      <w:r>
        <w:rPr>
          <w:rFonts w:ascii="Arial Narrow" w:eastAsia="Arial Unicode MS" w:hAnsi="Arial Narrow" w:cs="Arial Unicode MS"/>
          <w:lang w:val="pl-PL"/>
        </w:rPr>
        <w:tab/>
      </w:r>
      <w:r w:rsidR="00C07683" w:rsidRPr="00050D49">
        <w:rPr>
          <w:rFonts w:ascii="Arial Narrow" w:eastAsia="Arial Narrow" w:hAnsi="Arial Narrow" w:cs="Arial Narrow"/>
          <w:lang w:val="pl-PL"/>
        </w:rPr>
        <w:t xml:space="preserve">SZRK powinien wykorzystywać darmowe oprogramowanie </w:t>
      </w:r>
      <w:r w:rsidR="00C07683" w:rsidRPr="00050D49">
        <w:rPr>
          <w:rFonts w:ascii="Arial Narrow" w:eastAsia="Arial Narrow" w:hAnsi="Arial Narrow" w:cs="Arial Narrow"/>
          <w:i/>
          <w:iCs/>
          <w:lang w:val="pl-PL"/>
        </w:rPr>
        <w:t>open source</w:t>
      </w:r>
      <w:r w:rsidR="00C07683" w:rsidRPr="00050D49">
        <w:rPr>
          <w:rFonts w:ascii="Arial Narrow" w:eastAsia="Arial Narrow" w:hAnsi="Arial Narrow" w:cs="Arial Narrow"/>
          <w:lang w:val="pl-PL"/>
        </w:rPr>
        <w:t>, dla którego wsparcie nie zostało zakończone. W przypadku wykorzystania płatnych licencji na oprogramowanie, Wykonawca przekaże Zamawiającemu licencję</w:t>
      </w:r>
      <w:r w:rsidR="00C07683" w:rsidRPr="00050D49">
        <w:rPr>
          <w:rFonts w:ascii="Arial Narrow" w:hAnsi="Arial Narrow" w:cs="Arial Narrow"/>
          <w:lang w:val="pl-PL"/>
        </w:rPr>
        <w:t xml:space="preserve"> na to oprogramowania na okres nie krótszy niż czas trwania </w:t>
      </w:r>
      <w:r w:rsidR="00C07683" w:rsidRPr="00050D49">
        <w:rPr>
          <w:rFonts w:ascii="Arial Narrow" w:hAnsi="Arial Narrow" w:cs="Arial Narrow"/>
          <w:iCs/>
          <w:lang w:val="pl-PL"/>
        </w:rPr>
        <w:t>Projektu</w:t>
      </w:r>
      <w:r w:rsidR="00C07683" w:rsidRPr="00050D49">
        <w:rPr>
          <w:rFonts w:ascii="Arial Narrow" w:hAnsi="Arial Narrow" w:cs="Arial Narrow"/>
          <w:lang w:val="pl-PL"/>
        </w:rPr>
        <w:t>.</w:t>
      </w:r>
      <w:r w:rsidR="00C07683" w:rsidRPr="00C07683">
        <w:rPr>
          <w:rFonts w:ascii="Arial Narrow" w:eastAsia="Arial Narrow" w:hAnsi="Arial Narrow" w:cs="Arial Narrow"/>
          <w:lang w:val="pl-PL"/>
        </w:rPr>
        <w:t xml:space="preserve"> </w:t>
      </w:r>
    </w:p>
    <w:p w14:paraId="1E23BD40" w14:textId="52E5CB1B" w:rsidR="001B31E9" w:rsidRDefault="00770CD3" w:rsidP="001B31E9">
      <w:pPr>
        <w:spacing w:line="276" w:lineRule="auto"/>
        <w:ind w:left="426" w:hanging="426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>7.</w:t>
      </w:r>
      <w:r>
        <w:rPr>
          <w:rFonts w:ascii="Arial Narrow" w:eastAsia="Arial Narrow" w:hAnsi="Arial Narrow" w:cs="Arial Narrow"/>
          <w:lang w:val="pl-PL"/>
        </w:rPr>
        <w:tab/>
      </w:r>
      <w:r w:rsidR="001B31E9" w:rsidRPr="00770CD3">
        <w:rPr>
          <w:rFonts w:ascii="Arial Narrow" w:eastAsia="Arial Narrow" w:hAnsi="Arial Narrow" w:cs="Arial Narrow"/>
          <w:lang w:val="pl-PL"/>
        </w:rPr>
        <w:t>Zamawiający na potrzeby SZRK udostępni maszynę wirtualną</w:t>
      </w:r>
      <w:r w:rsidR="001B31E9">
        <w:rPr>
          <w:rFonts w:ascii="Arial Narrow" w:eastAsia="Arial Narrow" w:hAnsi="Arial Narrow" w:cs="Arial Narrow"/>
          <w:lang w:val="pl-PL"/>
        </w:rPr>
        <w:t xml:space="preserve">. </w:t>
      </w:r>
      <w:r w:rsidR="001B31E9" w:rsidRPr="00770CD3">
        <w:rPr>
          <w:rFonts w:ascii="Arial Narrow" w:eastAsia="Arial Narrow" w:hAnsi="Arial Narrow" w:cs="Arial Narrow"/>
          <w:lang w:val="pl-PL"/>
        </w:rPr>
        <w:t>Komunikacja pomiędzy serwerem, a stacjami roboczymi (końcówkami) musi być zrealizowana za p</w:t>
      </w:r>
      <w:r w:rsidR="00D836D8">
        <w:rPr>
          <w:rFonts w:ascii="Arial Narrow" w:eastAsia="Arial Narrow" w:hAnsi="Arial Narrow" w:cs="Arial Narrow"/>
          <w:lang w:val="pl-PL"/>
        </w:rPr>
        <w:t>omocą protokołu TCP/IP w wersji </w:t>
      </w:r>
      <w:r w:rsidR="001B31E9" w:rsidRPr="00770CD3">
        <w:rPr>
          <w:rFonts w:ascii="Arial Narrow" w:eastAsia="Arial Narrow" w:hAnsi="Arial Narrow" w:cs="Arial Narrow"/>
          <w:lang w:val="pl-PL"/>
        </w:rPr>
        <w:t>4.</w:t>
      </w:r>
      <w:r w:rsidR="001B31E9">
        <w:rPr>
          <w:rFonts w:ascii="Arial Narrow" w:eastAsia="Arial Narrow" w:hAnsi="Arial Narrow" w:cs="Arial Narrow"/>
          <w:lang w:val="pl-PL"/>
        </w:rPr>
        <w:t xml:space="preserve"> </w:t>
      </w:r>
      <w:r w:rsidR="001B31E9" w:rsidRPr="00770CD3">
        <w:rPr>
          <w:rFonts w:ascii="Arial Narrow" w:eastAsia="Arial Narrow" w:hAnsi="Arial Narrow" w:cs="Arial Narrow"/>
          <w:lang w:val="pl-PL"/>
        </w:rPr>
        <w:t>Komunikacja sieciowa klienta z SZRK musi być szyfrowana.</w:t>
      </w:r>
      <w:r w:rsidR="001B31E9" w:rsidRPr="001B31E9">
        <w:rPr>
          <w:rFonts w:ascii="Arial Narrow" w:eastAsia="Arial Narrow" w:hAnsi="Arial Narrow" w:cs="Arial Narrow"/>
          <w:lang w:val="pl-PL"/>
        </w:rPr>
        <w:t xml:space="preserve"> </w:t>
      </w:r>
      <w:r w:rsidR="001B31E9" w:rsidRPr="00770CD3">
        <w:rPr>
          <w:rFonts w:ascii="Arial Narrow" w:eastAsia="Arial Narrow" w:hAnsi="Arial Narrow" w:cs="Arial Narrow"/>
          <w:lang w:val="pl-PL"/>
        </w:rPr>
        <w:t>Dostęp dla użytkowników możliwy będzie jedynie z sieci wewnętrznej Zamawiającego poprzez bezpieczny protokół HTTPS.</w:t>
      </w:r>
    </w:p>
    <w:p w14:paraId="6A6D92C7" w14:textId="7AB592BA" w:rsidR="006F072C" w:rsidRDefault="001B31E9" w:rsidP="001B31E9">
      <w:pPr>
        <w:spacing w:line="276" w:lineRule="auto"/>
        <w:ind w:left="426" w:hanging="1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>Na</w:t>
      </w:r>
      <w:r w:rsidR="00131AE9" w:rsidRPr="00770CD3">
        <w:rPr>
          <w:rFonts w:ascii="Arial Narrow" w:eastAsia="Arial Narrow" w:hAnsi="Arial Narrow" w:cs="Arial Narrow"/>
          <w:lang w:val="pl-PL"/>
        </w:rPr>
        <w:t xml:space="preserve"> potrzeby komunikacji aplikacji zainstalowanych na urządzeniach graczy z serwerem SZRK </w:t>
      </w:r>
      <w:r>
        <w:rPr>
          <w:rFonts w:ascii="Arial Narrow" w:eastAsia="Arial Narrow" w:hAnsi="Arial Narrow" w:cs="Arial Narrow"/>
          <w:lang w:val="pl-PL"/>
        </w:rPr>
        <w:t xml:space="preserve">Zamawiający </w:t>
      </w:r>
      <w:r w:rsidRPr="00770CD3">
        <w:rPr>
          <w:rFonts w:ascii="Arial Narrow" w:eastAsia="Arial Narrow" w:hAnsi="Arial Narrow" w:cs="Arial Narrow"/>
          <w:lang w:val="pl-PL"/>
        </w:rPr>
        <w:t xml:space="preserve">przeznaczy </w:t>
      </w:r>
      <w:r w:rsidR="00131AE9" w:rsidRPr="00770CD3">
        <w:rPr>
          <w:rFonts w:ascii="Arial Narrow" w:eastAsia="Arial Narrow" w:hAnsi="Arial Narrow" w:cs="Arial Narrow"/>
          <w:lang w:val="pl-PL"/>
        </w:rPr>
        <w:t xml:space="preserve">publiczny adres IP i współdzielone symetryczne łącze internetowe oraz </w:t>
      </w:r>
      <w:r w:rsidR="00131AE9" w:rsidRPr="00770CD3">
        <w:rPr>
          <w:rFonts w:ascii="Arial Narrow" w:hAnsi="Arial Narrow" w:cs="Arial Narrow"/>
          <w:lang w:val="pl-PL"/>
        </w:rPr>
        <w:t xml:space="preserve">przeznaczy do zabezpieczenia komunikacji certyfikat typu </w:t>
      </w:r>
      <w:r w:rsidR="00131AE9" w:rsidRPr="00770CD3">
        <w:rPr>
          <w:rFonts w:ascii="Arial Narrow" w:hAnsi="Arial Narrow" w:cs="Arial Narrow"/>
          <w:i/>
          <w:iCs/>
          <w:lang w:val="pl-PL"/>
        </w:rPr>
        <w:t>wildcard</w:t>
      </w:r>
      <w:r w:rsidR="00131AE9" w:rsidRPr="00770CD3">
        <w:rPr>
          <w:rFonts w:ascii="Arial Narrow" w:hAnsi="Arial Narrow" w:cs="Arial Narrow"/>
          <w:lang w:val="pl-PL"/>
        </w:rPr>
        <w:t xml:space="preserve"> wystawiony dla domeny *.utk.gov.pl.</w:t>
      </w:r>
      <w:r w:rsidR="00050D49" w:rsidRPr="00770CD3">
        <w:rPr>
          <w:rFonts w:ascii="Arial Narrow" w:eastAsia="Arial Narrow" w:hAnsi="Arial Narrow" w:cs="Arial Narrow"/>
          <w:lang w:val="pl-PL"/>
        </w:rPr>
        <w:t xml:space="preserve"> </w:t>
      </w:r>
      <w:r w:rsidR="006C32AB" w:rsidRPr="00770CD3">
        <w:rPr>
          <w:rFonts w:ascii="Arial Narrow" w:eastAsia="Arial Narrow" w:hAnsi="Arial Narrow" w:cs="Arial Narrow"/>
          <w:lang w:val="pl-PL"/>
        </w:rPr>
        <w:t>Wydajność S</w:t>
      </w:r>
      <w:r w:rsidR="00050D49" w:rsidRPr="00770CD3">
        <w:rPr>
          <w:rFonts w:ascii="Arial Narrow" w:eastAsia="Arial Narrow" w:hAnsi="Arial Narrow" w:cs="Arial Narrow"/>
          <w:lang w:val="pl-PL"/>
        </w:rPr>
        <w:t>ZRK</w:t>
      </w:r>
      <w:r w:rsidR="004961AE" w:rsidRPr="00770CD3">
        <w:rPr>
          <w:rFonts w:ascii="Arial Narrow" w:eastAsia="Arial Narrow" w:hAnsi="Arial Narrow" w:cs="Arial Narrow"/>
          <w:lang w:val="pl-PL"/>
        </w:rPr>
        <w:t xml:space="preserve"> powinna wynosić minimum 22</w:t>
      </w:r>
      <w:r w:rsidR="00050D49" w:rsidRPr="00770CD3">
        <w:rPr>
          <w:rFonts w:ascii="Arial Narrow" w:eastAsia="Arial Narrow" w:hAnsi="Arial Narrow" w:cs="Arial Narrow"/>
          <w:lang w:val="pl-PL"/>
        </w:rPr>
        <w:t xml:space="preserve"> RPS</w:t>
      </w:r>
      <w:r w:rsidR="004961AE" w:rsidRPr="00770CD3">
        <w:rPr>
          <w:rFonts w:ascii="Arial Narrow" w:eastAsia="Arial Narrow" w:hAnsi="Arial Narrow" w:cs="Arial Narrow"/>
          <w:lang w:val="pl-PL"/>
        </w:rPr>
        <w:t>.</w:t>
      </w:r>
      <w:r w:rsidR="006F072C" w:rsidRPr="00770CD3">
        <w:rPr>
          <w:rFonts w:ascii="Arial Narrow" w:eastAsia="Arial Narrow" w:hAnsi="Arial Narrow" w:cs="Arial Narrow"/>
          <w:lang w:val="pl-PL"/>
        </w:rPr>
        <w:t xml:space="preserve"> Transmisja danych pomiędzy SZRK a urządzeniami graczy będzie wykorzystywała szyfrowaną komunikację oraz inny interfejs sieciowy.</w:t>
      </w:r>
      <w:r>
        <w:rPr>
          <w:rFonts w:ascii="Arial Narrow" w:eastAsia="Arial Narrow" w:hAnsi="Arial Narrow" w:cs="Arial Narrow"/>
          <w:lang w:val="pl-PL"/>
        </w:rPr>
        <w:t xml:space="preserve">  </w:t>
      </w:r>
    </w:p>
    <w:p w14:paraId="02888330" w14:textId="1D6ADE68" w:rsidR="00FC7D5A" w:rsidRDefault="00FC7D5A" w:rsidP="00FC7D5A">
      <w:pPr>
        <w:spacing w:line="276" w:lineRule="auto"/>
        <w:ind w:left="397" w:hanging="397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8. </w:t>
      </w:r>
      <w:r>
        <w:rPr>
          <w:rFonts w:ascii="Arial Narrow" w:eastAsia="Arial Narrow" w:hAnsi="Arial Narrow" w:cs="Arial Narrow"/>
          <w:lang w:val="pl-PL"/>
        </w:rPr>
        <w:tab/>
        <w:t>Wykonawca dostarczy Zamawiającemu</w:t>
      </w:r>
      <w:r w:rsidRPr="00FC7D5A">
        <w:rPr>
          <w:rFonts w:ascii="Arial Narrow" w:eastAsia="Arial Narrow" w:hAnsi="Arial Narrow" w:cs="Arial Narrow"/>
          <w:lang w:val="pl-PL"/>
        </w:rPr>
        <w:t xml:space="preserve"> „Analizę i</w:t>
      </w:r>
      <w:r>
        <w:rPr>
          <w:rFonts w:ascii="Arial Narrow" w:eastAsia="Arial Narrow" w:hAnsi="Arial Narrow" w:cs="Arial Narrow"/>
          <w:lang w:val="pl-PL"/>
        </w:rPr>
        <w:t xml:space="preserve"> Projekt Przedmiotu Zamówienia”, który powinien zawierać co najmniej: opis koncepcji funkcjonowania aplikacji oraz systemu, makietę funkcjonalną a</w:t>
      </w:r>
      <w:r w:rsidRPr="00FC7D5A">
        <w:rPr>
          <w:rFonts w:ascii="Arial Narrow" w:eastAsia="Arial Narrow" w:hAnsi="Arial Narrow" w:cs="Arial Narrow"/>
          <w:lang w:val="pl-PL"/>
        </w:rPr>
        <w:t>plikacji wraz ze szkicami rozmieszczenia funkcjonalności w</w:t>
      </w:r>
      <w:r>
        <w:rPr>
          <w:rFonts w:ascii="Arial Narrow" w:eastAsia="Arial Narrow" w:hAnsi="Arial Narrow" w:cs="Arial Narrow"/>
          <w:lang w:val="pl-PL"/>
        </w:rPr>
        <w:t xml:space="preserve"> poszczególnych widokach aplikacji, makietę funkcjonalną s</w:t>
      </w:r>
      <w:r w:rsidRPr="00FC7D5A">
        <w:rPr>
          <w:rFonts w:ascii="Arial Narrow" w:eastAsia="Arial Narrow" w:hAnsi="Arial Narrow" w:cs="Arial Narrow"/>
          <w:lang w:val="pl-PL"/>
        </w:rPr>
        <w:t>ystemu wraz ze szkicami rozmieszczenia funkcjonaln</w:t>
      </w:r>
      <w:r>
        <w:rPr>
          <w:rFonts w:ascii="Arial Narrow" w:eastAsia="Arial Narrow" w:hAnsi="Arial Narrow" w:cs="Arial Narrow"/>
          <w:lang w:val="pl-PL"/>
        </w:rPr>
        <w:t>ości w poszczególnych widokach s</w:t>
      </w:r>
      <w:r w:rsidRPr="00FC7D5A">
        <w:rPr>
          <w:rFonts w:ascii="Arial Narrow" w:eastAsia="Arial Narrow" w:hAnsi="Arial Narrow" w:cs="Arial Narrow"/>
          <w:lang w:val="pl-PL"/>
        </w:rPr>
        <w:t>ystemu, określenie sposobu realizacji wymagań, w szczególności wymagań funkcjonalnych, analizę wymagań Zamawiającego</w:t>
      </w:r>
      <w:r>
        <w:rPr>
          <w:rFonts w:ascii="Arial Narrow" w:eastAsia="Arial Narrow" w:hAnsi="Arial Narrow" w:cs="Arial Narrow"/>
          <w:lang w:val="pl-PL"/>
        </w:rPr>
        <w:t xml:space="preserve"> pod względem</w:t>
      </w:r>
      <w:r w:rsidRPr="00FC7D5A">
        <w:rPr>
          <w:rFonts w:ascii="Arial Narrow" w:eastAsia="Arial Narrow" w:hAnsi="Arial Narrow" w:cs="Arial Narrow"/>
          <w:lang w:val="pl-PL"/>
        </w:rPr>
        <w:t xml:space="preserve"> kompletności, szczegółowości, spójności, jednoznaczności, aktualności oraz popra</w:t>
      </w:r>
      <w:r>
        <w:rPr>
          <w:rFonts w:ascii="Arial Narrow" w:eastAsia="Arial Narrow" w:hAnsi="Arial Narrow" w:cs="Arial Narrow"/>
          <w:lang w:val="pl-PL"/>
        </w:rPr>
        <w:t>wności, projekt bezpieczeństwa s</w:t>
      </w:r>
      <w:r w:rsidRPr="00FC7D5A">
        <w:rPr>
          <w:rFonts w:ascii="Arial Narrow" w:eastAsia="Arial Narrow" w:hAnsi="Arial Narrow" w:cs="Arial Narrow"/>
          <w:lang w:val="pl-PL"/>
        </w:rPr>
        <w:t xml:space="preserve">ystemu </w:t>
      </w:r>
      <w:r w:rsidR="00A013F1">
        <w:rPr>
          <w:rFonts w:ascii="Arial Narrow" w:eastAsia="Arial Narrow" w:hAnsi="Arial Narrow" w:cs="Arial Narrow"/>
          <w:lang w:val="pl-PL"/>
        </w:rPr>
        <w:br/>
      </w:r>
      <w:r w:rsidRPr="00FC7D5A">
        <w:rPr>
          <w:rFonts w:ascii="Arial Narrow" w:eastAsia="Arial Narrow" w:hAnsi="Arial Narrow" w:cs="Arial Narrow"/>
          <w:lang w:val="pl-PL"/>
        </w:rPr>
        <w:t xml:space="preserve">na poziomach serwera, stacji roboczej, środowiska bazodanowego oraz komunikacji z </w:t>
      </w:r>
      <w:r>
        <w:rPr>
          <w:rFonts w:ascii="Arial Narrow" w:eastAsia="Arial Narrow" w:hAnsi="Arial Narrow" w:cs="Arial Narrow"/>
          <w:lang w:val="pl-PL"/>
        </w:rPr>
        <w:t>a</w:t>
      </w:r>
      <w:r w:rsidRPr="00FC7D5A">
        <w:rPr>
          <w:rFonts w:ascii="Arial Narrow" w:eastAsia="Arial Narrow" w:hAnsi="Arial Narrow" w:cs="Arial Narrow"/>
          <w:lang w:val="pl-PL"/>
        </w:rPr>
        <w:t>plikacją, listę niezbędnego oprogramowania wraz z wersjami oraz licencjami,</w:t>
      </w:r>
      <w:r>
        <w:rPr>
          <w:rFonts w:ascii="Arial Narrow" w:eastAsia="Arial Narrow" w:hAnsi="Arial Narrow" w:cs="Arial Narrow"/>
          <w:lang w:val="pl-PL"/>
        </w:rPr>
        <w:t xml:space="preserve"> wymaganego do poprawnej pracy systemu na p</w:t>
      </w:r>
      <w:r w:rsidRPr="00FC7D5A">
        <w:rPr>
          <w:rFonts w:ascii="Arial Narrow" w:eastAsia="Arial Narrow" w:hAnsi="Arial Narrow" w:cs="Arial Narrow"/>
          <w:lang w:val="pl-PL"/>
        </w:rPr>
        <w:t>latformie produkcyjnej</w:t>
      </w:r>
      <w:r>
        <w:rPr>
          <w:rFonts w:ascii="Arial Narrow" w:eastAsia="Arial Narrow" w:hAnsi="Arial Narrow" w:cs="Arial Narrow"/>
          <w:lang w:val="pl-PL"/>
        </w:rPr>
        <w:t xml:space="preserve">. </w:t>
      </w:r>
    </w:p>
    <w:p w14:paraId="54ADB7AE" w14:textId="77777777" w:rsidR="00D836D8" w:rsidRDefault="00D836D8" w:rsidP="00FC7D5A">
      <w:pPr>
        <w:spacing w:line="276" w:lineRule="auto"/>
        <w:ind w:left="397" w:hanging="397"/>
        <w:jc w:val="both"/>
        <w:rPr>
          <w:rFonts w:ascii="Arial Narrow" w:eastAsia="Arial Narrow" w:hAnsi="Arial Narrow" w:cs="Arial Narrow"/>
          <w:lang w:val="pl-PL"/>
        </w:rPr>
      </w:pPr>
    </w:p>
    <w:p w14:paraId="4F739EDF" w14:textId="794450D3" w:rsidR="005748FB" w:rsidRPr="001B31E9" w:rsidRDefault="001B31E9" w:rsidP="00FC7D5A">
      <w:pPr>
        <w:spacing w:before="120" w:after="120" w:line="276" w:lineRule="auto"/>
        <w:ind w:left="397" w:hanging="397"/>
        <w:jc w:val="both"/>
        <w:rPr>
          <w:rFonts w:ascii="Arial Narrow" w:hAnsi="Arial Narrow" w:cs="Arial Narrow"/>
          <w:b/>
          <w:bCs/>
          <w:lang w:val="pl-PL"/>
        </w:rPr>
      </w:pPr>
      <w:r>
        <w:rPr>
          <w:rFonts w:ascii="Arial Narrow" w:hAnsi="Arial Narrow" w:cs="Arial Narrow"/>
          <w:b/>
          <w:lang w:val="pl-PL"/>
        </w:rPr>
        <w:t>V</w:t>
      </w:r>
      <w:r w:rsidRPr="001B31E9">
        <w:rPr>
          <w:rFonts w:ascii="Arial Narrow" w:hAnsi="Arial Narrow" w:cs="Arial Narrow"/>
          <w:b/>
          <w:lang w:val="pl-PL"/>
        </w:rPr>
        <w:t xml:space="preserve">I. </w:t>
      </w:r>
      <w:r w:rsidR="0025740E" w:rsidRPr="001B31E9">
        <w:rPr>
          <w:rFonts w:ascii="Arial Narrow" w:hAnsi="Arial Narrow" w:cs="Arial Narrow"/>
          <w:b/>
          <w:bCs/>
          <w:lang w:val="pl-PL"/>
        </w:rPr>
        <w:t>ZASADY WDROŻENIA</w:t>
      </w:r>
      <w:r w:rsidR="00FB0DEB">
        <w:rPr>
          <w:rFonts w:ascii="Arial Narrow" w:hAnsi="Arial Narrow" w:cs="Arial Narrow"/>
          <w:b/>
          <w:bCs/>
          <w:lang w:val="pl-PL"/>
        </w:rPr>
        <w:t xml:space="preserve">, </w:t>
      </w:r>
      <w:r w:rsidR="00FB0DEB" w:rsidRPr="00FB0DEB">
        <w:rPr>
          <w:rFonts w:ascii="Arial Narrow" w:hAnsi="Arial Narrow" w:cs="Arial Narrow"/>
          <w:b/>
          <w:bCs/>
          <w:lang w:val="pl-PL"/>
        </w:rPr>
        <w:t>GWARANCJA I WSPARCIE TECHNICZNE</w:t>
      </w:r>
    </w:p>
    <w:p w14:paraId="0C2E4073" w14:textId="57DA3ECB" w:rsidR="009B4043" w:rsidRPr="006774CA" w:rsidRDefault="006774CA" w:rsidP="006774CA">
      <w:pPr>
        <w:spacing w:after="120" w:line="276" w:lineRule="auto"/>
        <w:ind w:left="426" w:hanging="426"/>
        <w:jc w:val="both"/>
        <w:rPr>
          <w:rFonts w:ascii="Arial Narrow" w:hAnsi="Arial Narrow" w:cs="Arial Narrow"/>
          <w:lang w:val="pl-PL"/>
        </w:rPr>
      </w:pPr>
      <w:r>
        <w:rPr>
          <w:rFonts w:ascii="Arial Narrow" w:hAnsi="Arial Narrow"/>
          <w:lang w:val="pl-PL"/>
        </w:rPr>
        <w:t>1.</w:t>
      </w:r>
      <w:r>
        <w:rPr>
          <w:rFonts w:ascii="Arial Narrow" w:hAnsi="Arial Narrow"/>
          <w:lang w:val="pl-PL"/>
        </w:rPr>
        <w:tab/>
      </w:r>
      <w:r w:rsidR="009B4043" w:rsidRPr="006774CA">
        <w:rPr>
          <w:rFonts w:ascii="Arial Narrow" w:hAnsi="Arial Narrow"/>
          <w:lang w:val="pl-PL"/>
        </w:rPr>
        <w:t xml:space="preserve">Wykonawca przed oddaniem </w:t>
      </w:r>
      <w:r w:rsidR="001B31E9">
        <w:rPr>
          <w:rFonts w:ascii="Arial Narrow" w:hAnsi="Arial Narrow"/>
          <w:lang w:val="pl-PL"/>
        </w:rPr>
        <w:t xml:space="preserve">oraz </w:t>
      </w:r>
      <w:r w:rsidR="001B31E9" w:rsidRPr="006774CA">
        <w:rPr>
          <w:rFonts w:ascii="Arial Narrow" w:eastAsia="Arial Narrow" w:hAnsi="Arial Narrow" w:cs="Arial Narrow"/>
          <w:lang w:val="pl-PL"/>
        </w:rPr>
        <w:t>przed przekazaniem każdej poprawio</w:t>
      </w:r>
      <w:r w:rsidR="001B31E9">
        <w:rPr>
          <w:rFonts w:ascii="Arial Narrow" w:eastAsia="Arial Narrow" w:hAnsi="Arial Narrow" w:cs="Arial Narrow"/>
          <w:lang w:val="pl-PL"/>
        </w:rPr>
        <w:t>nej lub zaktualizowanej wersji</w:t>
      </w:r>
      <w:r w:rsidR="001B31E9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a</w:t>
      </w:r>
      <w:r w:rsidR="009B4043" w:rsidRPr="006774CA">
        <w:rPr>
          <w:rFonts w:ascii="Arial Narrow" w:hAnsi="Arial Narrow"/>
          <w:lang w:val="pl-PL"/>
        </w:rPr>
        <w:t>plikacji i S</w:t>
      </w:r>
      <w:r>
        <w:rPr>
          <w:rFonts w:ascii="Arial Narrow" w:hAnsi="Arial Narrow"/>
          <w:lang w:val="pl-PL"/>
        </w:rPr>
        <w:t>ZRK</w:t>
      </w:r>
      <w:r w:rsidR="009B4043" w:rsidRPr="006774CA">
        <w:rPr>
          <w:rFonts w:ascii="Arial Narrow" w:hAnsi="Arial Narrow"/>
          <w:lang w:val="pl-PL"/>
        </w:rPr>
        <w:t xml:space="preserve"> przeprowadzi testy jednos</w:t>
      </w:r>
      <w:r w:rsidR="00D6239A" w:rsidRPr="006774CA">
        <w:rPr>
          <w:rFonts w:ascii="Arial Narrow" w:hAnsi="Arial Narrow"/>
          <w:lang w:val="pl-PL"/>
        </w:rPr>
        <w:t xml:space="preserve">tkowe, integracyjne i systemowe, </w:t>
      </w:r>
      <w:r w:rsidR="009B4043" w:rsidRPr="006774CA">
        <w:rPr>
          <w:rFonts w:ascii="Arial Narrow" w:hAnsi="Arial Narrow"/>
          <w:lang w:val="pl-PL"/>
        </w:rPr>
        <w:t xml:space="preserve">testy funkcjonalne oraz wydajnościowe, a także testy </w:t>
      </w:r>
      <w:r w:rsidR="004F1F4A" w:rsidRPr="006774CA">
        <w:rPr>
          <w:rFonts w:ascii="Arial Narrow" w:hAnsi="Arial Narrow"/>
          <w:lang w:val="pl-PL"/>
        </w:rPr>
        <w:t>użyteczności</w:t>
      </w:r>
      <w:r w:rsidR="00D6239A" w:rsidRPr="006774CA">
        <w:rPr>
          <w:rFonts w:ascii="Arial Narrow" w:hAnsi="Arial Narrow"/>
          <w:lang w:val="pl-PL"/>
        </w:rPr>
        <w:t xml:space="preserve"> oraz testy bezpieczeństwa</w:t>
      </w:r>
      <w:r w:rsidR="009B4043" w:rsidRPr="006774CA">
        <w:rPr>
          <w:rFonts w:ascii="Arial Narrow" w:hAnsi="Arial Narrow"/>
          <w:lang w:val="pl-PL"/>
        </w:rPr>
        <w:t>. Wykonawca dostarczy Zamawiającemu wersje testowe</w:t>
      </w:r>
      <w:r>
        <w:rPr>
          <w:rFonts w:ascii="Arial Narrow" w:hAnsi="Arial Narrow"/>
          <w:lang w:val="pl-PL"/>
        </w:rPr>
        <w:t xml:space="preserve"> a</w:t>
      </w:r>
      <w:r w:rsidR="009B4043" w:rsidRPr="006774CA">
        <w:rPr>
          <w:rFonts w:ascii="Arial Narrow" w:hAnsi="Arial Narrow"/>
          <w:lang w:val="pl-PL"/>
        </w:rPr>
        <w:t>plikacji i S</w:t>
      </w:r>
      <w:r>
        <w:rPr>
          <w:rFonts w:ascii="Arial Narrow" w:hAnsi="Arial Narrow"/>
          <w:lang w:val="pl-PL"/>
        </w:rPr>
        <w:t>ZRK</w:t>
      </w:r>
      <w:r w:rsidR="009B4043" w:rsidRPr="006774CA">
        <w:rPr>
          <w:rFonts w:ascii="Arial Narrow" w:hAnsi="Arial Narrow"/>
          <w:lang w:val="pl-PL"/>
        </w:rPr>
        <w:t xml:space="preserve"> </w:t>
      </w:r>
      <w:r w:rsidR="00AD6E66" w:rsidRPr="006774CA">
        <w:rPr>
          <w:rFonts w:ascii="Arial Narrow" w:hAnsi="Arial Narrow"/>
          <w:lang w:val="pl-PL"/>
        </w:rPr>
        <w:t>wraz ze </w:t>
      </w:r>
      <w:r w:rsidR="009B4043" w:rsidRPr="006774CA">
        <w:rPr>
          <w:rFonts w:ascii="Arial Narrow" w:hAnsi="Arial Narrow"/>
          <w:lang w:val="pl-PL"/>
        </w:rPr>
        <w:t>scenariuszami testowymi. Zamawiający będzie mia</w:t>
      </w:r>
      <w:r>
        <w:rPr>
          <w:rFonts w:ascii="Arial Narrow" w:hAnsi="Arial Narrow"/>
          <w:lang w:val="pl-PL"/>
        </w:rPr>
        <w:t>ł możliwość zgłoszenia poprawek</w:t>
      </w:r>
      <w:r w:rsidR="009B4043" w:rsidRPr="006774CA">
        <w:rPr>
          <w:rFonts w:ascii="Arial Narrow" w:hAnsi="Arial Narrow"/>
          <w:lang w:val="pl-PL"/>
        </w:rPr>
        <w:t>.</w:t>
      </w:r>
      <w:r w:rsidR="001B31E9" w:rsidRPr="001B31E9">
        <w:rPr>
          <w:rFonts w:ascii="Arial Narrow" w:eastAsia="Arial Narrow" w:hAnsi="Arial Narrow" w:cs="Arial Narrow"/>
          <w:lang w:val="pl-PL"/>
        </w:rPr>
        <w:t xml:space="preserve"> </w:t>
      </w:r>
    </w:p>
    <w:p w14:paraId="3A0E6374" w14:textId="7597310A" w:rsidR="009B4043" w:rsidRDefault="006774CA" w:rsidP="006774CA">
      <w:pPr>
        <w:spacing w:after="120" w:line="276" w:lineRule="auto"/>
        <w:ind w:left="426" w:hanging="426"/>
        <w:jc w:val="both"/>
        <w:rPr>
          <w:rFonts w:ascii="Arial Narrow" w:hAnsi="Arial Narrow"/>
          <w:lang w:val="pl-PL"/>
        </w:rPr>
      </w:pPr>
      <w:r>
        <w:rPr>
          <w:rFonts w:ascii="Arial Narrow" w:eastAsia="Arial Narrow" w:hAnsi="Arial Narrow" w:cs="Arial Narrow"/>
          <w:lang w:val="pl-PL"/>
        </w:rPr>
        <w:t>2.</w:t>
      </w:r>
      <w:r>
        <w:rPr>
          <w:rFonts w:ascii="Arial Narrow" w:eastAsia="Arial Narrow" w:hAnsi="Arial Narrow" w:cs="Arial Narrow"/>
          <w:lang w:val="pl-PL"/>
        </w:rPr>
        <w:tab/>
      </w:r>
      <w:r w:rsidR="009F0284">
        <w:rPr>
          <w:rFonts w:ascii="Arial Narrow" w:eastAsia="Arial Narrow" w:hAnsi="Arial Narrow" w:cs="Arial Narrow"/>
          <w:lang w:val="pl-PL"/>
        </w:rPr>
        <w:t>Wykonawca przekaże Zamawiającemu o</w:t>
      </w:r>
      <w:r w:rsidR="00AD21EA" w:rsidRPr="006774CA">
        <w:rPr>
          <w:rFonts w:ascii="Arial Narrow" w:hAnsi="Arial Narrow"/>
          <w:lang w:val="pl-PL"/>
        </w:rPr>
        <w:t>stateczne, zaakceptowane przez Zamawiającego wersje</w:t>
      </w:r>
      <w:r w:rsidR="009B4043" w:rsidRPr="006774CA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a</w:t>
      </w:r>
      <w:r w:rsidR="00AD21EA" w:rsidRPr="006774CA">
        <w:rPr>
          <w:rFonts w:ascii="Arial Narrow" w:hAnsi="Arial Narrow"/>
          <w:lang w:val="pl-PL"/>
        </w:rPr>
        <w:t>plikacji i S</w:t>
      </w:r>
      <w:r>
        <w:rPr>
          <w:rFonts w:ascii="Arial Narrow" w:hAnsi="Arial Narrow"/>
          <w:lang w:val="pl-PL"/>
        </w:rPr>
        <w:t>ZRK</w:t>
      </w:r>
      <w:r w:rsidR="00AD21EA" w:rsidRPr="006774CA">
        <w:rPr>
          <w:rFonts w:ascii="Arial Narrow" w:hAnsi="Arial Narrow"/>
          <w:lang w:val="pl-PL"/>
        </w:rPr>
        <w:t xml:space="preserve"> </w:t>
      </w:r>
      <w:r w:rsidR="009B4043" w:rsidRPr="006774CA">
        <w:rPr>
          <w:rFonts w:ascii="Arial Narrow" w:hAnsi="Arial Narrow"/>
          <w:lang w:val="pl-PL"/>
        </w:rPr>
        <w:t xml:space="preserve">wraz z </w:t>
      </w:r>
      <w:r w:rsidR="00AD21EA" w:rsidRPr="006774CA">
        <w:rPr>
          <w:rFonts w:ascii="Arial Narrow" w:hAnsi="Arial Narrow"/>
          <w:lang w:val="pl-PL"/>
        </w:rPr>
        <w:t>plikami</w:t>
      </w:r>
      <w:r w:rsidR="009B4043" w:rsidRPr="006774CA">
        <w:rPr>
          <w:rFonts w:ascii="Arial Narrow" w:hAnsi="Arial Narrow"/>
          <w:lang w:val="pl-PL"/>
        </w:rPr>
        <w:t xml:space="preserve"> źródłowymi</w:t>
      </w:r>
      <w:r w:rsidR="009F0284">
        <w:rPr>
          <w:rFonts w:ascii="Arial Narrow" w:hAnsi="Arial Narrow"/>
          <w:lang w:val="pl-PL"/>
        </w:rPr>
        <w:t>, dokumentacją</w:t>
      </w:r>
      <w:r w:rsidR="009B4043" w:rsidRPr="00173847">
        <w:rPr>
          <w:rFonts w:ascii="Arial Narrow" w:hAnsi="Arial Narrow"/>
          <w:lang w:val="pl-PL"/>
        </w:rPr>
        <w:t xml:space="preserve"> techniczną </w:t>
      </w:r>
      <w:r>
        <w:rPr>
          <w:rFonts w:ascii="Arial Narrow" w:hAnsi="Arial Narrow"/>
          <w:lang w:val="pl-PL"/>
        </w:rPr>
        <w:t>a</w:t>
      </w:r>
      <w:r w:rsidR="009B4043" w:rsidRPr="00173847">
        <w:rPr>
          <w:rFonts w:ascii="Arial Narrow" w:hAnsi="Arial Narrow"/>
          <w:lang w:val="pl-PL"/>
        </w:rPr>
        <w:t>plikacji</w:t>
      </w:r>
      <w:r w:rsidR="00AD01DD" w:rsidRPr="00173847">
        <w:rPr>
          <w:rFonts w:ascii="Arial Narrow" w:hAnsi="Arial Narrow"/>
          <w:lang w:val="pl-PL"/>
        </w:rPr>
        <w:t xml:space="preserve"> i S</w:t>
      </w:r>
      <w:r w:rsidR="009F0284">
        <w:rPr>
          <w:rFonts w:ascii="Arial Narrow" w:hAnsi="Arial Narrow"/>
          <w:lang w:val="pl-PL"/>
        </w:rPr>
        <w:t xml:space="preserve">ZRK, a także </w:t>
      </w:r>
      <w:r w:rsidR="009F0284">
        <w:rPr>
          <w:rFonts w:ascii="Arial Narrow" w:eastAsia="Arial Narrow" w:hAnsi="Arial Narrow" w:cs="Arial Narrow"/>
          <w:lang w:val="pl-PL"/>
        </w:rPr>
        <w:t>podręcznikami</w:t>
      </w:r>
      <w:r w:rsidR="009F0284" w:rsidRPr="00A37DE7">
        <w:rPr>
          <w:rFonts w:ascii="Arial Narrow" w:eastAsia="Arial Narrow" w:hAnsi="Arial Narrow" w:cs="Arial Narrow"/>
          <w:lang w:val="pl-PL"/>
        </w:rPr>
        <w:t xml:space="preserve"> użytkowania SZRK</w:t>
      </w:r>
      <w:r w:rsidR="009F0284">
        <w:rPr>
          <w:rFonts w:ascii="Arial Narrow" w:eastAsia="Arial Narrow" w:hAnsi="Arial Narrow" w:cs="Arial Narrow"/>
          <w:lang w:val="pl-PL"/>
        </w:rPr>
        <w:t xml:space="preserve"> oraz </w:t>
      </w:r>
      <w:r w:rsidR="009F0284">
        <w:rPr>
          <w:rFonts w:ascii="Arial Narrow" w:hAnsi="Arial Narrow"/>
          <w:lang w:val="pl-PL"/>
        </w:rPr>
        <w:t>instalacji i konfiguracji s</w:t>
      </w:r>
      <w:r w:rsidR="009F0284" w:rsidRPr="00A37DE7">
        <w:rPr>
          <w:rFonts w:ascii="Arial Narrow" w:hAnsi="Arial Narrow"/>
          <w:lang w:val="pl-PL"/>
        </w:rPr>
        <w:t>ystemu na serwerze</w:t>
      </w:r>
      <w:r w:rsidR="009F0284">
        <w:rPr>
          <w:rFonts w:ascii="Arial Narrow" w:eastAsia="Arial Narrow" w:hAnsi="Arial Narrow" w:cs="Arial Narrow"/>
          <w:lang w:val="pl-PL"/>
        </w:rPr>
        <w:t xml:space="preserve"> w wersjach dla użytkownika s</w:t>
      </w:r>
      <w:r w:rsidR="009F0284" w:rsidRPr="00A37DE7">
        <w:rPr>
          <w:rFonts w:ascii="Arial Narrow" w:eastAsia="Arial Narrow" w:hAnsi="Arial Narrow" w:cs="Arial Narrow"/>
          <w:lang w:val="pl-PL"/>
        </w:rPr>
        <w:t xml:space="preserve">ystemu oraz dla administratora </w:t>
      </w:r>
      <w:r w:rsidR="009F0284">
        <w:rPr>
          <w:rFonts w:ascii="Arial Narrow" w:eastAsia="Arial Narrow" w:hAnsi="Arial Narrow" w:cs="Arial Narrow"/>
          <w:lang w:val="pl-PL"/>
        </w:rPr>
        <w:t>s</w:t>
      </w:r>
      <w:r w:rsidR="009F0284" w:rsidRPr="00A37DE7">
        <w:rPr>
          <w:rFonts w:ascii="Arial Narrow" w:eastAsia="Arial Narrow" w:hAnsi="Arial Narrow" w:cs="Arial Narrow"/>
          <w:lang w:val="pl-PL"/>
        </w:rPr>
        <w:t>ystemu</w:t>
      </w:r>
      <w:r w:rsidR="009F0284">
        <w:rPr>
          <w:rFonts w:ascii="Arial Narrow" w:eastAsia="Arial Narrow" w:hAnsi="Arial Narrow" w:cs="Arial Narrow"/>
          <w:lang w:val="pl-PL"/>
        </w:rPr>
        <w:t xml:space="preserve">. </w:t>
      </w:r>
      <w:r w:rsidR="009F0284">
        <w:rPr>
          <w:rFonts w:ascii="Arial Narrow" w:hAnsi="Arial Narrow"/>
          <w:lang w:val="pl-PL"/>
        </w:rPr>
        <w:t xml:space="preserve"> </w:t>
      </w:r>
    </w:p>
    <w:p w14:paraId="7519BC58" w14:textId="00056ADB" w:rsidR="0029446B" w:rsidRDefault="00FB0DEB" w:rsidP="00013A36">
      <w:pPr>
        <w:spacing w:after="120" w:line="276" w:lineRule="auto"/>
        <w:ind w:left="454" w:hanging="454"/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/>
          <w:lang w:val="pl-PL"/>
        </w:rPr>
        <w:t>3</w:t>
      </w:r>
      <w:r w:rsidR="006774CA" w:rsidRPr="00013A36">
        <w:rPr>
          <w:rFonts w:ascii="Arial Narrow" w:hAnsi="Arial Narrow"/>
          <w:lang w:val="pl-PL"/>
        </w:rPr>
        <w:t xml:space="preserve">. </w:t>
      </w:r>
      <w:r w:rsidR="00013A36">
        <w:rPr>
          <w:rFonts w:ascii="Arial Narrow" w:hAnsi="Arial Narrow"/>
          <w:lang w:val="pl-PL"/>
        </w:rPr>
        <w:tab/>
      </w:r>
      <w:r w:rsidR="00013A36" w:rsidRPr="00013A36">
        <w:rPr>
          <w:rFonts w:ascii="Arial Narrow" w:hAnsi="Arial Narrow"/>
          <w:lang w:val="pl-PL"/>
        </w:rPr>
        <w:t xml:space="preserve">Wykonawca </w:t>
      </w:r>
      <w:r w:rsidR="009F0284">
        <w:rPr>
          <w:rFonts w:ascii="Arial Narrow" w:hAnsi="Arial Narrow"/>
          <w:lang w:val="pl-PL"/>
        </w:rPr>
        <w:t xml:space="preserve">przeprowadzi </w:t>
      </w:r>
      <w:r w:rsidR="00013A36">
        <w:rPr>
          <w:rFonts w:ascii="Arial Narrow" w:hAnsi="Arial Narrow"/>
          <w:lang w:val="pl-PL"/>
        </w:rPr>
        <w:t>szkolenia</w:t>
      </w:r>
      <w:r w:rsidR="00013A36" w:rsidRPr="00013A36">
        <w:rPr>
          <w:rFonts w:ascii="Arial Narrow" w:hAnsi="Arial Narrow"/>
          <w:lang w:val="pl-PL"/>
        </w:rPr>
        <w:t xml:space="preserve"> z obsługi </w:t>
      </w:r>
      <w:r w:rsidR="00013A36">
        <w:rPr>
          <w:rFonts w:ascii="Arial Narrow" w:hAnsi="Arial Narrow"/>
          <w:lang w:val="pl-PL"/>
        </w:rPr>
        <w:t>a</w:t>
      </w:r>
      <w:r w:rsidR="00013A36" w:rsidRPr="00013A36">
        <w:rPr>
          <w:rFonts w:ascii="Arial Narrow" w:hAnsi="Arial Narrow"/>
          <w:lang w:val="pl-PL"/>
        </w:rPr>
        <w:t xml:space="preserve">plikacji </w:t>
      </w:r>
      <w:r w:rsidR="00013A36">
        <w:rPr>
          <w:rFonts w:ascii="Arial Narrow" w:hAnsi="Arial Narrow"/>
          <w:lang w:val="pl-PL"/>
        </w:rPr>
        <w:t xml:space="preserve">oraz obsługi SZRK </w:t>
      </w:r>
      <w:r w:rsidR="00013A36" w:rsidRPr="00013A36">
        <w:rPr>
          <w:rFonts w:ascii="Arial Narrow" w:hAnsi="Arial Narrow"/>
          <w:lang w:val="pl-PL"/>
        </w:rPr>
        <w:t xml:space="preserve">dla 10 osób. </w:t>
      </w:r>
      <w:r w:rsidR="00013A36">
        <w:rPr>
          <w:rFonts w:ascii="Arial Narrow" w:hAnsi="Arial Narrow"/>
          <w:lang w:val="pl-PL"/>
        </w:rPr>
        <w:t xml:space="preserve">Ponadto </w:t>
      </w:r>
      <w:r w:rsidR="0029446B" w:rsidRPr="00173847">
        <w:rPr>
          <w:rFonts w:ascii="Arial Narrow" w:hAnsi="Arial Narrow"/>
          <w:lang w:val="pl-PL"/>
        </w:rPr>
        <w:t xml:space="preserve">Wykonawca przeprowadzi szkolenia dla trzech </w:t>
      </w:r>
      <w:r w:rsidR="00013A36">
        <w:rPr>
          <w:rFonts w:ascii="Arial Narrow" w:hAnsi="Arial Narrow"/>
          <w:lang w:val="pl-PL"/>
        </w:rPr>
        <w:t>a</w:t>
      </w:r>
      <w:r w:rsidR="0029446B" w:rsidRPr="00173847">
        <w:rPr>
          <w:rFonts w:ascii="Arial Narrow" w:hAnsi="Arial Narrow"/>
          <w:lang w:val="pl-PL"/>
        </w:rPr>
        <w:t>dministratorów S</w:t>
      </w:r>
      <w:r w:rsidR="00013A36">
        <w:rPr>
          <w:rFonts w:ascii="Arial Narrow" w:hAnsi="Arial Narrow"/>
          <w:lang w:val="pl-PL"/>
        </w:rPr>
        <w:t>ZRK</w:t>
      </w:r>
      <w:r w:rsidR="0029446B" w:rsidRPr="00173847">
        <w:rPr>
          <w:rFonts w:ascii="Arial Narrow" w:hAnsi="Arial Narrow"/>
          <w:lang w:val="pl-PL"/>
        </w:rPr>
        <w:t xml:space="preserve"> przed rozpoczęciem etapu instalowania </w:t>
      </w:r>
      <w:r w:rsidR="00013A36">
        <w:rPr>
          <w:rFonts w:ascii="Arial Narrow" w:hAnsi="Arial Narrow"/>
          <w:lang w:val="pl-PL"/>
        </w:rPr>
        <w:t>p</w:t>
      </w:r>
      <w:r w:rsidR="009F0284">
        <w:rPr>
          <w:rFonts w:ascii="Arial Narrow" w:hAnsi="Arial Narrow"/>
          <w:lang w:val="pl-PL"/>
        </w:rPr>
        <w:t>latformy testowo-szkoleniowej s</w:t>
      </w:r>
      <w:r w:rsidR="0029446B" w:rsidRPr="00173847">
        <w:rPr>
          <w:rFonts w:ascii="Arial Narrow" w:hAnsi="Arial Narrow"/>
          <w:lang w:val="pl-PL"/>
        </w:rPr>
        <w:t>ystemu.</w:t>
      </w:r>
      <w:r w:rsidR="0029446B" w:rsidRPr="00173847">
        <w:rPr>
          <w:rFonts w:ascii="Arial Narrow" w:eastAsia="Arial Narrow" w:hAnsi="Arial Narrow" w:cs="Arial Narrow"/>
          <w:lang w:val="pl-PL"/>
        </w:rPr>
        <w:t xml:space="preserve"> </w:t>
      </w:r>
      <w:r w:rsidR="0029446B" w:rsidRPr="00173847">
        <w:rPr>
          <w:rFonts w:ascii="Arial Narrow" w:hAnsi="Arial Narrow"/>
          <w:lang w:val="pl-PL"/>
        </w:rPr>
        <w:t>Wszystkie szkolenia odbędą się w siedzibie Zamawiającego.</w:t>
      </w:r>
      <w:r w:rsidR="00013A36" w:rsidRPr="00013A36">
        <w:rPr>
          <w:rFonts w:ascii="Arial Narrow" w:eastAsia="Arial Narrow" w:hAnsi="Arial Narrow" w:cs="Arial Narrow"/>
          <w:lang w:val="pl-PL"/>
        </w:rPr>
        <w:t xml:space="preserve"> </w:t>
      </w:r>
      <w:r w:rsidR="00013A36" w:rsidRPr="00173847">
        <w:rPr>
          <w:rFonts w:ascii="Arial Narrow" w:eastAsia="Arial Narrow" w:hAnsi="Arial Narrow" w:cs="Arial Narrow"/>
          <w:lang w:val="pl-PL"/>
        </w:rPr>
        <w:t>Koszt materiałów szkoleniowych ponosi Wykonawca.</w:t>
      </w:r>
    </w:p>
    <w:p w14:paraId="43C19615" w14:textId="01031B16" w:rsidR="009B4043" w:rsidRDefault="00013A36" w:rsidP="00A37DE7">
      <w:pPr>
        <w:spacing w:after="120" w:line="276" w:lineRule="auto"/>
        <w:ind w:left="454" w:hanging="454"/>
        <w:jc w:val="both"/>
        <w:rPr>
          <w:rFonts w:ascii="Arial Narrow" w:eastAsia="Arial Narrow" w:hAnsi="Arial Narrow" w:cs="Arial Narrow"/>
          <w:lang w:val="pl-PL"/>
        </w:rPr>
      </w:pPr>
      <w:r w:rsidRPr="00A37DE7">
        <w:rPr>
          <w:rFonts w:ascii="Arial Narrow" w:eastAsia="Arial Narrow" w:hAnsi="Arial Narrow" w:cs="Arial Narrow"/>
          <w:lang w:val="pl-PL"/>
        </w:rPr>
        <w:lastRenderedPageBreak/>
        <w:t xml:space="preserve">5. </w:t>
      </w:r>
      <w:r w:rsidRPr="00A37DE7">
        <w:rPr>
          <w:rFonts w:ascii="Arial Narrow" w:eastAsia="Arial Narrow" w:hAnsi="Arial Narrow" w:cs="Arial Narrow"/>
          <w:lang w:val="pl-PL"/>
        </w:rPr>
        <w:tab/>
      </w:r>
      <w:r w:rsidR="009B4043" w:rsidRPr="00173847">
        <w:rPr>
          <w:rFonts w:ascii="Arial Narrow" w:hAnsi="Arial Narrow"/>
          <w:lang w:val="pl-PL"/>
        </w:rPr>
        <w:t xml:space="preserve">Wykonawca przeprowadzi wdrożenie </w:t>
      </w:r>
      <w:r w:rsidR="00FB0DEB">
        <w:rPr>
          <w:rFonts w:ascii="Arial Narrow" w:hAnsi="Arial Narrow"/>
          <w:lang w:val="pl-PL"/>
        </w:rPr>
        <w:t>a</w:t>
      </w:r>
      <w:r w:rsidR="0017521A" w:rsidRPr="00173847">
        <w:rPr>
          <w:rFonts w:ascii="Arial Narrow" w:hAnsi="Arial Narrow"/>
          <w:lang w:val="pl-PL"/>
        </w:rPr>
        <w:t xml:space="preserve">plikacji </w:t>
      </w:r>
      <w:r w:rsidR="009B4043" w:rsidRPr="00173847">
        <w:rPr>
          <w:rFonts w:ascii="Arial Narrow" w:hAnsi="Arial Narrow"/>
          <w:lang w:val="pl-PL"/>
        </w:rPr>
        <w:t>na sklep</w:t>
      </w:r>
      <w:r w:rsidR="00E67833" w:rsidRPr="00173847">
        <w:rPr>
          <w:rFonts w:ascii="Arial Narrow" w:hAnsi="Arial Narrow"/>
          <w:lang w:val="pl-PL"/>
        </w:rPr>
        <w:t>y Google Play oraz App Store na </w:t>
      </w:r>
      <w:r w:rsidR="009B4043" w:rsidRPr="00173847">
        <w:rPr>
          <w:rFonts w:ascii="Arial Narrow" w:hAnsi="Arial Narrow"/>
          <w:lang w:val="pl-PL"/>
        </w:rPr>
        <w:t xml:space="preserve">kontach deweloperskich, do których </w:t>
      </w:r>
      <w:r w:rsidR="0017521A" w:rsidRPr="00173847">
        <w:rPr>
          <w:rFonts w:ascii="Arial Narrow" w:hAnsi="Arial Narrow"/>
          <w:lang w:val="pl-PL"/>
        </w:rPr>
        <w:t>otrzyma dostęp od Zamawiającego.</w:t>
      </w:r>
      <w:r w:rsidR="009B4043" w:rsidRPr="00173847">
        <w:rPr>
          <w:rFonts w:ascii="Arial Narrow" w:hAnsi="Arial Narrow"/>
          <w:lang w:val="pl-PL"/>
        </w:rPr>
        <w:t xml:space="preserve"> Wykonawca stworzy wszystkie niezbędne materiały promocyjne wymagane w sklepach</w:t>
      </w:r>
      <w:r w:rsidR="00A37DE7">
        <w:rPr>
          <w:rFonts w:ascii="Arial Narrow" w:hAnsi="Arial Narrow"/>
          <w:lang w:val="pl-PL"/>
        </w:rPr>
        <w:t xml:space="preserve"> </w:t>
      </w:r>
      <w:r w:rsidR="009B4043" w:rsidRPr="00173847">
        <w:rPr>
          <w:rFonts w:ascii="Arial Narrow" w:hAnsi="Arial Narrow"/>
          <w:lang w:val="pl-PL"/>
        </w:rPr>
        <w:t>z aplikac</w:t>
      </w:r>
      <w:r w:rsidR="00A37DE7">
        <w:rPr>
          <w:rFonts w:ascii="Arial Narrow" w:hAnsi="Arial Narrow"/>
          <w:lang w:val="pl-PL"/>
        </w:rPr>
        <w:t xml:space="preserve">jami Google Play oraz App Store. </w:t>
      </w:r>
      <w:r w:rsidR="009B4043" w:rsidRPr="00173847">
        <w:rPr>
          <w:rFonts w:ascii="Arial Narrow" w:hAnsi="Arial Narrow"/>
          <w:lang w:val="pl-PL"/>
        </w:rPr>
        <w:t xml:space="preserve"> </w:t>
      </w:r>
      <w:r w:rsidR="00FB0DEB" w:rsidRPr="00FB0DEB">
        <w:rPr>
          <w:rFonts w:ascii="Arial Narrow" w:hAnsi="Arial Narrow"/>
          <w:lang w:val="pl-PL"/>
        </w:rPr>
        <w:t xml:space="preserve">W </w:t>
      </w:r>
      <w:r w:rsidR="00FB0DEB">
        <w:rPr>
          <w:rFonts w:ascii="Arial Narrow" w:hAnsi="Arial Narrow"/>
          <w:lang w:val="pl-PL"/>
        </w:rPr>
        <w:t>przypadku konieczności zmian w a</w:t>
      </w:r>
      <w:r w:rsidR="00FB0DEB" w:rsidRPr="00FB0DEB">
        <w:rPr>
          <w:rFonts w:ascii="Arial Narrow" w:hAnsi="Arial Narrow"/>
          <w:lang w:val="pl-PL"/>
        </w:rPr>
        <w:t xml:space="preserve">plikacji, Wykonawca wdroży aktualizację na sklepy </w:t>
      </w:r>
      <w:r w:rsidR="00A013F1">
        <w:rPr>
          <w:rFonts w:ascii="Arial Narrow" w:hAnsi="Arial Narrow"/>
          <w:lang w:val="pl-PL"/>
        </w:rPr>
        <w:br/>
      </w:r>
      <w:r w:rsidR="00FB0DEB" w:rsidRPr="00FB0DEB">
        <w:rPr>
          <w:rFonts w:ascii="Arial Narrow" w:hAnsi="Arial Narrow"/>
          <w:lang w:val="pl-PL"/>
        </w:rPr>
        <w:t>z aplikacjami Google Play oraz App Store i poinformuje o tym Zamawiającego.</w:t>
      </w:r>
      <w:r w:rsidR="00FB0DEB">
        <w:rPr>
          <w:rFonts w:ascii="Arial Narrow" w:hAnsi="Arial Narrow"/>
          <w:lang w:val="pl-PL"/>
        </w:rPr>
        <w:t xml:space="preserve"> </w:t>
      </w:r>
      <w:r w:rsidR="00FB0DEB">
        <w:rPr>
          <w:rFonts w:ascii="Arial Narrow" w:eastAsia="Arial Narrow" w:hAnsi="Arial Narrow" w:cs="Arial Narrow"/>
          <w:lang w:val="pl-PL"/>
        </w:rPr>
        <w:t>Wykonawca wdroży system na p</w:t>
      </w:r>
      <w:r w:rsidR="009F0284" w:rsidRPr="00A37DE7">
        <w:rPr>
          <w:rFonts w:ascii="Arial Narrow" w:eastAsia="Arial Narrow" w:hAnsi="Arial Narrow" w:cs="Arial Narrow"/>
          <w:lang w:val="pl-PL"/>
        </w:rPr>
        <w:t xml:space="preserve">latformie produkcyjnej na serwerze Zamawiającego, zgodnie z otrzymanymi </w:t>
      </w:r>
      <w:r w:rsidR="00A013F1">
        <w:rPr>
          <w:rFonts w:ascii="Arial Narrow" w:eastAsia="Arial Narrow" w:hAnsi="Arial Narrow" w:cs="Arial Narrow"/>
          <w:lang w:val="pl-PL"/>
        </w:rPr>
        <w:br/>
      </w:r>
      <w:r w:rsidR="009F0284" w:rsidRPr="00A37DE7">
        <w:rPr>
          <w:rFonts w:ascii="Arial Narrow" w:eastAsia="Arial Narrow" w:hAnsi="Arial Narrow" w:cs="Arial Narrow"/>
          <w:lang w:val="pl-PL"/>
        </w:rPr>
        <w:t>od niego danymi dostępowymi.</w:t>
      </w:r>
    </w:p>
    <w:p w14:paraId="39821F25" w14:textId="3C3732BC" w:rsidR="00912182" w:rsidRDefault="00FB0DEB" w:rsidP="00FB0DEB">
      <w:pPr>
        <w:spacing w:after="120" w:line="276" w:lineRule="auto"/>
        <w:ind w:left="454" w:hanging="454"/>
        <w:jc w:val="both"/>
        <w:rPr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6. </w:t>
      </w:r>
      <w:r>
        <w:rPr>
          <w:rFonts w:ascii="Arial Narrow" w:eastAsia="Arial Narrow" w:hAnsi="Arial Narrow" w:cs="Arial Narrow"/>
          <w:lang w:val="pl-PL"/>
        </w:rPr>
        <w:tab/>
      </w:r>
      <w:r w:rsidR="001A4C66" w:rsidRPr="00FB0DEB">
        <w:rPr>
          <w:rFonts w:ascii="Arial Narrow" w:hAnsi="Arial Narrow"/>
          <w:lang w:val="pl-PL"/>
        </w:rPr>
        <w:t xml:space="preserve">Wykonawca udzieli </w:t>
      </w:r>
      <w:r w:rsidR="00137643" w:rsidRPr="00FB0DEB">
        <w:rPr>
          <w:rFonts w:ascii="Arial Narrow" w:hAnsi="Arial Narrow"/>
          <w:lang w:val="pl-PL"/>
        </w:rPr>
        <w:t xml:space="preserve">Zamawiającemu </w:t>
      </w:r>
      <w:r w:rsidR="001A4C66" w:rsidRPr="00FB0DEB">
        <w:rPr>
          <w:rFonts w:ascii="Arial Narrow" w:hAnsi="Arial Narrow"/>
          <w:lang w:val="pl-PL"/>
        </w:rPr>
        <w:t>gw</w:t>
      </w:r>
      <w:r w:rsidR="006B7A2A" w:rsidRPr="00FB0DEB">
        <w:rPr>
          <w:rFonts w:ascii="Arial Narrow" w:hAnsi="Arial Narrow"/>
          <w:lang w:val="pl-PL"/>
        </w:rPr>
        <w:t xml:space="preserve">arancji na sprawne działanie </w:t>
      </w:r>
      <w:r w:rsidR="00A37DE7" w:rsidRPr="00FB0DEB">
        <w:rPr>
          <w:rFonts w:ascii="Arial Narrow" w:hAnsi="Arial Narrow"/>
          <w:lang w:val="pl-PL"/>
        </w:rPr>
        <w:t>a</w:t>
      </w:r>
      <w:r w:rsidR="006B7A2A" w:rsidRPr="00FB0DEB">
        <w:rPr>
          <w:rFonts w:ascii="Arial Narrow" w:hAnsi="Arial Narrow"/>
          <w:lang w:val="pl-PL"/>
        </w:rPr>
        <w:t>plikacji i S</w:t>
      </w:r>
      <w:r w:rsidR="00A37DE7" w:rsidRPr="00FB0DEB">
        <w:rPr>
          <w:rFonts w:ascii="Arial Narrow" w:hAnsi="Arial Narrow"/>
          <w:lang w:val="pl-PL"/>
        </w:rPr>
        <w:t>ZRK</w:t>
      </w:r>
      <w:r w:rsidR="001A4C66" w:rsidRPr="00FB0DEB">
        <w:rPr>
          <w:rFonts w:ascii="Arial Narrow" w:hAnsi="Arial Narrow"/>
          <w:lang w:val="pl-PL"/>
        </w:rPr>
        <w:t xml:space="preserve"> </w:t>
      </w:r>
      <w:r w:rsidR="00137643" w:rsidRPr="00FB0DEB">
        <w:rPr>
          <w:rFonts w:ascii="Arial Narrow" w:hAnsi="Arial Narrow"/>
          <w:lang w:val="pl-PL"/>
        </w:rPr>
        <w:t xml:space="preserve">oraz wsparcia technicznego </w:t>
      </w:r>
      <w:r w:rsidR="001A4C66" w:rsidRPr="00FB0DEB">
        <w:rPr>
          <w:rFonts w:ascii="Arial Narrow" w:hAnsi="Arial Narrow"/>
          <w:lang w:val="pl-PL"/>
        </w:rPr>
        <w:t>w okresie minimum 24 miesięcy</w:t>
      </w:r>
      <w:r w:rsidR="001A4C66" w:rsidRPr="00FB0DEB">
        <w:rPr>
          <w:lang w:val="pl-PL"/>
        </w:rPr>
        <w:t xml:space="preserve"> </w:t>
      </w:r>
      <w:r w:rsidR="001A4C66" w:rsidRPr="00FB0DEB">
        <w:rPr>
          <w:rFonts w:ascii="Arial Narrow" w:hAnsi="Arial Narrow"/>
          <w:lang w:val="pl-PL"/>
        </w:rPr>
        <w:t xml:space="preserve">od momentu </w:t>
      </w:r>
      <w:r w:rsidR="006B7A2A" w:rsidRPr="00FB0DEB">
        <w:rPr>
          <w:rFonts w:ascii="Arial Narrow" w:hAnsi="Arial Narrow"/>
          <w:lang w:val="pl-PL"/>
        </w:rPr>
        <w:t xml:space="preserve">odebrania </w:t>
      </w:r>
      <w:r w:rsidR="00A37DE7" w:rsidRPr="00FB0DEB">
        <w:rPr>
          <w:rFonts w:ascii="Arial Narrow" w:hAnsi="Arial Narrow"/>
          <w:lang w:val="pl-PL"/>
        </w:rPr>
        <w:t>a</w:t>
      </w:r>
      <w:r w:rsidR="009F0284" w:rsidRPr="00FB0DEB">
        <w:rPr>
          <w:rFonts w:ascii="Arial Narrow" w:hAnsi="Arial Narrow"/>
          <w:lang w:val="pl-PL"/>
        </w:rPr>
        <w:t>plikacji i s</w:t>
      </w:r>
      <w:r w:rsidR="006B7A2A" w:rsidRPr="00FB0DEB">
        <w:rPr>
          <w:rFonts w:ascii="Arial Narrow" w:hAnsi="Arial Narrow"/>
          <w:lang w:val="pl-PL"/>
        </w:rPr>
        <w:t>ystemu przez Zamawiającego</w:t>
      </w:r>
      <w:r w:rsidR="001A4C66" w:rsidRPr="00FB0DEB">
        <w:rPr>
          <w:rFonts w:ascii="Arial Narrow" w:hAnsi="Arial Narrow"/>
          <w:lang w:val="pl-PL"/>
        </w:rPr>
        <w:t>.</w:t>
      </w:r>
      <w:r w:rsidR="001A4C66" w:rsidRPr="00FB0DEB">
        <w:rPr>
          <w:lang w:val="pl-PL"/>
        </w:rPr>
        <w:t xml:space="preserve"> </w:t>
      </w:r>
    </w:p>
    <w:p w14:paraId="276C6521" w14:textId="77777777" w:rsidR="00D836D8" w:rsidRPr="00FB0DEB" w:rsidRDefault="00D836D8" w:rsidP="00FB0DEB">
      <w:pPr>
        <w:spacing w:after="120" w:line="276" w:lineRule="auto"/>
        <w:ind w:left="454" w:hanging="454"/>
        <w:jc w:val="both"/>
        <w:rPr>
          <w:rFonts w:ascii="Arial Narrow" w:hAnsi="Arial Narrow"/>
          <w:lang w:val="pl-PL"/>
        </w:rPr>
      </w:pPr>
    </w:p>
    <w:p w14:paraId="1BB86C3B" w14:textId="2AAC33F3" w:rsidR="001B31E9" w:rsidRPr="001B31E9" w:rsidRDefault="00D836D8" w:rsidP="00D836D8">
      <w:pPr>
        <w:spacing w:after="120" w:line="276" w:lineRule="auto"/>
        <w:jc w:val="both"/>
        <w:rPr>
          <w:rStyle w:val="Odwoaniedokomentarza"/>
          <w:rFonts w:ascii="Arial Narrow" w:hAnsi="Arial Narrow"/>
          <w:b/>
          <w:sz w:val="24"/>
          <w:szCs w:val="24"/>
          <w:lang w:val="pl-PL"/>
        </w:rPr>
      </w:pPr>
      <w:r>
        <w:rPr>
          <w:rStyle w:val="Odwoaniedokomentarza"/>
          <w:rFonts w:ascii="Arial Narrow" w:hAnsi="Arial Narrow"/>
          <w:b/>
          <w:sz w:val="24"/>
          <w:szCs w:val="24"/>
          <w:lang w:val="pl-PL"/>
        </w:rPr>
        <w:t xml:space="preserve">VII. </w:t>
      </w:r>
      <w:r w:rsidR="001B31E9" w:rsidRPr="001B31E9">
        <w:rPr>
          <w:rStyle w:val="Odwoaniedokomentarza"/>
          <w:rFonts w:ascii="Arial Narrow" w:hAnsi="Arial Narrow"/>
          <w:b/>
          <w:sz w:val="24"/>
          <w:szCs w:val="24"/>
          <w:lang w:val="pl-PL"/>
        </w:rPr>
        <w:t>FILM PROMOCYJNY</w:t>
      </w:r>
    </w:p>
    <w:p w14:paraId="4A564E1A" w14:textId="22CDD2E2" w:rsidR="001B31E9" w:rsidRPr="00D836D8" w:rsidRDefault="001B31E9" w:rsidP="006E2FF6">
      <w:pPr>
        <w:pStyle w:val="Akapitzlist"/>
        <w:numPr>
          <w:ilvl w:val="3"/>
          <w:numId w:val="8"/>
        </w:numPr>
        <w:spacing w:after="120" w:line="276" w:lineRule="auto"/>
        <w:ind w:left="426" w:hanging="426"/>
        <w:jc w:val="both"/>
        <w:rPr>
          <w:rStyle w:val="Odwoaniedokomentarza"/>
          <w:rFonts w:ascii="Arial Narrow" w:hAnsi="Arial Narrow"/>
          <w:sz w:val="24"/>
          <w:szCs w:val="24"/>
          <w:lang w:val="pl-PL"/>
        </w:rPr>
      </w:pPr>
      <w:r w:rsidRPr="00D836D8">
        <w:rPr>
          <w:rStyle w:val="Odwoaniedokomentarza"/>
          <w:rFonts w:ascii="Arial Narrow" w:hAnsi="Arial Narrow"/>
          <w:sz w:val="24"/>
          <w:szCs w:val="24"/>
          <w:lang w:val="pl-PL"/>
        </w:rPr>
        <w:t xml:space="preserve">Film ma na celu promocję aplikacji w serwisach internetowych oraz mediach społecznościowych. Film powinien składać się z animacji oraz fragmentów rozgrywki oraz przedstawiać Rogatka, w tym wykorzystywać głos lektora dla Rogatka. Długość filmu </w:t>
      </w:r>
      <w:r w:rsidR="00D836D8">
        <w:rPr>
          <w:rStyle w:val="Odwoaniedokomentarza"/>
          <w:rFonts w:ascii="Arial Narrow" w:hAnsi="Arial Narrow"/>
          <w:sz w:val="24"/>
          <w:szCs w:val="24"/>
          <w:lang w:val="pl-PL"/>
        </w:rPr>
        <w:t>powinna wynosić 30-60 sekund, w </w:t>
      </w:r>
      <w:r w:rsidRPr="00D836D8">
        <w:rPr>
          <w:rStyle w:val="Odwoaniedokomentarza"/>
          <w:rFonts w:ascii="Arial Narrow" w:hAnsi="Arial Narrow"/>
          <w:sz w:val="24"/>
          <w:szCs w:val="24"/>
          <w:lang w:val="pl-PL"/>
        </w:rPr>
        <w:t>rozdzielczości 1920x1080 oraz 1280x720, w proporcjach: 16:9, liczba klatek na sekundę: minimum 30 FPS, kodowanie: H.264 (video) oraz AAC (audio), formaty plików co najmniej: MP4, AVI, MOV. Film powinien zostać przygotowany w dwóch wersja</w:t>
      </w:r>
      <w:r w:rsidR="00D836D8">
        <w:rPr>
          <w:rStyle w:val="Odwoaniedokomentarza"/>
          <w:rFonts w:ascii="Arial Narrow" w:hAnsi="Arial Narrow"/>
          <w:sz w:val="24"/>
          <w:szCs w:val="24"/>
          <w:lang w:val="pl-PL"/>
        </w:rPr>
        <w:t>ch – o rozmiarze pliku maks. 15 </w:t>
      </w:r>
      <w:r w:rsidRPr="00D836D8">
        <w:rPr>
          <w:rStyle w:val="Odwoaniedokomentarza"/>
          <w:rFonts w:ascii="Arial Narrow" w:hAnsi="Arial Narrow"/>
          <w:sz w:val="24"/>
          <w:szCs w:val="24"/>
          <w:lang w:val="pl-PL"/>
        </w:rPr>
        <w:t>MB oraz o rozmiarze pliku maks. 1,75 GB.</w:t>
      </w:r>
    </w:p>
    <w:sectPr w:rsidR="001B31E9" w:rsidRPr="00D836D8">
      <w:headerReference w:type="default" r:id="rId8"/>
      <w:footerReference w:type="default" r:id="rId9"/>
      <w:pgSz w:w="11900" w:h="16840"/>
      <w:pgMar w:top="1417" w:right="1417" w:bottom="1417" w:left="1417" w:header="11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D4F34" w14:textId="77777777" w:rsidR="00425492" w:rsidRDefault="00425492">
      <w:r>
        <w:separator/>
      </w:r>
    </w:p>
  </w:endnote>
  <w:endnote w:type="continuationSeparator" w:id="0">
    <w:p w14:paraId="03E3CECD" w14:textId="77777777" w:rsidR="00425492" w:rsidRDefault="0042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F6C4" w14:textId="77777777" w:rsidR="00333804" w:rsidRDefault="00333804">
    <w:pPr>
      <w:pStyle w:val="Stopka"/>
      <w:pBdr>
        <w:top w:val="single" w:sz="4" w:space="0" w:color="000000"/>
      </w:pBdr>
      <w:tabs>
        <w:tab w:val="clear" w:pos="9072"/>
        <w:tab w:val="right" w:pos="9046"/>
      </w:tabs>
      <w:jc w:val="right"/>
      <w:rPr>
        <w:sz w:val="12"/>
        <w:szCs w:val="12"/>
      </w:rPr>
    </w:pPr>
  </w:p>
  <w:p w14:paraId="72D2917F" w14:textId="0BA076C0" w:rsidR="00333804" w:rsidRDefault="00333804">
    <w:pPr>
      <w:pStyle w:val="Stopka"/>
      <w:tabs>
        <w:tab w:val="clear" w:pos="9072"/>
        <w:tab w:val="right" w:pos="9046"/>
      </w:tabs>
      <w:jc w:val="center"/>
    </w:pPr>
    <w:r w:rsidRPr="00605C45">
      <w:rPr>
        <w:sz w:val="16"/>
        <w:szCs w:val="16"/>
        <w:lang w:val="pl-PL"/>
      </w:rPr>
      <w:t xml:space="preserve">Opis Przedmiotu Zamówienia str. </w:t>
    </w:r>
    <w:r>
      <w:rPr>
        <w:sz w:val="16"/>
        <w:szCs w:val="16"/>
      </w:rPr>
      <w:fldChar w:fldCharType="begin"/>
    </w:r>
    <w:r w:rsidRPr="00605C45">
      <w:rPr>
        <w:sz w:val="16"/>
        <w:szCs w:val="16"/>
        <w:lang w:val="pl-PL"/>
      </w:rPr>
      <w:instrText xml:space="preserve"> PAGE </w:instrText>
    </w:r>
    <w:r>
      <w:rPr>
        <w:sz w:val="16"/>
        <w:szCs w:val="16"/>
      </w:rPr>
      <w:fldChar w:fldCharType="separate"/>
    </w:r>
    <w:r w:rsidR="00216880">
      <w:rPr>
        <w:noProof/>
        <w:sz w:val="16"/>
        <w:szCs w:val="16"/>
        <w:lang w:val="pl-PL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A580" w14:textId="77777777" w:rsidR="00425492" w:rsidRDefault="00425492">
      <w:r>
        <w:separator/>
      </w:r>
    </w:p>
  </w:footnote>
  <w:footnote w:type="continuationSeparator" w:id="0">
    <w:p w14:paraId="2091799B" w14:textId="77777777" w:rsidR="00425492" w:rsidRDefault="0042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71B7" w14:textId="77777777" w:rsidR="00333804" w:rsidRDefault="00333804">
    <w:pPr>
      <w:pStyle w:val="Nagwek"/>
      <w:tabs>
        <w:tab w:val="clear" w:pos="9072"/>
        <w:tab w:val="right" w:pos="9046"/>
      </w:tabs>
    </w:pPr>
    <w:r>
      <w:rPr>
        <w:noProof/>
        <w:lang w:val="pl-PL" w:eastAsia="pl-PL"/>
      </w:rPr>
      <w:drawing>
        <wp:anchor distT="152400" distB="152400" distL="152400" distR="152400" simplePos="0" relativeHeight="251659264" behindDoc="1" locked="0" layoutInCell="1" allowOverlap="1" wp14:anchorId="284C97D0" wp14:editId="1D68CA86">
          <wp:simplePos x="0" y="0"/>
          <wp:positionH relativeFrom="page">
            <wp:posOffset>5426710</wp:posOffset>
          </wp:positionH>
          <wp:positionV relativeFrom="page">
            <wp:posOffset>6985</wp:posOffset>
          </wp:positionV>
          <wp:extent cx="2047240" cy="826135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50542"/>
                  <a:stretch>
                    <a:fillRect/>
                  </a:stretch>
                </pic:blipFill>
                <pic:spPr>
                  <a:xfrm>
                    <a:off x="0" y="0"/>
                    <a:ext cx="2047240" cy="826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582E46DA" wp14:editId="026100AD">
          <wp:simplePos x="0" y="0"/>
          <wp:positionH relativeFrom="page">
            <wp:posOffset>48895</wp:posOffset>
          </wp:positionH>
          <wp:positionV relativeFrom="page">
            <wp:posOffset>26670</wp:posOffset>
          </wp:positionV>
          <wp:extent cx="1887220" cy="826135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54406"/>
                  <a:stretch>
                    <a:fillRect/>
                  </a:stretch>
                </pic:blipFill>
                <pic:spPr>
                  <a:xfrm>
                    <a:off x="0" y="0"/>
                    <a:ext cx="1887220" cy="826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152400" distB="152400" distL="152400" distR="152400" simplePos="0" relativeHeight="251660288" behindDoc="1" locked="0" layoutInCell="1" allowOverlap="1" wp14:anchorId="5E639A67" wp14:editId="2E274C0B">
          <wp:simplePos x="0" y="0"/>
          <wp:positionH relativeFrom="page">
            <wp:posOffset>2940050</wp:posOffset>
          </wp:positionH>
          <wp:positionV relativeFrom="page">
            <wp:posOffset>306070</wp:posOffset>
          </wp:positionV>
          <wp:extent cx="1522730" cy="320040"/>
          <wp:effectExtent l="0" t="0" r="0" b="0"/>
          <wp:wrapNone/>
          <wp:docPr id="3" name="officeArt object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http://intranet/intranet/uslugi/logotypy/logotypy-utk/send/25-logotypy-utk/334-logo-z-przezroczystym-tlem-1800-px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20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4F6"/>
    <w:multiLevelType w:val="multilevel"/>
    <w:tmpl w:val="09265948"/>
    <w:numStyleLink w:val="ImportedStyle3"/>
  </w:abstractNum>
  <w:abstractNum w:abstractNumId="1" w15:restartNumberingAfterBreak="0">
    <w:nsid w:val="0CC4608D"/>
    <w:multiLevelType w:val="hybridMultilevel"/>
    <w:tmpl w:val="981E4C12"/>
    <w:styleLink w:val="Lettered"/>
    <w:lvl w:ilvl="0" w:tplc="AAE0F23E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C6996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5DF0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36D9D0">
      <w:start w:val="1"/>
      <w:numFmt w:val="lowerLetter"/>
      <w:lvlText w:val="%4)"/>
      <w:lvlJc w:val="left"/>
      <w:pPr>
        <w:ind w:left="145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043C8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0A9C5E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0E8D7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C0261A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A66196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97741D"/>
    <w:multiLevelType w:val="hybridMultilevel"/>
    <w:tmpl w:val="9ACAA902"/>
    <w:styleLink w:val="Numbered"/>
    <w:lvl w:ilvl="0" w:tplc="2FD6785A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1A6BEA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58270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E6EDE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381D2C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04C3E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C0559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FEC260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2942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F46245"/>
    <w:multiLevelType w:val="hybridMultilevel"/>
    <w:tmpl w:val="32869FC6"/>
    <w:numStyleLink w:val="ImportedStyle2"/>
  </w:abstractNum>
  <w:abstractNum w:abstractNumId="4" w15:restartNumberingAfterBreak="0">
    <w:nsid w:val="18D265CE"/>
    <w:multiLevelType w:val="multilevel"/>
    <w:tmpl w:val="5E0A368E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7" w:hanging="44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FE7055"/>
    <w:multiLevelType w:val="hybridMultilevel"/>
    <w:tmpl w:val="847E4D10"/>
    <w:numStyleLink w:val="ImportedStyle7"/>
  </w:abstractNum>
  <w:abstractNum w:abstractNumId="6" w15:restartNumberingAfterBreak="0">
    <w:nsid w:val="24EF29D9"/>
    <w:multiLevelType w:val="hybridMultilevel"/>
    <w:tmpl w:val="5F8ACFD6"/>
    <w:styleLink w:val="Bullets"/>
    <w:lvl w:ilvl="0" w:tplc="FBE2BE9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CA9104">
      <w:start w:val="1"/>
      <w:numFmt w:val="lowerLetter"/>
      <w:lvlText w:val="%2)"/>
      <w:lvlJc w:val="left"/>
      <w:pPr>
        <w:ind w:left="1323" w:hanging="189"/>
      </w:pPr>
      <w:rPr>
        <w:rFonts w:ascii="Arial Narrow" w:eastAsia="Calibri" w:hAnsi="Arial Narrow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922F4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26D15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F2786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8838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1A458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6F01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5CDD1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4117BEA"/>
    <w:multiLevelType w:val="hybridMultilevel"/>
    <w:tmpl w:val="32869FC6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8F804E8"/>
    <w:multiLevelType w:val="multilevel"/>
    <w:tmpl w:val="09265948"/>
    <w:styleLink w:val="ImportedStyle3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5" w:hanging="567"/>
      </w:pPr>
      <w:rPr>
        <w:rFonts w:ascii="Arial Narrow" w:eastAsia="Arial Unicode MS" w:hAnsi="Arial Narrow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584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689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830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935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76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57C4A85"/>
    <w:multiLevelType w:val="multilevel"/>
    <w:tmpl w:val="71569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61232AC"/>
    <w:multiLevelType w:val="multilevel"/>
    <w:tmpl w:val="BC34942C"/>
    <w:styleLink w:val="ImportedStyle30"/>
    <w:lvl w:ilvl="0">
      <w:start w:val="1"/>
      <w:numFmt w:val="decimal"/>
      <w:lvlText w:val="%1."/>
      <w:lvlJc w:val="left"/>
      <w:pPr>
        <w:ind w:left="1800" w:hanging="18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95" w:hanging="18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990" w:hanging="1800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ind w:left="18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ind w:left="30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ind w:left="33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2743849"/>
    <w:multiLevelType w:val="multilevel"/>
    <w:tmpl w:val="EFBEFA58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140ECC"/>
    <w:multiLevelType w:val="hybridMultilevel"/>
    <w:tmpl w:val="847E4D10"/>
    <w:styleLink w:val="ImportedStyle7"/>
    <w:lvl w:ilvl="0" w:tplc="847E4D1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DABAA4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880642">
      <w:start w:val="1"/>
      <w:numFmt w:val="lowerRoman"/>
      <w:lvlText w:val="%3."/>
      <w:lvlJc w:val="left"/>
      <w:pPr>
        <w:ind w:left="1866" w:hanging="3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FAE67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C05266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D8DDDA">
      <w:start w:val="1"/>
      <w:numFmt w:val="lowerRoman"/>
      <w:lvlText w:val="%6."/>
      <w:lvlJc w:val="left"/>
      <w:pPr>
        <w:ind w:left="4026" w:hanging="3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BAC09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0E116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8B668">
      <w:start w:val="1"/>
      <w:numFmt w:val="lowerRoman"/>
      <w:lvlText w:val="%9."/>
      <w:lvlJc w:val="left"/>
      <w:pPr>
        <w:ind w:left="6186" w:hanging="3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61C1648"/>
    <w:multiLevelType w:val="hybridMultilevel"/>
    <w:tmpl w:val="C008AEEC"/>
    <w:lvl w:ilvl="0" w:tplc="88A6C87C">
      <w:start w:val="3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60771"/>
    <w:multiLevelType w:val="hybridMultilevel"/>
    <w:tmpl w:val="4F7EE3F4"/>
    <w:styleLink w:val="ImportedStyle8"/>
    <w:lvl w:ilvl="0" w:tplc="A712DA7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2FDBC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129CDC">
      <w:start w:val="1"/>
      <w:numFmt w:val="lowerRoman"/>
      <w:lvlText w:val="%3."/>
      <w:lvlJc w:val="left"/>
      <w:pPr>
        <w:ind w:left="2367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C8DAD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23B74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4EDC06">
      <w:start w:val="1"/>
      <w:numFmt w:val="lowerRoman"/>
      <w:lvlText w:val="%6."/>
      <w:lvlJc w:val="left"/>
      <w:pPr>
        <w:ind w:left="4527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E33BA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A811E6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2E389A">
      <w:start w:val="1"/>
      <w:numFmt w:val="lowerRoman"/>
      <w:lvlText w:val="%9."/>
      <w:lvlJc w:val="left"/>
      <w:pPr>
        <w:ind w:left="6687" w:hanging="2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4F0826"/>
    <w:multiLevelType w:val="hybridMultilevel"/>
    <w:tmpl w:val="E3306CAA"/>
    <w:lvl w:ilvl="0" w:tplc="D2103A0A">
      <w:start w:val="4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  <w:lvlOverride w:ilvl="1">
      <w:lvl w:ilvl="1">
        <w:start w:val="1"/>
        <w:numFmt w:val="decimal"/>
        <w:lvlText w:val="%2."/>
        <w:lvlJc w:val="left"/>
        <w:pPr>
          <w:ind w:left="1135" w:hanging="567"/>
        </w:pPr>
        <w:rPr>
          <w:rFonts w:ascii="Arial Narrow" w:eastAsia="Arial Unicode MS" w:hAnsi="Arial Narrow" w:cs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2"/>
  </w:num>
  <w:num w:numId="6">
    <w:abstractNumId w:val="3"/>
    <w:lvlOverride w:ilvl="0">
      <w:lvl w:ilvl="0" w:tplc="6A2A4544">
        <w:start w:val="3"/>
        <w:numFmt w:val="upperRoman"/>
        <w:lvlText w:val="%1."/>
        <w:lvlJc w:val="left"/>
        <w:pPr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DC93AE">
        <w:start w:val="1"/>
        <w:numFmt w:val="lowerLetter"/>
        <w:lvlText w:val="%2."/>
        <w:lvlJc w:val="left"/>
        <w:pPr>
          <w:ind w:left="136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04EF4A">
        <w:start w:val="1"/>
        <w:numFmt w:val="lowerRoman"/>
        <w:lvlText w:val="%3."/>
        <w:lvlJc w:val="left"/>
        <w:pPr>
          <w:ind w:left="208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2AD114">
        <w:start w:val="1"/>
        <w:numFmt w:val="decimal"/>
        <w:lvlText w:val="%4."/>
        <w:lvlJc w:val="left"/>
        <w:pPr>
          <w:ind w:left="2807" w:hanging="28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AA0790">
        <w:start w:val="1"/>
        <w:numFmt w:val="lowerLetter"/>
        <w:lvlText w:val="%5."/>
        <w:lvlJc w:val="left"/>
        <w:pPr>
          <w:ind w:left="352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7249B8">
        <w:start w:val="1"/>
        <w:numFmt w:val="lowerRoman"/>
        <w:lvlText w:val="%6."/>
        <w:lvlJc w:val="left"/>
        <w:pPr>
          <w:ind w:left="424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262966">
        <w:start w:val="1"/>
        <w:numFmt w:val="decimal"/>
        <w:lvlText w:val="%7."/>
        <w:lvlJc w:val="left"/>
        <w:pPr>
          <w:ind w:left="4967" w:hanging="287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D46D98">
        <w:start w:val="1"/>
        <w:numFmt w:val="lowerLetter"/>
        <w:lvlText w:val="%8."/>
        <w:lvlJc w:val="left"/>
        <w:pPr>
          <w:ind w:left="568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F22366">
        <w:start w:val="1"/>
        <w:numFmt w:val="lowerRoman"/>
        <w:lvlText w:val="%9."/>
        <w:lvlJc w:val="left"/>
        <w:pPr>
          <w:ind w:left="6407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5"/>
    <w:lvlOverride w:ilvl="0">
      <w:lvl w:ilvl="0" w:tplc="2B36322C">
        <w:start w:val="1"/>
        <w:numFmt w:val="decimal"/>
        <w:lvlText w:val="%1."/>
        <w:lvlJc w:val="left"/>
        <w:pPr>
          <w:ind w:left="5106" w:hanging="426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2530087A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957C2386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4C4C6BEE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ED92A6B0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35544002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E906445E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4EB85844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A5DEDFB4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9">
    <w:abstractNumId w:val="17"/>
  </w:num>
  <w:num w:numId="10">
    <w:abstractNumId w:val="6"/>
  </w:num>
  <w:num w:numId="11">
    <w:abstractNumId w:val="12"/>
  </w:num>
  <w:num w:numId="12">
    <w:abstractNumId w:val="1"/>
  </w:num>
  <w:num w:numId="13">
    <w:abstractNumId w:val="18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14"/>
  </w:num>
  <w:num w:numId="19">
    <w:abstractNumId w:val="19"/>
  </w:num>
  <w:num w:numId="20">
    <w:abstractNumId w:val="4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A"/>
    <w:rsid w:val="000025D5"/>
    <w:rsid w:val="00004528"/>
    <w:rsid w:val="00004A4D"/>
    <w:rsid w:val="00005AA7"/>
    <w:rsid w:val="00007D32"/>
    <w:rsid w:val="0001049D"/>
    <w:rsid w:val="00010F40"/>
    <w:rsid w:val="000130BF"/>
    <w:rsid w:val="00013A36"/>
    <w:rsid w:val="000147AA"/>
    <w:rsid w:val="0001585F"/>
    <w:rsid w:val="000178EA"/>
    <w:rsid w:val="0001794F"/>
    <w:rsid w:val="0002737F"/>
    <w:rsid w:val="000302F6"/>
    <w:rsid w:val="0003080A"/>
    <w:rsid w:val="00030E01"/>
    <w:rsid w:val="00032189"/>
    <w:rsid w:val="00032562"/>
    <w:rsid w:val="000327C6"/>
    <w:rsid w:val="000345AD"/>
    <w:rsid w:val="000358B6"/>
    <w:rsid w:val="00042910"/>
    <w:rsid w:val="00043E0B"/>
    <w:rsid w:val="000444C5"/>
    <w:rsid w:val="00045314"/>
    <w:rsid w:val="00046FA9"/>
    <w:rsid w:val="00050231"/>
    <w:rsid w:val="00050485"/>
    <w:rsid w:val="00050D49"/>
    <w:rsid w:val="00052F80"/>
    <w:rsid w:val="0005534F"/>
    <w:rsid w:val="00056152"/>
    <w:rsid w:val="00057BAD"/>
    <w:rsid w:val="000608BE"/>
    <w:rsid w:val="00060C85"/>
    <w:rsid w:val="000626B5"/>
    <w:rsid w:val="00070DBC"/>
    <w:rsid w:val="000716B5"/>
    <w:rsid w:val="00076A59"/>
    <w:rsid w:val="00080214"/>
    <w:rsid w:val="00083454"/>
    <w:rsid w:val="0009166D"/>
    <w:rsid w:val="000950A4"/>
    <w:rsid w:val="000954E5"/>
    <w:rsid w:val="0009650C"/>
    <w:rsid w:val="000A4357"/>
    <w:rsid w:val="000A5ECE"/>
    <w:rsid w:val="000A709C"/>
    <w:rsid w:val="000C07B0"/>
    <w:rsid w:val="000C3FDF"/>
    <w:rsid w:val="000C4CEB"/>
    <w:rsid w:val="000C6B08"/>
    <w:rsid w:val="000C7663"/>
    <w:rsid w:val="000D0FD0"/>
    <w:rsid w:val="000D4229"/>
    <w:rsid w:val="000D4EE0"/>
    <w:rsid w:val="000D60B1"/>
    <w:rsid w:val="000E0F91"/>
    <w:rsid w:val="000E2188"/>
    <w:rsid w:val="000E31E7"/>
    <w:rsid w:val="000F10A9"/>
    <w:rsid w:val="000F27D7"/>
    <w:rsid w:val="000F58F0"/>
    <w:rsid w:val="00105028"/>
    <w:rsid w:val="001069FA"/>
    <w:rsid w:val="00115DC5"/>
    <w:rsid w:val="0011674F"/>
    <w:rsid w:val="0012010E"/>
    <w:rsid w:val="00121563"/>
    <w:rsid w:val="00122F7F"/>
    <w:rsid w:val="001234AA"/>
    <w:rsid w:val="0012588F"/>
    <w:rsid w:val="00131AE9"/>
    <w:rsid w:val="00131F10"/>
    <w:rsid w:val="001367A4"/>
    <w:rsid w:val="00137643"/>
    <w:rsid w:val="00137CFA"/>
    <w:rsid w:val="001413EC"/>
    <w:rsid w:val="00143C35"/>
    <w:rsid w:val="00147E4A"/>
    <w:rsid w:val="001508D3"/>
    <w:rsid w:val="0015117E"/>
    <w:rsid w:val="00151427"/>
    <w:rsid w:val="0015171E"/>
    <w:rsid w:val="001542B2"/>
    <w:rsid w:val="00157673"/>
    <w:rsid w:val="0015774C"/>
    <w:rsid w:val="00161F6F"/>
    <w:rsid w:val="00163D39"/>
    <w:rsid w:val="00163FA0"/>
    <w:rsid w:val="00170AB7"/>
    <w:rsid w:val="00171BB9"/>
    <w:rsid w:val="00173847"/>
    <w:rsid w:val="0017493A"/>
    <w:rsid w:val="0017521A"/>
    <w:rsid w:val="001753FF"/>
    <w:rsid w:val="001758E9"/>
    <w:rsid w:val="00183767"/>
    <w:rsid w:val="00183E01"/>
    <w:rsid w:val="0018565B"/>
    <w:rsid w:val="001A3EC6"/>
    <w:rsid w:val="001A4C66"/>
    <w:rsid w:val="001A6C35"/>
    <w:rsid w:val="001B31E9"/>
    <w:rsid w:val="001B45A2"/>
    <w:rsid w:val="001C4FA4"/>
    <w:rsid w:val="001C593F"/>
    <w:rsid w:val="001C72A7"/>
    <w:rsid w:val="001C7817"/>
    <w:rsid w:val="001C7B73"/>
    <w:rsid w:val="001D144B"/>
    <w:rsid w:val="001D664D"/>
    <w:rsid w:val="001E0282"/>
    <w:rsid w:val="001E47AF"/>
    <w:rsid w:val="001E56C3"/>
    <w:rsid w:val="001F08F2"/>
    <w:rsid w:val="001F30F9"/>
    <w:rsid w:val="001F428F"/>
    <w:rsid w:val="001F6078"/>
    <w:rsid w:val="002003B4"/>
    <w:rsid w:val="002033B6"/>
    <w:rsid w:val="00203F8D"/>
    <w:rsid w:val="00204FCA"/>
    <w:rsid w:val="002064AA"/>
    <w:rsid w:val="00214672"/>
    <w:rsid w:val="00216880"/>
    <w:rsid w:val="002249D6"/>
    <w:rsid w:val="002258D3"/>
    <w:rsid w:val="00226382"/>
    <w:rsid w:val="00227741"/>
    <w:rsid w:val="00232C4A"/>
    <w:rsid w:val="00233A26"/>
    <w:rsid w:val="00233E18"/>
    <w:rsid w:val="00235692"/>
    <w:rsid w:val="00253A67"/>
    <w:rsid w:val="00256A64"/>
    <w:rsid w:val="0025740E"/>
    <w:rsid w:val="00261E32"/>
    <w:rsid w:val="0026200D"/>
    <w:rsid w:val="00262128"/>
    <w:rsid w:val="00265A07"/>
    <w:rsid w:val="002669B0"/>
    <w:rsid w:val="00266C3F"/>
    <w:rsid w:val="00267AA0"/>
    <w:rsid w:val="00270F37"/>
    <w:rsid w:val="002714BA"/>
    <w:rsid w:val="002714C8"/>
    <w:rsid w:val="00272590"/>
    <w:rsid w:val="00275662"/>
    <w:rsid w:val="002768E1"/>
    <w:rsid w:val="002828AE"/>
    <w:rsid w:val="00283056"/>
    <w:rsid w:val="00292A33"/>
    <w:rsid w:val="00293966"/>
    <w:rsid w:val="00293F67"/>
    <w:rsid w:val="0029446B"/>
    <w:rsid w:val="00294DAC"/>
    <w:rsid w:val="002A0E46"/>
    <w:rsid w:val="002A0FAE"/>
    <w:rsid w:val="002A2527"/>
    <w:rsid w:val="002B05A5"/>
    <w:rsid w:val="002B0C78"/>
    <w:rsid w:val="002B4559"/>
    <w:rsid w:val="002B460D"/>
    <w:rsid w:val="002C0A93"/>
    <w:rsid w:val="002C1438"/>
    <w:rsid w:val="002C17FC"/>
    <w:rsid w:val="002C4DDC"/>
    <w:rsid w:val="002C5056"/>
    <w:rsid w:val="002C648C"/>
    <w:rsid w:val="002C6D73"/>
    <w:rsid w:val="002C7569"/>
    <w:rsid w:val="002D12F5"/>
    <w:rsid w:val="002D2F4D"/>
    <w:rsid w:val="002D3CE4"/>
    <w:rsid w:val="002E061B"/>
    <w:rsid w:val="002E16BD"/>
    <w:rsid w:val="002E470B"/>
    <w:rsid w:val="002E48EE"/>
    <w:rsid w:val="002E7B71"/>
    <w:rsid w:val="002F763A"/>
    <w:rsid w:val="00300BCA"/>
    <w:rsid w:val="00300DCF"/>
    <w:rsid w:val="00305B07"/>
    <w:rsid w:val="00307A46"/>
    <w:rsid w:val="003148E4"/>
    <w:rsid w:val="00314E8C"/>
    <w:rsid w:val="003152DD"/>
    <w:rsid w:val="003167B7"/>
    <w:rsid w:val="003202F3"/>
    <w:rsid w:val="00323B61"/>
    <w:rsid w:val="003243DA"/>
    <w:rsid w:val="00324C25"/>
    <w:rsid w:val="00325F77"/>
    <w:rsid w:val="00331A04"/>
    <w:rsid w:val="00333804"/>
    <w:rsid w:val="00334364"/>
    <w:rsid w:val="003374EF"/>
    <w:rsid w:val="00337CD6"/>
    <w:rsid w:val="00340CB4"/>
    <w:rsid w:val="00341825"/>
    <w:rsid w:val="00342DD7"/>
    <w:rsid w:val="00344AE7"/>
    <w:rsid w:val="00345378"/>
    <w:rsid w:val="00345E76"/>
    <w:rsid w:val="00346882"/>
    <w:rsid w:val="00350C53"/>
    <w:rsid w:val="00357819"/>
    <w:rsid w:val="00360CE7"/>
    <w:rsid w:val="00362952"/>
    <w:rsid w:val="00364205"/>
    <w:rsid w:val="00365CFC"/>
    <w:rsid w:val="003675A1"/>
    <w:rsid w:val="00367D34"/>
    <w:rsid w:val="00371949"/>
    <w:rsid w:val="003829C2"/>
    <w:rsid w:val="00382CB9"/>
    <w:rsid w:val="00386789"/>
    <w:rsid w:val="0039067F"/>
    <w:rsid w:val="0039083D"/>
    <w:rsid w:val="00390B3F"/>
    <w:rsid w:val="00392266"/>
    <w:rsid w:val="003930A2"/>
    <w:rsid w:val="00394F2F"/>
    <w:rsid w:val="00395453"/>
    <w:rsid w:val="003A4CA2"/>
    <w:rsid w:val="003B3C9E"/>
    <w:rsid w:val="003B5451"/>
    <w:rsid w:val="003B57B7"/>
    <w:rsid w:val="003C0C8F"/>
    <w:rsid w:val="003C109D"/>
    <w:rsid w:val="003C6333"/>
    <w:rsid w:val="003C6663"/>
    <w:rsid w:val="003C7524"/>
    <w:rsid w:val="003D141F"/>
    <w:rsid w:val="003D48CA"/>
    <w:rsid w:val="003E399D"/>
    <w:rsid w:val="003E5A57"/>
    <w:rsid w:val="003F00D8"/>
    <w:rsid w:val="003F0991"/>
    <w:rsid w:val="003F0D4C"/>
    <w:rsid w:val="003F12FE"/>
    <w:rsid w:val="003F1964"/>
    <w:rsid w:val="003F4934"/>
    <w:rsid w:val="003F7060"/>
    <w:rsid w:val="00401D10"/>
    <w:rsid w:val="004023B2"/>
    <w:rsid w:val="00403F00"/>
    <w:rsid w:val="0040680C"/>
    <w:rsid w:val="004069C7"/>
    <w:rsid w:val="004233EB"/>
    <w:rsid w:val="004236B6"/>
    <w:rsid w:val="00425492"/>
    <w:rsid w:val="00430030"/>
    <w:rsid w:val="004317AF"/>
    <w:rsid w:val="00431AB2"/>
    <w:rsid w:val="00434878"/>
    <w:rsid w:val="0044147D"/>
    <w:rsid w:val="00442A4D"/>
    <w:rsid w:val="0044420B"/>
    <w:rsid w:val="00445904"/>
    <w:rsid w:val="00445B33"/>
    <w:rsid w:val="00454695"/>
    <w:rsid w:val="0045563B"/>
    <w:rsid w:val="00455C16"/>
    <w:rsid w:val="004565EF"/>
    <w:rsid w:val="00456670"/>
    <w:rsid w:val="0046072A"/>
    <w:rsid w:val="00460A25"/>
    <w:rsid w:val="00461773"/>
    <w:rsid w:val="0046334C"/>
    <w:rsid w:val="0046342F"/>
    <w:rsid w:val="004651FC"/>
    <w:rsid w:val="00470729"/>
    <w:rsid w:val="00472C8A"/>
    <w:rsid w:val="00474513"/>
    <w:rsid w:val="00475EB1"/>
    <w:rsid w:val="00483697"/>
    <w:rsid w:val="00485F9B"/>
    <w:rsid w:val="00486121"/>
    <w:rsid w:val="00491678"/>
    <w:rsid w:val="00491D44"/>
    <w:rsid w:val="004961AE"/>
    <w:rsid w:val="004A1DD7"/>
    <w:rsid w:val="004A20D3"/>
    <w:rsid w:val="004A22E4"/>
    <w:rsid w:val="004A26F6"/>
    <w:rsid w:val="004A6A66"/>
    <w:rsid w:val="004B266A"/>
    <w:rsid w:val="004C037D"/>
    <w:rsid w:val="004C4B9A"/>
    <w:rsid w:val="004C5BF7"/>
    <w:rsid w:val="004D4A21"/>
    <w:rsid w:val="004E025F"/>
    <w:rsid w:val="004E4C16"/>
    <w:rsid w:val="004E5BD2"/>
    <w:rsid w:val="004E68FA"/>
    <w:rsid w:val="004E7070"/>
    <w:rsid w:val="004F1F4A"/>
    <w:rsid w:val="004F445C"/>
    <w:rsid w:val="00502BA2"/>
    <w:rsid w:val="00505E64"/>
    <w:rsid w:val="005127D0"/>
    <w:rsid w:val="00512FD3"/>
    <w:rsid w:val="00513095"/>
    <w:rsid w:val="00515F82"/>
    <w:rsid w:val="00520504"/>
    <w:rsid w:val="00520C4F"/>
    <w:rsid w:val="00532908"/>
    <w:rsid w:val="00541466"/>
    <w:rsid w:val="0054235D"/>
    <w:rsid w:val="005443B1"/>
    <w:rsid w:val="00545C31"/>
    <w:rsid w:val="00552A5E"/>
    <w:rsid w:val="005535F7"/>
    <w:rsid w:val="00553FFA"/>
    <w:rsid w:val="005546F1"/>
    <w:rsid w:val="00555585"/>
    <w:rsid w:val="00555DD6"/>
    <w:rsid w:val="005567E3"/>
    <w:rsid w:val="00562B7C"/>
    <w:rsid w:val="00565F4F"/>
    <w:rsid w:val="0056758B"/>
    <w:rsid w:val="00573B11"/>
    <w:rsid w:val="005748FB"/>
    <w:rsid w:val="005758F8"/>
    <w:rsid w:val="00582B88"/>
    <w:rsid w:val="005860FA"/>
    <w:rsid w:val="00590BBC"/>
    <w:rsid w:val="00590C8C"/>
    <w:rsid w:val="005957EA"/>
    <w:rsid w:val="00595813"/>
    <w:rsid w:val="00595B9C"/>
    <w:rsid w:val="005A6C1C"/>
    <w:rsid w:val="005A6F15"/>
    <w:rsid w:val="005A76B0"/>
    <w:rsid w:val="005B0AAE"/>
    <w:rsid w:val="005B1F02"/>
    <w:rsid w:val="005B31B9"/>
    <w:rsid w:val="005B413C"/>
    <w:rsid w:val="005B4277"/>
    <w:rsid w:val="005B6FB8"/>
    <w:rsid w:val="005B72D2"/>
    <w:rsid w:val="005D1ADB"/>
    <w:rsid w:val="005D1B24"/>
    <w:rsid w:val="005D6689"/>
    <w:rsid w:val="005D6BE9"/>
    <w:rsid w:val="005D6DDC"/>
    <w:rsid w:val="005E1E05"/>
    <w:rsid w:val="005E4504"/>
    <w:rsid w:val="005E7209"/>
    <w:rsid w:val="005E7526"/>
    <w:rsid w:val="005F1773"/>
    <w:rsid w:val="005F1A41"/>
    <w:rsid w:val="005F200E"/>
    <w:rsid w:val="005F22E9"/>
    <w:rsid w:val="005F5657"/>
    <w:rsid w:val="005F63B4"/>
    <w:rsid w:val="00600C73"/>
    <w:rsid w:val="006047B9"/>
    <w:rsid w:val="00605C45"/>
    <w:rsid w:val="00605CC9"/>
    <w:rsid w:val="00605F21"/>
    <w:rsid w:val="00606328"/>
    <w:rsid w:val="00613671"/>
    <w:rsid w:val="00613900"/>
    <w:rsid w:val="00620666"/>
    <w:rsid w:val="00625EED"/>
    <w:rsid w:val="00626A22"/>
    <w:rsid w:val="0063359F"/>
    <w:rsid w:val="00633BFF"/>
    <w:rsid w:val="0064192A"/>
    <w:rsid w:val="00647D06"/>
    <w:rsid w:val="006500D2"/>
    <w:rsid w:val="00651946"/>
    <w:rsid w:val="0065376C"/>
    <w:rsid w:val="00655372"/>
    <w:rsid w:val="00657E48"/>
    <w:rsid w:val="00660CAC"/>
    <w:rsid w:val="0066186D"/>
    <w:rsid w:val="0066219B"/>
    <w:rsid w:val="00665415"/>
    <w:rsid w:val="00666009"/>
    <w:rsid w:val="00672877"/>
    <w:rsid w:val="00673F6B"/>
    <w:rsid w:val="00674B80"/>
    <w:rsid w:val="00675BFD"/>
    <w:rsid w:val="00675C52"/>
    <w:rsid w:val="006760F4"/>
    <w:rsid w:val="006774CA"/>
    <w:rsid w:val="00677E32"/>
    <w:rsid w:val="006859EB"/>
    <w:rsid w:val="00686005"/>
    <w:rsid w:val="00686E89"/>
    <w:rsid w:val="006903C5"/>
    <w:rsid w:val="00690C4F"/>
    <w:rsid w:val="00692D28"/>
    <w:rsid w:val="00693F23"/>
    <w:rsid w:val="006A05EA"/>
    <w:rsid w:val="006A5B04"/>
    <w:rsid w:val="006A69A5"/>
    <w:rsid w:val="006B7A2A"/>
    <w:rsid w:val="006C0994"/>
    <w:rsid w:val="006C0A4C"/>
    <w:rsid w:val="006C32AB"/>
    <w:rsid w:val="006D0ABB"/>
    <w:rsid w:val="006D1880"/>
    <w:rsid w:val="006D281F"/>
    <w:rsid w:val="006D34FC"/>
    <w:rsid w:val="006E25CD"/>
    <w:rsid w:val="006E2EA8"/>
    <w:rsid w:val="006E2FF6"/>
    <w:rsid w:val="006E3BC2"/>
    <w:rsid w:val="006F072C"/>
    <w:rsid w:val="006F09AC"/>
    <w:rsid w:val="006F0DA3"/>
    <w:rsid w:val="006F1D94"/>
    <w:rsid w:val="006F2B21"/>
    <w:rsid w:val="006F2BD1"/>
    <w:rsid w:val="006F38A2"/>
    <w:rsid w:val="006F71CB"/>
    <w:rsid w:val="006F7CEB"/>
    <w:rsid w:val="00700507"/>
    <w:rsid w:val="0070665A"/>
    <w:rsid w:val="00707575"/>
    <w:rsid w:val="0072457D"/>
    <w:rsid w:val="00726CC0"/>
    <w:rsid w:val="00730317"/>
    <w:rsid w:val="00732F3A"/>
    <w:rsid w:val="00734880"/>
    <w:rsid w:val="00734955"/>
    <w:rsid w:val="00735AC7"/>
    <w:rsid w:val="00735FDB"/>
    <w:rsid w:val="0073650B"/>
    <w:rsid w:val="007425AA"/>
    <w:rsid w:val="00752CE2"/>
    <w:rsid w:val="00753AD3"/>
    <w:rsid w:val="00755F0F"/>
    <w:rsid w:val="00757DAE"/>
    <w:rsid w:val="00757F0A"/>
    <w:rsid w:val="007624DF"/>
    <w:rsid w:val="00763024"/>
    <w:rsid w:val="007671AF"/>
    <w:rsid w:val="00770779"/>
    <w:rsid w:val="00770C5A"/>
    <w:rsid w:val="00770CD3"/>
    <w:rsid w:val="00772190"/>
    <w:rsid w:val="00775BA8"/>
    <w:rsid w:val="00776891"/>
    <w:rsid w:val="00777998"/>
    <w:rsid w:val="00782B40"/>
    <w:rsid w:val="0078420C"/>
    <w:rsid w:val="00784EF7"/>
    <w:rsid w:val="00786466"/>
    <w:rsid w:val="00786A83"/>
    <w:rsid w:val="00786C6A"/>
    <w:rsid w:val="00795A42"/>
    <w:rsid w:val="00796E0A"/>
    <w:rsid w:val="007A5CB3"/>
    <w:rsid w:val="007B1BE9"/>
    <w:rsid w:val="007B1BF8"/>
    <w:rsid w:val="007B2495"/>
    <w:rsid w:val="007B4485"/>
    <w:rsid w:val="007B4B95"/>
    <w:rsid w:val="007B5903"/>
    <w:rsid w:val="007C0706"/>
    <w:rsid w:val="007C1268"/>
    <w:rsid w:val="007C6F19"/>
    <w:rsid w:val="007D1EA2"/>
    <w:rsid w:val="007D6BEE"/>
    <w:rsid w:val="007E385E"/>
    <w:rsid w:val="007E466F"/>
    <w:rsid w:val="007E46F2"/>
    <w:rsid w:val="007E5C8A"/>
    <w:rsid w:val="007E6D1D"/>
    <w:rsid w:val="007F00D5"/>
    <w:rsid w:val="007F1AEA"/>
    <w:rsid w:val="007F1B82"/>
    <w:rsid w:val="007F2262"/>
    <w:rsid w:val="007F2EA5"/>
    <w:rsid w:val="007F4793"/>
    <w:rsid w:val="007F636C"/>
    <w:rsid w:val="007F66A4"/>
    <w:rsid w:val="00803E70"/>
    <w:rsid w:val="00804018"/>
    <w:rsid w:val="008067A1"/>
    <w:rsid w:val="0081312F"/>
    <w:rsid w:val="0081427E"/>
    <w:rsid w:val="0081463A"/>
    <w:rsid w:val="00816A9E"/>
    <w:rsid w:val="00824B09"/>
    <w:rsid w:val="00827CBA"/>
    <w:rsid w:val="00830698"/>
    <w:rsid w:val="008348DE"/>
    <w:rsid w:val="00834A3D"/>
    <w:rsid w:val="0083506D"/>
    <w:rsid w:val="008373E0"/>
    <w:rsid w:val="00837D70"/>
    <w:rsid w:val="00841AAA"/>
    <w:rsid w:val="008435A9"/>
    <w:rsid w:val="0084469A"/>
    <w:rsid w:val="00845927"/>
    <w:rsid w:val="00846461"/>
    <w:rsid w:val="0085149F"/>
    <w:rsid w:val="00852AB4"/>
    <w:rsid w:val="00853C70"/>
    <w:rsid w:val="008547D7"/>
    <w:rsid w:val="008624C5"/>
    <w:rsid w:val="00864EF2"/>
    <w:rsid w:val="0087084F"/>
    <w:rsid w:val="00873D75"/>
    <w:rsid w:val="00873FBB"/>
    <w:rsid w:val="00874CC4"/>
    <w:rsid w:val="00875441"/>
    <w:rsid w:val="00876BE5"/>
    <w:rsid w:val="00880BA3"/>
    <w:rsid w:val="0088175E"/>
    <w:rsid w:val="00881D0A"/>
    <w:rsid w:val="008852E3"/>
    <w:rsid w:val="00891B24"/>
    <w:rsid w:val="00892F77"/>
    <w:rsid w:val="008A2379"/>
    <w:rsid w:val="008A3367"/>
    <w:rsid w:val="008A35A8"/>
    <w:rsid w:val="008B02BE"/>
    <w:rsid w:val="008B0B9C"/>
    <w:rsid w:val="008B267A"/>
    <w:rsid w:val="008B516C"/>
    <w:rsid w:val="008B7001"/>
    <w:rsid w:val="008C778E"/>
    <w:rsid w:val="008D0074"/>
    <w:rsid w:val="008D2538"/>
    <w:rsid w:val="008D377C"/>
    <w:rsid w:val="008D3FA5"/>
    <w:rsid w:val="008D41E4"/>
    <w:rsid w:val="008D58D1"/>
    <w:rsid w:val="008E49EF"/>
    <w:rsid w:val="008F170B"/>
    <w:rsid w:val="008F1989"/>
    <w:rsid w:val="008F22C4"/>
    <w:rsid w:val="008F240D"/>
    <w:rsid w:val="008F409B"/>
    <w:rsid w:val="008F4457"/>
    <w:rsid w:val="008F6D85"/>
    <w:rsid w:val="00904FCC"/>
    <w:rsid w:val="00905A7D"/>
    <w:rsid w:val="0091183F"/>
    <w:rsid w:val="00912182"/>
    <w:rsid w:val="00917A0D"/>
    <w:rsid w:val="0092021E"/>
    <w:rsid w:val="00920A88"/>
    <w:rsid w:val="0092107B"/>
    <w:rsid w:val="009222D0"/>
    <w:rsid w:val="00922ED4"/>
    <w:rsid w:val="00923761"/>
    <w:rsid w:val="009237CD"/>
    <w:rsid w:val="009250B6"/>
    <w:rsid w:val="00925D27"/>
    <w:rsid w:val="009302F7"/>
    <w:rsid w:val="00932935"/>
    <w:rsid w:val="00934EB9"/>
    <w:rsid w:val="00934FB0"/>
    <w:rsid w:val="00941B3D"/>
    <w:rsid w:val="00942A5B"/>
    <w:rsid w:val="00952971"/>
    <w:rsid w:val="00953296"/>
    <w:rsid w:val="00954D97"/>
    <w:rsid w:val="0096406E"/>
    <w:rsid w:val="00965EEC"/>
    <w:rsid w:val="009710FD"/>
    <w:rsid w:val="009737DB"/>
    <w:rsid w:val="00975090"/>
    <w:rsid w:val="00975401"/>
    <w:rsid w:val="00975D42"/>
    <w:rsid w:val="00976010"/>
    <w:rsid w:val="00976EF5"/>
    <w:rsid w:val="00986CFA"/>
    <w:rsid w:val="00990408"/>
    <w:rsid w:val="00992207"/>
    <w:rsid w:val="009923E7"/>
    <w:rsid w:val="00994BB8"/>
    <w:rsid w:val="00994D3A"/>
    <w:rsid w:val="0099537B"/>
    <w:rsid w:val="00995530"/>
    <w:rsid w:val="0099601B"/>
    <w:rsid w:val="009A537F"/>
    <w:rsid w:val="009B4043"/>
    <w:rsid w:val="009B70A8"/>
    <w:rsid w:val="009C3E8F"/>
    <w:rsid w:val="009C594E"/>
    <w:rsid w:val="009D0047"/>
    <w:rsid w:val="009D1DB4"/>
    <w:rsid w:val="009D1FD8"/>
    <w:rsid w:val="009D450D"/>
    <w:rsid w:val="009E0ECD"/>
    <w:rsid w:val="009E3EF8"/>
    <w:rsid w:val="009E4F97"/>
    <w:rsid w:val="009F0284"/>
    <w:rsid w:val="009F7EC2"/>
    <w:rsid w:val="00A013F1"/>
    <w:rsid w:val="00A0467B"/>
    <w:rsid w:val="00A102A7"/>
    <w:rsid w:val="00A138BB"/>
    <w:rsid w:val="00A15CD2"/>
    <w:rsid w:val="00A162F1"/>
    <w:rsid w:val="00A16E53"/>
    <w:rsid w:val="00A205D2"/>
    <w:rsid w:val="00A2235C"/>
    <w:rsid w:val="00A2469C"/>
    <w:rsid w:val="00A24CC7"/>
    <w:rsid w:val="00A26659"/>
    <w:rsid w:val="00A3217D"/>
    <w:rsid w:val="00A3409C"/>
    <w:rsid w:val="00A35B1C"/>
    <w:rsid w:val="00A37DE7"/>
    <w:rsid w:val="00A40A8C"/>
    <w:rsid w:val="00A41FF5"/>
    <w:rsid w:val="00A427A4"/>
    <w:rsid w:val="00A46906"/>
    <w:rsid w:val="00A46BFE"/>
    <w:rsid w:val="00A47428"/>
    <w:rsid w:val="00A51420"/>
    <w:rsid w:val="00A5401D"/>
    <w:rsid w:val="00A60C17"/>
    <w:rsid w:val="00A61E0E"/>
    <w:rsid w:val="00A62C2A"/>
    <w:rsid w:val="00A748DB"/>
    <w:rsid w:val="00A775B0"/>
    <w:rsid w:val="00A80AD9"/>
    <w:rsid w:val="00A80E36"/>
    <w:rsid w:val="00A837DB"/>
    <w:rsid w:val="00A90048"/>
    <w:rsid w:val="00AA0FBB"/>
    <w:rsid w:val="00AA27DC"/>
    <w:rsid w:val="00AA40DE"/>
    <w:rsid w:val="00AA41E9"/>
    <w:rsid w:val="00AA4612"/>
    <w:rsid w:val="00AA6169"/>
    <w:rsid w:val="00AB00E9"/>
    <w:rsid w:val="00AB3A64"/>
    <w:rsid w:val="00AB7EF6"/>
    <w:rsid w:val="00AC0482"/>
    <w:rsid w:val="00AC0E13"/>
    <w:rsid w:val="00AC3814"/>
    <w:rsid w:val="00AD01DD"/>
    <w:rsid w:val="00AD21EA"/>
    <w:rsid w:val="00AD29ED"/>
    <w:rsid w:val="00AD2F2C"/>
    <w:rsid w:val="00AD3355"/>
    <w:rsid w:val="00AD3A0A"/>
    <w:rsid w:val="00AD3A8E"/>
    <w:rsid w:val="00AD6E66"/>
    <w:rsid w:val="00AE0238"/>
    <w:rsid w:val="00AE0267"/>
    <w:rsid w:val="00AE1DFA"/>
    <w:rsid w:val="00AE4728"/>
    <w:rsid w:val="00AE4D32"/>
    <w:rsid w:val="00AF0979"/>
    <w:rsid w:val="00AF4EF4"/>
    <w:rsid w:val="00AF54E3"/>
    <w:rsid w:val="00B005EF"/>
    <w:rsid w:val="00B02862"/>
    <w:rsid w:val="00B02AF0"/>
    <w:rsid w:val="00B06688"/>
    <w:rsid w:val="00B10C85"/>
    <w:rsid w:val="00B11F80"/>
    <w:rsid w:val="00B1255C"/>
    <w:rsid w:val="00B13AF5"/>
    <w:rsid w:val="00B13D61"/>
    <w:rsid w:val="00B14884"/>
    <w:rsid w:val="00B1609C"/>
    <w:rsid w:val="00B164A4"/>
    <w:rsid w:val="00B20CEB"/>
    <w:rsid w:val="00B261AA"/>
    <w:rsid w:val="00B414BB"/>
    <w:rsid w:val="00B4361B"/>
    <w:rsid w:val="00B43A84"/>
    <w:rsid w:val="00B45AF5"/>
    <w:rsid w:val="00B50DC9"/>
    <w:rsid w:val="00B567B7"/>
    <w:rsid w:val="00B56DCD"/>
    <w:rsid w:val="00B60D4B"/>
    <w:rsid w:val="00B62700"/>
    <w:rsid w:val="00B6289A"/>
    <w:rsid w:val="00B63771"/>
    <w:rsid w:val="00B67799"/>
    <w:rsid w:val="00B70D87"/>
    <w:rsid w:val="00B727DE"/>
    <w:rsid w:val="00B73E30"/>
    <w:rsid w:val="00B74F7C"/>
    <w:rsid w:val="00B7597B"/>
    <w:rsid w:val="00B76E9D"/>
    <w:rsid w:val="00B77CBA"/>
    <w:rsid w:val="00B80C61"/>
    <w:rsid w:val="00B85B46"/>
    <w:rsid w:val="00B92695"/>
    <w:rsid w:val="00B93670"/>
    <w:rsid w:val="00B94794"/>
    <w:rsid w:val="00B9548E"/>
    <w:rsid w:val="00B958E0"/>
    <w:rsid w:val="00B9638D"/>
    <w:rsid w:val="00BA12F3"/>
    <w:rsid w:val="00BA2705"/>
    <w:rsid w:val="00BA4049"/>
    <w:rsid w:val="00BA5452"/>
    <w:rsid w:val="00BB47EB"/>
    <w:rsid w:val="00BC5C8E"/>
    <w:rsid w:val="00BC73D4"/>
    <w:rsid w:val="00BD2505"/>
    <w:rsid w:val="00BD6BD7"/>
    <w:rsid w:val="00BD6D45"/>
    <w:rsid w:val="00BD7A46"/>
    <w:rsid w:val="00BE02E7"/>
    <w:rsid w:val="00BE14DA"/>
    <w:rsid w:val="00BE1D0F"/>
    <w:rsid w:val="00BE7997"/>
    <w:rsid w:val="00BE7EAF"/>
    <w:rsid w:val="00BF5D53"/>
    <w:rsid w:val="00C0233C"/>
    <w:rsid w:val="00C03258"/>
    <w:rsid w:val="00C06EEB"/>
    <w:rsid w:val="00C07683"/>
    <w:rsid w:val="00C1247A"/>
    <w:rsid w:val="00C15181"/>
    <w:rsid w:val="00C17B1C"/>
    <w:rsid w:val="00C20743"/>
    <w:rsid w:val="00C20C33"/>
    <w:rsid w:val="00C24D81"/>
    <w:rsid w:val="00C25A26"/>
    <w:rsid w:val="00C25CA3"/>
    <w:rsid w:val="00C26ECF"/>
    <w:rsid w:val="00C27E5C"/>
    <w:rsid w:val="00C446A2"/>
    <w:rsid w:val="00C44BB3"/>
    <w:rsid w:val="00C470AA"/>
    <w:rsid w:val="00C52E71"/>
    <w:rsid w:val="00C55DD0"/>
    <w:rsid w:val="00C6270C"/>
    <w:rsid w:val="00C63CE0"/>
    <w:rsid w:val="00C64B84"/>
    <w:rsid w:val="00C72221"/>
    <w:rsid w:val="00C74B2E"/>
    <w:rsid w:val="00C752DE"/>
    <w:rsid w:val="00C75432"/>
    <w:rsid w:val="00C75EDB"/>
    <w:rsid w:val="00C77C1D"/>
    <w:rsid w:val="00C8067B"/>
    <w:rsid w:val="00C8295A"/>
    <w:rsid w:val="00C8309F"/>
    <w:rsid w:val="00C85E04"/>
    <w:rsid w:val="00C90106"/>
    <w:rsid w:val="00C9246E"/>
    <w:rsid w:val="00C956DD"/>
    <w:rsid w:val="00C968FE"/>
    <w:rsid w:val="00CA1CAD"/>
    <w:rsid w:val="00CA477C"/>
    <w:rsid w:val="00CA50BD"/>
    <w:rsid w:val="00CA5FC1"/>
    <w:rsid w:val="00CB0D1E"/>
    <w:rsid w:val="00CB1537"/>
    <w:rsid w:val="00CB79F8"/>
    <w:rsid w:val="00CC05F9"/>
    <w:rsid w:val="00CC0D16"/>
    <w:rsid w:val="00CC133C"/>
    <w:rsid w:val="00CC388D"/>
    <w:rsid w:val="00CC6A23"/>
    <w:rsid w:val="00CD07C0"/>
    <w:rsid w:val="00CD1DF9"/>
    <w:rsid w:val="00CD3502"/>
    <w:rsid w:val="00CD3B6B"/>
    <w:rsid w:val="00CD6C20"/>
    <w:rsid w:val="00CD7130"/>
    <w:rsid w:val="00CD7C69"/>
    <w:rsid w:val="00CE0F41"/>
    <w:rsid w:val="00CE3CD3"/>
    <w:rsid w:val="00CE4169"/>
    <w:rsid w:val="00CE5789"/>
    <w:rsid w:val="00CF1061"/>
    <w:rsid w:val="00CF2749"/>
    <w:rsid w:val="00CF3AFB"/>
    <w:rsid w:val="00CF6BEC"/>
    <w:rsid w:val="00D00762"/>
    <w:rsid w:val="00D00927"/>
    <w:rsid w:val="00D03D7F"/>
    <w:rsid w:val="00D0715C"/>
    <w:rsid w:val="00D123B1"/>
    <w:rsid w:val="00D158E4"/>
    <w:rsid w:val="00D165F4"/>
    <w:rsid w:val="00D21E69"/>
    <w:rsid w:val="00D22D58"/>
    <w:rsid w:val="00D31E01"/>
    <w:rsid w:val="00D413A6"/>
    <w:rsid w:val="00D43E2C"/>
    <w:rsid w:val="00D501A9"/>
    <w:rsid w:val="00D50533"/>
    <w:rsid w:val="00D5355E"/>
    <w:rsid w:val="00D5460C"/>
    <w:rsid w:val="00D550D6"/>
    <w:rsid w:val="00D55374"/>
    <w:rsid w:val="00D600C5"/>
    <w:rsid w:val="00D60AB7"/>
    <w:rsid w:val="00D60DF5"/>
    <w:rsid w:val="00D6239A"/>
    <w:rsid w:val="00D63C4F"/>
    <w:rsid w:val="00D65A73"/>
    <w:rsid w:val="00D66AC9"/>
    <w:rsid w:val="00D677A1"/>
    <w:rsid w:val="00D67AE4"/>
    <w:rsid w:val="00D715A2"/>
    <w:rsid w:val="00D732C4"/>
    <w:rsid w:val="00D743D6"/>
    <w:rsid w:val="00D74850"/>
    <w:rsid w:val="00D7518F"/>
    <w:rsid w:val="00D7762B"/>
    <w:rsid w:val="00D836D8"/>
    <w:rsid w:val="00D83DF5"/>
    <w:rsid w:val="00DA1932"/>
    <w:rsid w:val="00DA3D1A"/>
    <w:rsid w:val="00DC03D8"/>
    <w:rsid w:val="00DC112B"/>
    <w:rsid w:val="00DD2733"/>
    <w:rsid w:val="00DD5560"/>
    <w:rsid w:val="00DE024E"/>
    <w:rsid w:val="00DE1FDC"/>
    <w:rsid w:val="00DE3A8E"/>
    <w:rsid w:val="00DE6BBA"/>
    <w:rsid w:val="00DE70FA"/>
    <w:rsid w:val="00DF410E"/>
    <w:rsid w:val="00DF67DE"/>
    <w:rsid w:val="00E01B0E"/>
    <w:rsid w:val="00E1176C"/>
    <w:rsid w:val="00E12CB6"/>
    <w:rsid w:val="00E14F56"/>
    <w:rsid w:val="00E163AB"/>
    <w:rsid w:val="00E20D3A"/>
    <w:rsid w:val="00E223EA"/>
    <w:rsid w:val="00E24141"/>
    <w:rsid w:val="00E30C7F"/>
    <w:rsid w:val="00E316C2"/>
    <w:rsid w:val="00E418B1"/>
    <w:rsid w:val="00E461F6"/>
    <w:rsid w:val="00E50A9D"/>
    <w:rsid w:val="00E516E0"/>
    <w:rsid w:val="00E51D27"/>
    <w:rsid w:val="00E63D85"/>
    <w:rsid w:val="00E67833"/>
    <w:rsid w:val="00E67A49"/>
    <w:rsid w:val="00E707E7"/>
    <w:rsid w:val="00E7256B"/>
    <w:rsid w:val="00E742F9"/>
    <w:rsid w:val="00E76355"/>
    <w:rsid w:val="00E771C1"/>
    <w:rsid w:val="00E77D6F"/>
    <w:rsid w:val="00E8378A"/>
    <w:rsid w:val="00E872AB"/>
    <w:rsid w:val="00E95202"/>
    <w:rsid w:val="00E964B9"/>
    <w:rsid w:val="00EA0085"/>
    <w:rsid w:val="00EA011D"/>
    <w:rsid w:val="00EA3DCB"/>
    <w:rsid w:val="00EB1917"/>
    <w:rsid w:val="00EB6499"/>
    <w:rsid w:val="00EC0EFD"/>
    <w:rsid w:val="00EC2CBD"/>
    <w:rsid w:val="00EC47B1"/>
    <w:rsid w:val="00ED1ADB"/>
    <w:rsid w:val="00ED614E"/>
    <w:rsid w:val="00EE24B5"/>
    <w:rsid w:val="00EF0389"/>
    <w:rsid w:val="00EF677C"/>
    <w:rsid w:val="00EF7C96"/>
    <w:rsid w:val="00F01DC6"/>
    <w:rsid w:val="00F02A47"/>
    <w:rsid w:val="00F07824"/>
    <w:rsid w:val="00F10929"/>
    <w:rsid w:val="00F119D8"/>
    <w:rsid w:val="00F122E8"/>
    <w:rsid w:val="00F16F26"/>
    <w:rsid w:val="00F219DB"/>
    <w:rsid w:val="00F222D2"/>
    <w:rsid w:val="00F24097"/>
    <w:rsid w:val="00F26F32"/>
    <w:rsid w:val="00F3062A"/>
    <w:rsid w:val="00F32479"/>
    <w:rsid w:val="00F361B3"/>
    <w:rsid w:val="00F46B05"/>
    <w:rsid w:val="00F60944"/>
    <w:rsid w:val="00F62B56"/>
    <w:rsid w:val="00F639E5"/>
    <w:rsid w:val="00F645C8"/>
    <w:rsid w:val="00F64FCC"/>
    <w:rsid w:val="00F6768D"/>
    <w:rsid w:val="00F74999"/>
    <w:rsid w:val="00F76502"/>
    <w:rsid w:val="00F81A91"/>
    <w:rsid w:val="00F902D2"/>
    <w:rsid w:val="00F91E17"/>
    <w:rsid w:val="00F95D65"/>
    <w:rsid w:val="00F96AF1"/>
    <w:rsid w:val="00F97953"/>
    <w:rsid w:val="00F97963"/>
    <w:rsid w:val="00FB0DEB"/>
    <w:rsid w:val="00FB1176"/>
    <w:rsid w:val="00FB2F55"/>
    <w:rsid w:val="00FB3FAB"/>
    <w:rsid w:val="00FB5569"/>
    <w:rsid w:val="00FC0619"/>
    <w:rsid w:val="00FC0E43"/>
    <w:rsid w:val="00FC5B38"/>
    <w:rsid w:val="00FC7D5A"/>
    <w:rsid w:val="00FD2E3A"/>
    <w:rsid w:val="00FD655E"/>
    <w:rsid w:val="00FE02CE"/>
    <w:rsid w:val="00FE32BA"/>
    <w:rsid w:val="00FF029C"/>
    <w:rsid w:val="00FF1243"/>
    <w:rsid w:val="00FF2427"/>
    <w:rsid w:val="00FF3B22"/>
    <w:rsid w:val="00FF4B13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C5A9"/>
  <w15:docId w15:val="{C4F8A6F7-1602-4D4A-BD99-F6271F71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5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6BE9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5F21"/>
    <w:pPr>
      <w:keepNext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color w:val="auto"/>
      <w:kern w:val="32"/>
      <w:szCs w:val="20"/>
      <w:bdr w:val="none" w:sz="0" w:space="0" w:color="auto"/>
      <w:lang w:val="pl-PL"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605F21"/>
    <w:pPr>
      <w:keepNext/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b/>
      <w:bCs/>
      <w:iCs/>
      <w:color w:val="auto"/>
      <w:szCs w:val="28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5F21"/>
    <w:pPr>
      <w:keepNext/>
      <w:numPr>
        <w:ilvl w:val="2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color w:val="auto"/>
      <w:sz w:val="22"/>
      <w:szCs w:val="22"/>
      <w:bdr w:val="none" w:sz="0" w:space="0" w:color="auto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5F21"/>
    <w:pPr>
      <w:keepNext/>
      <w:numPr>
        <w:ilvl w:val="3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F21"/>
    <w:pPr>
      <w:keepNext/>
      <w:numPr>
        <w:ilvl w:val="4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05F21"/>
    <w:pPr>
      <w:keepNext/>
      <w:numPr>
        <w:ilvl w:val="5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05F21"/>
    <w:pPr>
      <w:keepNext/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05F21"/>
    <w:pPr>
      <w:keepNext/>
      <w:numPr>
        <w:ilvl w:val="7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color w:val="auto"/>
      <w:sz w:val="22"/>
      <w:szCs w:val="20"/>
      <w:bdr w:val="none" w:sz="0" w:space="0" w:color="auto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F21"/>
    <w:pPr>
      <w:numPr>
        <w:ilvl w:val="8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color w:val="auto"/>
      <w:sz w:val="18"/>
      <w:szCs w:val="1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  <w:spacing w:before="120"/>
      <w:jc w:val="both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Akapitzlist">
    <w:name w:val="List Paragraph"/>
    <w:aliases w:val="L1,Numerowanie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paragraph" w:customStyle="1" w:styleId="Default">
    <w:name w:val="Default"/>
    <w:uiPriority w:val="99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8">
    <w:name w:val="Imported Style 8"/>
    <w:pPr>
      <w:numPr>
        <w:numId w:val="9"/>
      </w:numPr>
    </w:pPr>
  </w:style>
  <w:style w:type="numbering" w:customStyle="1" w:styleId="Bullets">
    <w:name w:val="Bullets"/>
    <w:pPr>
      <w:numPr>
        <w:numId w:val="10"/>
      </w:numPr>
    </w:pPr>
  </w:style>
  <w:style w:type="numbering" w:customStyle="1" w:styleId="ImportedStyle30">
    <w:name w:val="Imported Style 3.0"/>
    <w:pPr>
      <w:numPr>
        <w:numId w:val="11"/>
      </w:numPr>
    </w:pPr>
  </w:style>
  <w:style w:type="numbering" w:customStyle="1" w:styleId="Lettered">
    <w:name w:val="Lettered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48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unhideWhenUsed/>
    <w:rsid w:val="00271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1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4BA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4BA"/>
    <w:rPr>
      <w:rFonts w:eastAsia="Times New Roman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8131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605F21"/>
    <w:rPr>
      <w:rFonts w:ascii="Arial" w:eastAsia="Times New Roman" w:hAnsi="Arial" w:cs="Arial"/>
      <w:b/>
      <w:bCs/>
      <w:kern w:val="32"/>
      <w:sz w:val="24"/>
      <w:u w:color="000000"/>
      <w:bdr w:val="none" w:sz="0" w:space="0" w:color="auto"/>
      <w:lang w:val="pl-PL"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605F21"/>
    <w:rPr>
      <w:rFonts w:ascii="Arial Narrow" w:eastAsia="Times New Roman" w:hAnsi="Arial Narrow" w:cs="Arial"/>
      <w:b/>
      <w:bCs/>
      <w:iCs/>
      <w:sz w:val="24"/>
      <w:szCs w:val="28"/>
      <w:u w:color="000000"/>
      <w:bdr w:val="none" w:sz="0" w:space="0" w:color="auto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05F21"/>
    <w:rPr>
      <w:rFonts w:ascii="Arial Narrow" w:eastAsia="Times New Roman" w:hAnsi="Arial Narrow" w:cs="Arial"/>
      <w:b/>
      <w:bCs/>
      <w:sz w:val="22"/>
      <w:szCs w:val="22"/>
      <w:u w:color="000000"/>
      <w:bdr w:val="none" w:sz="0" w:space="0" w:color="auto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05F21"/>
    <w:rPr>
      <w:rFonts w:ascii="Arial Narrow" w:eastAsia="Times New Roman" w:hAnsi="Arial Narrow" w:cs="Tahoma"/>
      <w:b/>
      <w:bCs/>
      <w:sz w:val="22"/>
      <w:u w:color="000000"/>
      <w:bdr w:val="none" w:sz="0" w:space="0" w:color="auto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05F21"/>
    <w:rPr>
      <w:rFonts w:ascii="Arial" w:eastAsia="Times New Roman" w:hAnsi="Arial" w:cs="Tahoma"/>
      <w:b/>
      <w:bCs/>
      <w:i/>
      <w:iCs/>
      <w:sz w:val="18"/>
      <w:szCs w:val="18"/>
      <w:u w:color="000000"/>
      <w:bdr w:val="none" w:sz="0" w:space="0" w:color="auto"/>
      <w:lang w:val="pl-PL" w:eastAsia="pl-PL"/>
    </w:rPr>
  </w:style>
  <w:style w:type="table" w:styleId="Tabela-Siatka">
    <w:name w:val="Table Grid"/>
    <w:basedOn w:val="Standardowy"/>
    <w:uiPriority w:val="5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ind w:left="24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61"/>
      </w:tabs>
      <w:autoSpaceDE w:val="0"/>
      <w:autoSpaceDN w:val="0"/>
      <w:adjustRightInd w:val="0"/>
      <w:spacing w:after="60"/>
      <w:ind w:left="709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character" w:customStyle="1" w:styleId="NagwekZnak">
    <w:name w:val="Nagłówek Znak"/>
    <w:link w:val="Nagwek"/>
    <w:uiPriority w:val="99"/>
    <w:locked/>
    <w:rsid w:val="00605F21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link w:val="Stopka"/>
    <w:uiPriority w:val="99"/>
    <w:locked/>
    <w:rsid w:val="00605F21"/>
    <w:rPr>
      <w:rFonts w:cs="Arial Unicode MS"/>
      <w:color w:val="000000"/>
      <w:sz w:val="24"/>
      <w:szCs w:val="24"/>
      <w:u w:color="000000"/>
    </w:rPr>
  </w:style>
  <w:style w:type="paragraph" w:styleId="Spistreci5">
    <w:name w:val="toc 5"/>
    <w:basedOn w:val="Normalny"/>
    <w:next w:val="Normalny"/>
    <w:autoRedefine/>
    <w:uiPriority w:val="9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ind w:left="9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 Narrow" w:hAnsi="Arial Narrow" w:cs="Tahoma"/>
      <w:color w:val="auto"/>
      <w:sz w:val="20"/>
      <w:szCs w:val="20"/>
      <w:bdr w:val="none" w:sz="0" w:space="0" w:color="auto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05F21"/>
    <w:rPr>
      <w:rFonts w:ascii="Arial Narrow" w:eastAsia="Times New Roman" w:hAnsi="Arial Narrow" w:cs="Tahoma"/>
      <w:bdr w:val="none" w:sz="0" w:space="0" w:color="auto"/>
      <w:lang w:val="pl-PL" w:eastAsia="pl-PL"/>
    </w:rPr>
  </w:style>
  <w:style w:type="character" w:styleId="Odwoanieprzypisukocowego">
    <w:name w:val="endnote reference"/>
    <w:uiPriority w:val="99"/>
    <w:rsid w:val="00605F21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605F21"/>
    <w:pPr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autoSpaceDE w:val="0"/>
      <w:autoSpaceDN w:val="0"/>
      <w:adjustRightInd w:val="0"/>
      <w:spacing w:before="120" w:after="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customStyle="1" w:styleId="Wyliczenie1">
    <w:name w:val="Wyliczenie 1'"/>
    <w:basedOn w:val="Normalny"/>
    <w:uiPriority w:val="99"/>
    <w:rsid w:val="00605F21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autoSpaceDE w:val="0"/>
      <w:autoSpaceDN w:val="0"/>
      <w:adjustRightInd w:val="0"/>
      <w:spacing w:before="120" w:after="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" w:hAnsi="Arial" w:cs="Arial"/>
      <w:color w:val="auto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F21"/>
    <w:rPr>
      <w:rFonts w:ascii="Arial" w:eastAsia="Times New Roman" w:hAnsi="Arial" w:cs="Arial"/>
      <w:sz w:val="22"/>
      <w:bdr w:val="none" w:sz="0" w:space="0" w:color="auto"/>
      <w:lang w:val="pl-PL"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pl-PL" w:eastAsia="pl-PL"/>
    </w:rPr>
  </w:style>
  <w:style w:type="paragraph" w:customStyle="1" w:styleId="Style1">
    <w:name w:val="Style 1"/>
    <w:uiPriority w:val="99"/>
    <w:rsid w:val="00605F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bdr w:val="none" w:sz="0" w:space="0" w:color="auto"/>
      <w:lang w:val="pl-PL" w:eastAsia="pl-PL"/>
    </w:rPr>
  </w:style>
  <w:style w:type="paragraph" w:customStyle="1" w:styleId="Style13">
    <w:name w:val="Style 13"/>
    <w:uiPriority w:val="99"/>
    <w:rsid w:val="00605F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  <w:bdr w:val="none" w:sz="0" w:space="0" w:color="auto"/>
      <w:lang w:val="pl-PL" w:eastAsia="pl-PL"/>
    </w:rPr>
  </w:style>
  <w:style w:type="paragraph" w:customStyle="1" w:styleId="Style11">
    <w:name w:val="Style 11"/>
    <w:uiPriority w:val="99"/>
    <w:rsid w:val="00605F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  <w:bdr w:val="none" w:sz="0" w:space="0" w:color="auto"/>
      <w:lang w:val="pl-PL" w:eastAsia="pl-PL"/>
    </w:rPr>
  </w:style>
  <w:style w:type="paragraph" w:customStyle="1" w:styleId="Akapitzlist1">
    <w:name w:val="Akapit z listą1"/>
    <w:basedOn w:val="Normalny"/>
    <w:uiPriority w:val="99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rFonts w:ascii="Calibri" w:hAnsi="Calibri" w:cs="Tahoma"/>
      <w:color w:val="auto"/>
      <w:sz w:val="22"/>
      <w:szCs w:val="22"/>
      <w:bdr w:val="none" w:sz="0" w:space="0" w:color="auto"/>
      <w:lang w:val="pl-PL"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605F21"/>
    <w:pPr>
      <w:numPr>
        <w:numId w:val="15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605F21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 Narrow" w:hAnsi="Arial Narrow" w:cs="Tahoma"/>
      <w:color w:val="auto"/>
      <w:sz w:val="22"/>
      <w:szCs w:val="20"/>
      <w:bdr w:val="none" w:sz="0" w:space="0" w:color="auto"/>
      <w:lang w:val="pl-PL" w:eastAsia="pl-PL"/>
    </w:rPr>
  </w:style>
  <w:style w:type="character" w:styleId="Pogrubienie">
    <w:name w:val="Strong"/>
    <w:uiPriority w:val="99"/>
    <w:qFormat/>
    <w:rsid w:val="00605F21"/>
    <w:rPr>
      <w:rFonts w:cs="Times New Roman"/>
      <w:b/>
      <w:bCs/>
    </w:rPr>
  </w:style>
  <w:style w:type="paragraph" w:customStyle="1" w:styleId="Tabelasiatki31">
    <w:name w:val="Tabela siatki 31"/>
    <w:basedOn w:val="Nagwek1"/>
    <w:next w:val="Normalny"/>
    <w:uiPriority w:val="99"/>
    <w:qFormat/>
    <w:rsid w:val="00605F21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360" w:lineRule="auto"/>
      <w:jc w:val="both"/>
    </w:pPr>
    <w:rPr>
      <w:rFonts w:ascii="Tahoma" w:hAnsi="Tahoma" w:cs="Tahoma"/>
      <w:color w:val="auto"/>
      <w:sz w:val="20"/>
      <w:szCs w:val="20"/>
      <w:bdr w:val="none" w:sz="0" w:space="0" w:color="auto"/>
      <w:lang w:val="pl-PL" w:eastAsia="pl-PL"/>
    </w:rPr>
  </w:style>
  <w:style w:type="character" w:customStyle="1" w:styleId="SFTPodstawowyZnak">
    <w:name w:val="SFT_Podstawowy Znak"/>
    <w:link w:val="SFTPodstawowy"/>
    <w:locked/>
    <w:rsid w:val="00605F21"/>
    <w:rPr>
      <w:rFonts w:ascii="Tahoma" w:eastAsia="Times New Roman" w:hAnsi="Tahoma" w:cs="Tahoma"/>
      <w:bdr w:val="none" w:sz="0" w:space="0" w:color="auto"/>
      <w:lang w:val="pl-PL" w:eastAsia="pl-PL"/>
    </w:rPr>
  </w:style>
  <w:style w:type="paragraph" w:customStyle="1" w:styleId="SFTTabela">
    <w:name w:val="SFT_Tabela"/>
    <w:basedOn w:val="Normalny"/>
    <w:uiPriority w:val="99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60"/>
      <w:jc w:val="both"/>
    </w:pPr>
    <w:rPr>
      <w:rFonts w:ascii="Arial Narrow" w:hAnsi="Arial Narrow" w:cs="Tahoma"/>
      <w:color w:val="auto"/>
      <w:sz w:val="20"/>
      <w:szCs w:val="20"/>
      <w:bdr w:val="none" w:sz="0" w:space="0" w:color="auto"/>
      <w:lang w:val="pl-PL" w:eastAsia="pl-PL"/>
    </w:rPr>
  </w:style>
  <w:style w:type="table" w:styleId="Jasnecieniowanieakcent3">
    <w:name w:val="Light Shading Accent 3"/>
    <w:basedOn w:val="Standardowy"/>
    <w:uiPriority w:val="65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bdr w:val="none" w:sz="0" w:space="0" w:color="auto"/>
      <w:lang w:val="pl-PL"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900"/>
      </w:tabs>
      <w:autoSpaceDE w:val="0"/>
      <w:autoSpaceDN w:val="0"/>
      <w:adjustRightInd w:val="0"/>
      <w:spacing w:before="240" w:after="120"/>
      <w:ind w:left="900" w:hanging="900"/>
      <w:jc w:val="both"/>
    </w:pPr>
    <w:rPr>
      <w:rFonts w:ascii="Arial Narrow" w:hAnsi="Arial Narrow" w:cs="Tahoma"/>
      <w:b/>
      <w:color w:val="auto"/>
      <w:sz w:val="20"/>
      <w:szCs w:val="20"/>
      <w:bdr w:val="none" w:sz="0" w:space="0" w:color="auto"/>
      <w:lang w:val="pl-PL" w:eastAsia="pl-PL"/>
    </w:rPr>
  </w:style>
  <w:style w:type="paragraph" w:customStyle="1" w:styleId="SFTOpisrysunek">
    <w:name w:val="SFT_Opis_rysunek"/>
    <w:basedOn w:val="Normalny"/>
    <w:uiPriority w:val="99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80"/>
      <w:jc w:val="both"/>
    </w:pPr>
    <w:rPr>
      <w:rFonts w:ascii="Tahoma" w:hAnsi="Tahoma" w:cs="Tahoma"/>
      <w:b/>
      <w:color w:val="auto"/>
      <w:sz w:val="18"/>
      <w:szCs w:val="20"/>
      <w:bdr w:val="none" w:sz="0" w:space="0" w:color="auto"/>
      <w:lang w:val="pl-PL" w:eastAsia="pl-PL"/>
    </w:rPr>
  </w:style>
  <w:style w:type="paragraph" w:customStyle="1" w:styleId="SFTrdo">
    <w:name w:val="SFT_Źródło"/>
    <w:basedOn w:val="Normalny"/>
    <w:uiPriority w:val="99"/>
    <w:qFormat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60" w:after="360"/>
      <w:jc w:val="both"/>
    </w:pPr>
    <w:rPr>
      <w:rFonts w:ascii="Tahoma" w:hAnsi="Tahoma" w:cs="Tahoma"/>
      <w:iCs/>
      <w:color w:val="auto"/>
      <w:kern w:val="28"/>
      <w:sz w:val="16"/>
      <w:szCs w:val="20"/>
      <w:bdr w:val="none" w:sz="0" w:space="0" w:color="auto"/>
      <w:lang w:val="pl-PL" w:eastAsia="pl-PL"/>
    </w:rPr>
  </w:style>
  <w:style w:type="table" w:customStyle="1" w:styleId="Tabelalisty2akcent21">
    <w:name w:val="Tabela listy 2 — akcent 21"/>
    <w:basedOn w:val="Standardowy"/>
    <w:uiPriority w:val="47"/>
    <w:rsid w:val="00605F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pl-PL"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05F21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Heading2BoldChar">
    <w:name w:val="Heading 2 + Bold Char"/>
    <w:basedOn w:val="Nagwek2"/>
    <w:autoRedefine/>
    <w:uiPriority w:val="99"/>
    <w:rsid w:val="00605F21"/>
    <w:pPr>
      <w:keepNext w:val="0"/>
      <w:widowControl w:val="0"/>
      <w:numPr>
        <w:numId w:val="17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</w:rPr>
  </w:style>
  <w:style w:type="character" w:customStyle="1" w:styleId="TekstkomentarzaZnak2">
    <w:name w:val="Tekst komentarza Znak2"/>
    <w:uiPriority w:val="99"/>
    <w:rsid w:val="00605F21"/>
    <w:rPr>
      <w:rFonts w:ascii="Arial Narrow" w:eastAsia="Times New Roman" w:hAnsi="Arial Narrow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1CB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1CB"/>
    <w:rPr>
      <w:rFonts w:eastAsia="Times New Roman"/>
      <w:color w:val="000000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7F1AEA"/>
    <w:rPr>
      <w:color w:val="FF00FF" w:themeColor="followedHyperlink"/>
      <w:u w:val="single"/>
    </w:rPr>
  </w:style>
  <w:style w:type="paragraph" w:customStyle="1" w:styleId="WZORpunkt1stWZOR">
    <w:name w:val="WZOR punkt 1st (WZOR)"/>
    <w:basedOn w:val="Normalny"/>
    <w:uiPriority w:val="99"/>
    <w:rsid w:val="00C44B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right" w:leader="dot" w:pos="8617"/>
      </w:tabs>
      <w:autoSpaceDE w:val="0"/>
      <w:autoSpaceDN w:val="0"/>
      <w:adjustRightInd w:val="0"/>
      <w:spacing w:before="28" w:after="28" w:line="288" w:lineRule="auto"/>
      <w:ind w:left="340" w:hanging="340"/>
      <w:jc w:val="both"/>
      <w:textAlignment w:val="center"/>
    </w:pPr>
    <w:rPr>
      <w:rFonts w:ascii="CharterITCPL-Normal" w:hAnsi="CharterITCPL-Normal" w:cs="CharterITCPL-Normal"/>
      <w:sz w:val="18"/>
      <w:szCs w:val="18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3EEF-E4E6-408B-BFCB-A3B9ACA7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2417</Words>
  <Characters>14503</Characters>
  <Application>Microsoft Office Word</Application>
  <DocSecurity>0</DocSecurity>
  <Lines>120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Kalinowska</dc:creator>
  <cp:lastModifiedBy>Mateusz Gorta-Busz</cp:lastModifiedBy>
  <cp:revision>2</cp:revision>
  <cp:lastPrinted>2017-12-05T07:24:00Z</cp:lastPrinted>
  <dcterms:created xsi:type="dcterms:W3CDTF">2017-12-05T12:00:00Z</dcterms:created>
  <dcterms:modified xsi:type="dcterms:W3CDTF">2017-12-05T12:00:00Z</dcterms:modified>
</cp:coreProperties>
</file>